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1B56D" w14:textId="119C1134" w:rsidR="00F11862" w:rsidRDefault="001A4056" w:rsidP="001A405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HEARING SCREENING IN INFANTS</w:t>
      </w:r>
    </w:p>
    <w:p w14:paraId="2B4CC359" w14:textId="2E0298F9" w:rsidR="001A4056" w:rsidRPr="001A4056" w:rsidRDefault="001A4056" w:rsidP="001A4056">
      <w:pPr>
        <w:jc w:val="center"/>
        <w:rPr>
          <w:b/>
          <w:bCs/>
          <w:sz w:val="24"/>
          <w:szCs w:val="24"/>
        </w:rPr>
      </w:pPr>
      <w:r w:rsidRPr="001A4056">
        <w:rPr>
          <w:b/>
          <w:bCs/>
          <w:sz w:val="24"/>
          <w:szCs w:val="24"/>
        </w:rPr>
        <w:t xml:space="preserve">Dr. </w:t>
      </w:r>
      <w:proofErr w:type="gramStart"/>
      <w:r w:rsidRPr="001A4056">
        <w:rPr>
          <w:b/>
          <w:bCs/>
          <w:sz w:val="24"/>
          <w:szCs w:val="24"/>
        </w:rPr>
        <w:t>Debashis  Acharya</w:t>
      </w:r>
      <w:proofErr w:type="gramEnd"/>
    </w:p>
    <w:p w14:paraId="34B360E0" w14:textId="28D28FF6" w:rsidR="001A4056" w:rsidRPr="001A4056" w:rsidRDefault="001A4056" w:rsidP="001A4056">
      <w:pPr>
        <w:jc w:val="center"/>
        <w:rPr>
          <w:b/>
          <w:bCs/>
          <w:sz w:val="24"/>
          <w:szCs w:val="24"/>
          <w:lang w:val="fr-FR"/>
        </w:rPr>
      </w:pPr>
      <w:proofErr w:type="gramStart"/>
      <w:r w:rsidRPr="001A4056">
        <w:rPr>
          <w:b/>
          <w:bCs/>
          <w:sz w:val="24"/>
          <w:szCs w:val="24"/>
          <w:lang w:val="fr-FR"/>
        </w:rPr>
        <w:t>Consultant  E.N.T.</w:t>
      </w:r>
      <w:proofErr w:type="gramEnd"/>
    </w:p>
    <w:p w14:paraId="30E9A57D" w14:textId="2E87D551" w:rsidR="001A4056" w:rsidRPr="001A4056" w:rsidRDefault="001A4056" w:rsidP="001A4056">
      <w:pPr>
        <w:jc w:val="center"/>
        <w:rPr>
          <w:b/>
          <w:bCs/>
          <w:sz w:val="24"/>
          <w:szCs w:val="24"/>
        </w:rPr>
      </w:pPr>
      <w:r w:rsidRPr="001A4056">
        <w:rPr>
          <w:b/>
          <w:bCs/>
          <w:sz w:val="24"/>
          <w:szCs w:val="24"/>
        </w:rPr>
        <w:t>Primary HealthCare Corporation (P.H.C.C.)</w:t>
      </w:r>
    </w:p>
    <w:p w14:paraId="2C0F3F05" w14:textId="260A24CD" w:rsidR="001A4056" w:rsidRPr="001A4056" w:rsidRDefault="001A4056" w:rsidP="001A4056">
      <w:pPr>
        <w:jc w:val="center"/>
        <w:rPr>
          <w:b/>
          <w:bCs/>
          <w:sz w:val="24"/>
          <w:szCs w:val="24"/>
        </w:rPr>
      </w:pPr>
      <w:r w:rsidRPr="001A4056">
        <w:rPr>
          <w:b/>
          <w:bCs/>
          <w:sz w:val="24"/>
          <w:szCs w:val="24"/>
        </w:rPr>
        <w:t>Govt. of QATAR</w:t>
      </w:r>
    </w:p>
    <w:p w14:paraId="24991C3C" w14:textId="76E3A4AF" w:rsidR="00A97D6C" w:rsidRPr="001A4056" w:rsidRDefault="00A97D6C" w:rsidP="00F11862">
      <w:pPr>
        <w:rPr>
          <w:b/>
          <w:bCs/>
          <w:sz w:val="24"/>
          <w:szCs w:val="24"/>
          <w:lang w:val="fr-FR"/>
        </w:rPr>
      </w:pPr>
      <w:r w:rsidRPr="001A4056">
        <w:rPr>
          <w:b/>
          <w:bCs/>
          <w:sz w:val="24"/>
          <w:szCs w:val="24"/>
          <w:lang w:val="fr-FR"/>
        </w:rPr>
        <w:t>Abstract</w:t>
      </w:r>
    </w:p>
    <w:p w14:paraId="3BE8A4B4" w14:textId="0CDBDFB6" w:rsidR="00F11862" w:rsidRDefault="00645CC9" w:rsidP="00F11862">
      <w:pPr>
        <w:rPr>
          <w:sz w:val="24"/>
          <w:szCs w:val="24"/>
        </w:rPr>
      </w:pPr>
      <w:r w:rsidRPr="00645CC9">
        <w:rPr>
          <w:sz w:val="24"/>
          <w:szCs w:val="24"/>
        </w:rPr>
        <w:t xml:space="preserve">Speech development is mixture of nature and nurture. </w:t>
      </w:r>
      <w:r w:rsidR="00253D61" w:rsidRPr="00645CC9">
        <w:rPr>
          <w:sz w:val="24"/>
          <w:szCs w:val="24"/>
        </w:rPr>
        <w:t xml:space="preserve">Speech and language are an essential part of any child’s development. Language development impacts </w:t>
      </w:r>
      <w:r w:rsidR="00AA411E">
        <w:rPr>
          <w:sz w:val="24"/>
          <w:szCs w:val="24"/>
        </w:rPr>
        <w:t>the</w:t>
      </w:r>
      <w:r w:rsidR="00253D61" w:rsidRPr="00645CC9">
        <w:rPr>
          <w:sz w:val="24"/>
          <w:szCs w:val="24"/>
        </w:rPr>
        <w:t xml:space="preserve"> child’s social interactions, </w:t>
      </w:r>
      <w:proofErr w:type="gramStart"/>
      <w:r w:rsidR="00AA411E" w:rsidRPr="00645CC9">
        <w:rPr>
          <w:sz w:val="24"/>
          <w:szCs w:val="24"/>
        </w:rPr>
        <w:t>behavio</w:t>
      </w:r>
      <w:r w:rsidR="00AA411E">
        <w:rPr>
          <w:sz w:val="24"/>
          <w:szCs w:val="24"/>
        </w:rPr>
        <w:t>r</w:t>
      </w:r>
      <w:proofErr w:type="gramEnd"/>
      <w:r w:rsidR="00253D61" w:rsidRPr="00645CC9">
        <w:rPr>
          <w:sz w:val="24"/>
          <w:szCs w:val="24"/>
        </w:rPr>
        <w:t xml:space="preserve"> and academic skills.</w:t>
      </w:r>
      <w:r w:rsidR="0067466A" w:rsidRPr="00645CC9">
        <w:rPr>
          <w:sz w:val="24"/>
          <w:szCs w:val="24"/>
        </w:rPr>
        <w:t xml:space="preserve"> The first signs of communication occur when an infant learns that a cry will bring food, comfort, and companionship</w:t>
      </w:r>
      <w:r w:rsidR="00253D61" w:rsidRPr="00645CC9">
        <w:rPr>
          <w:sz w:val="24"/>
          <w:szCs w:val="24"/>
        </w:rPr>
        <w:t>. Infant’s communication skills grow dramatically in their first year of life. They learn how to express them</w:t>
      </w:r>
      <w:r w:rsidR="00AA411E">
        <w:rPr>
          <w:sz w:val="24"/>
          <w:szCs w:val="24"/>
        </w:rPr>
        <w:t>selves</w:t>
      </w:r>
      <w:r w:rsidR="00253D61" w:rsidRPr="00645CC9">
        <w:rPr>
          <w:sz w:val="24"/>
          <w:szCs w:val="24"/>
        </w:rPr>
        <w:t>, respond to parents or car</w:t>
      </w:r>
      <w:r w:rsidR="00AA411E">
        <w:rPr>
          <w:sz w:val="24"/>
          <w:szCs w:val="24"/>
        </w:rPr>
        <w:t>e</w:t>
      </w:r>
      <w:r w:rsidR="00253D61" w:rsidRPr="00645CC9">
        <w:rPr>
          <w:sz w:val="24"/>
          <w:szCs w:val="24"/>
        </w:rPr>
        <w:t>takers and understand when</w:t>
      </w:r>
      <w:r w:rsidRPr="00645CC9">
        <w:rPr>
          <w:sz w:val="24"/>
          <w:szCs w:val="24"/>
        </w:rPr>
        <w:t xml:space="preserve"> </w:t>
      </w:r>
      <w:r w:rsidR="00AA411E">
        <w:rPr>
          <w:sz w:val="24"/>
          <w:szCs w:val="24"/>
        </w:rPr>
        <w:t xml:space="preserve">they try to </w:t>
      </w:r>
      <w:r w:rsidRPr="00645CC9">
        <w:rPr>
          <w:sz w:val="24"/>
          <w:szCs w:val="24"/>
        </w:rPr>
        <w:t>communicate</w:t>
      </w:r>
      <w:r w:rsidR="00253D61" w:rsidRPr="00645CC9">
        <w:rPr>
          <w:sz w:val="24"/>
          <w:szCs w:val="24"/>
        </w:rPr>
        <w:t xml:space="preserve"> with them.  </w:t>
      </w:r>
      <w:r w:rsidRPr="00645CC9">
        <w:rPr>
          <w:sz w:val="24"/>
          <w:szCs w:val="24"/>
        </w:rPr>
        <w:t xml:space="preserve">Early detection of </w:t>
      </w:r>
      <w:r w:rsidR="00901033">
        <w:rPr>
          <w:sz w:val="24"/>
          <w:szCs w:val="24"/>
        </w:rPr>
        <w:t xml:space="preserve">speech </w:t>
      </w:r>
      <w:r w:rsidRPr="00645CC9">
        <w:rPr>
          <w:sz w:val="24"/>
          <w:szCs w:val="24"/>
        </w:rPr>
        <w:t xml:space="preserve">delays requires knowledge of </w:t>
      </w:r>
      <w:r w:rsidR="00901033">
        <w:rPr>
          <w:sz w:val="24"/>
          <w:szCs w:val="24"/>
        </w:rPr>
        <w:t xml:space="preserve">speech and </w:t>
      </w:r>
      <w:r w:rsidRPr="00645CC9">
        <w:rPr>
          <w:sz w:val="24"/>
          <w:szCs w:val="24"/>
        </w:rPr>
        <w:t>language milestones and recognition of high-risk indicators for disorders</w:t>
      </w:r>
      <w:r w:rsidR="00901033">
        <w:rPr>
          <w:sz w:val="24"/>
          <w:szCs w:val="24"/>
        </w:rPr>
        <w:t>.</w:t>
      </w:r>
      <w:r w:rsidR="00901033" w:rsidRPr="00901033">
        <w:t xml:space="preserve"> </w:t>
      </w:r>
      <w:r w:rsidR="00901033" w:rsidRPr="00901033">
        <w:rPr>
          <w:sz w:val="24"/>
          <w:szCs w:val="24"/>
        </w:rPr>
        <w:t xml:space="preserve">The primary aim of early intervention in children with hearing impairment is to restore or promote the child’s communication skills and </w:t>
      </w:r>
      <w:r w:rsidR="00AA411E">
        <w:rPr>
          <w:sz w:val="24"/>
          <w:szCs w:val="24"/>
        </w:rPr>
        <w:t>t</w:t>
      </w:r>
      <w:r w:rsidR="00901033" w:rsidRPr="00901033">
        <w:rPr>
          <w:sz w:val="24"/>
          <w:szCs w:val="24"/>
        </w:rPr>
        <w:t>o optimize the level of language development which impacts the cognitive and socioemotional behavior</w:t>
      </w:r>
      <w:r w:rsidR="00901033">
        <w:rPr>
          <w:sz w:val="24"/>
          <w:szCs w:val="24"/>
        </w:rPr>
        <w:t>.</w:t>
      </w:r>
      <w:r w:rsidR="00901033" w:rsidRPr="00901033">
        <w:t xml:space="preserve"> </w:t>
      </w:r>
      <w:r w:rsidR="00901033" w:rsidRPr="00901033">
        <w:rPr>
          <w:sz w:val="24"/>
          <w:szCs w:val="24"/>
        </w:rPr>
        <w:t xml:space="preserve">Hearing screening programs in newborns enable detection of hearing impairment in the first </w:t>
      </w:r>
      <w:r w:rsidR="00AA411E">
        <w:rPr>
          <w:sz w:val="24"/>
          <w:szCs w:val="24"/>
        </w:rPr>
        <w:t xml:space="preserve">few </w:t>
      </w:r>
      <w:r w:rsidR="00901033" w:rsidRPr="00901033">
        <w:rPr>
          <w:sz w:val="24"/>
          <w:szCs w:val="24"/>
        </w:rPr>
        <w:t>days after birth.</w:t>
      </w:r>
      <w:r w:rsidR="00901033" w:rsidRPr="00901033">
        <w:t xml:space="preserve"> </w:t>
      </w:r>
      <w:r w:rsidR="00901033" w:rsidRPr="00901033">
        <w:rPr>
          <w:sz w:val="24"/>
          <w:szCs w:val="24"/>
        </w:rPr>
        <w:t xml:space="preserve">Early identification and intervention with hearing augmentation within </w:t>
      </w:r>
      <w:r w:rsidR="00F0167F">
        <w:rPr>
          <w:sz w:val="24"/>
          <w:szCs w:val="24"/>
        </w:rPr>
        <w:t>six</w:t>
      </w:r>
      <w:r w:rsidR="00901033" w:rsidRPr="00901033">
        <w:rPr>
          <w:sz w:val="24"/>
          <w:szCs w:val="24"/>
        </w:rPr>
        <w:t xml:space="preserve"> mo</w:t>
      </w:r>
      <w:r w:rsidR="00901033">
        <w:rPr>
          <w:sz w:val="24"/>
          <w:szCs w:val="24"/>
        </w:rPr>
        <w:t>nths of age</w:t>
      </w:r>
      <w:r w:rsidR="00901033" w:rsidRPr="00901033">
        <w:rPr>
          <w:sz w:val="24"/>
          <w:szCs w:val="24"/>
        </w:rPr>
        <w:t xml:space="preserve"> yields optimal effect.</w:t>
      </w:r>
      <w:r w:rsidR="00901033" w:rsidRPr="00901033">
        <w:t xml:space="preserve"> </w:t>
      </w:r>
      <w:r w:rsidR="00901033" w:rsidRPr="00901033">
        <w:rPr>
          <w:sz w:val="24"/>
          <w:szCs w:val="24"/>
        </w:rPr>
        <w:t xml:space="preserve"> If undetected and without treatment, significant hearing impairment may negatively impact speech development and lead to disorders in psychological and mental behaviors. </w:t>
      </w:r>
      <w:r w:rsidR="00A97D6C">
        <w:rPr>
          <w:sz w:val="24"/>
          <w:szCs w:val="24"/>
        </w:rPr>
        <w:t>Infants</w:t>
      </w:r>
      <w:r w:rsidR="00A97D6C" w:rsidRPr="00A97D6C">
        <w:rPr>
          <w:sz w:val="24"/>
          <w:szCs w:val="24"/>
        </w:rPr>
        <w:t xml:space="preserve"> who fail in</w:t>
      </w:r>
      <w:r w:rsidR="00A97D6C">
        <w:rPr>
          <w:sz w:val="24"/>
          <w:szCs w:val="24"/>
        </w:rPr>
        <w:t xml:space="preserve"> hearing</w:t>
      </w:r>
      <w:r w:rsidR="00A97D6C" w:rsidRPr="00A97D6C">
        <w:rPr>
          <w:sz w:val="24"/>
          <w:szCs w:val="24"/>
        </w:rPr>
        <w:t xml:space="preserve"> screening </w:t>
      </w:r>
      <w:r w:rsidR="00A97D6C">
        <w:rPr>
          <w:sz w:val="24"/>
          <w:szCs w:val="24"/>
        </w:rPr>
        <w:t>at hospital</w:t>
      </w:r>
      <w:r w:rsidR="00A97D6C" w:rsidRPr="00A97D6C">
        <w:rPr>
          <w:sz w:val="24"/>
          <w:szCs w:val="24"/>
        </w:rPr>
        <w:t xml:space="preserve"> are referred for a repeat testing between </w:t>
      </w:r>
      <w:r w:rsidR="00F0167F">
        <w:rPr>
          <w:sz w:val="24"/>
          <w:szCs w:val="24"/>
        </w:rPr>
        <w:t>two</w:t>
      </w:r>
      <w:r w:rsidR="00A97D6C" w:rsidRPr="00A97D6C">
        <w:rPr>
          <w:sz w:val="24"/>
          <w:szCs w:val="24"/>
        </w:rPr>
        <w:t xml:space="preserve"> and </w:t>
      </w:r>
      <w:r w:rsidR="00F0167F">
        <w:rPr>
          <w:sz w:val="24"/>
          <w:szCs w:val="24"/>
        </w:rPr>
        <w:t xml:space="preserve">eight </w:t>
      </w:r>
      <w:r w:rsidR="00F0167F" w:rsidRPr="00A97D6C">
        <w:rPr>
          <w:sz w:val="24"/>
          <w:szCs w:val="24"/>
        </w:rPr>
        <w:t>weeks</w:t>
      </w:r>
      <w:r w:rsidR="00A97D6C" w:rsidRPr="00A97D6C">
        <w:rPr>
          <w:sz w:val="24"/>
          <w:szCs w:val="24"/>
        </w:rPr>
        <w:t xml:space="preserve"> after discharge (second stage) and are examined by means of O</w:t>
      </w:r>
      <w:r w:rsidR="00A97D6C">
        <w:rPr>
          <w:sz w:val="24"/>
          <w:szCs w:val="24"/>
        </w:rPr>
        <w:t>to acoustic emissions (O</w:t>
      </w:r>
      <w:r w:rsidR="00A97D6C" w:rsidRPr="00A97D6C">
        <w:rPr>
          <w:sz w:val="24"/>
          <w:szCs w:val="24"/>
        </w:rPr>
        <w:t>AE</w:t>
      </w:r>
      <w:r w:rsidR="00A97D6C">
        <w:rPr>
          <w:sz w:val="24"/>
          <w:szCs w:val="24"/>
        </w:rPr>
        <w:t>)</w:t>
      </w:r>
      <w:r w:rsidR="00A97D6C" w:rsidRPr="00A97D6C">
        <w:rPr>
          <w:sz w:val="24"/>
          <w:szCs w:val="24"/>
        </w:rPr>
        <w:t xml:space="preserve"> followed by A</w:t>
      </w:r>
      <w:r w:rsidR="00A97D6C">
        <w:rPr>
          <w:sz w:val="24"/>
          <w:szCs w:val="24"/>
        </w:rPr>
        <w:t xml:space="preserve">utomated </w:t>
      </w:r>
      <w:r w:rsidR="00A97D6C" w:rsidRPr="00A97D6C">
        <w:rPr>
          <w:sz w:val="24"/>
          <w:szCs w:val="24"/>
        </w:rPr>
        <w:t>A</w:t>
      </w:r>
      <w:r w:rsidR="00A97D6C">
        <w:rPr>
          <w:sz w:val="24"/>
          <w:szCs w:val="24"/>
        </w:rPr>
        <w:t xml:space="preserve">uditory </w:t>
      </w:r>
      <w:r w:rsidR="00A97D6C" w:rsidRPr="00A97D6C">
        <w:rPr>
          <w:sz w:val="24"/>
          <w:szCs w:val="24"/>
        </w:rPr>
        <w:t>B</w:t>
      </w:r>
      <w:r w:rsidR="00A97D6C">
        <w:rPr>
          <w:sz w:val="24"/>
          <w:szCs w:val="24"/>
        </w:rPr>
        <w:t xml:space="preserve">rainstem </w:t>
      </w:r>
      <w:r w:rsidR="00A97D6C" w:rsidRPr="00A97D6C">
        <w:rPr>
          <w:sz w:val="24"/>
          <w:szCs w:val="24"/>
        </w:rPr>
        <w:t>R</w:t>
      </w:r>
      <w:r w:rsidR="00A97D6C">
        <w:rPr>
          <w:sz w:val="24"/>
          <w:szCs w:val="24"/>
        </w:rPr>
        <w:t>esponse (ABR)</w:t>
      </w:r>
      <w:r w:rsidR="00A97D6C" w:rsidRPr="00A97D6C">
        <w:rPr>
          <w:sz w:val="24"/>
          <w:szCs w:val="24"/>
        </w:rPr>
        <w:t>. Positive second stage results should be validated by oto</w:t>
      </w:r>
      <w:r w:rsidR="00F0167F">
        <w:rPr>
          <w:sz w:val="24"/>
          <w:szCs w:val="24"/>
        </w:rPr>
        <w:t>logic</w:t>
      </w:r>
      <w:r w:rsidR="00A97D6C" w:rsidRPr="00A97D6C">
        <w:rPr>
          <w:sz w:val="24"/>
          <w:szCs w:val="24"/>
        </w:rPr>
        <w:t xml:space="preserve"> and audiological </w:t>
      </w:r>
      <w:r w:rsidR="0007018B" w:rsidRPr="00A97D6C">
        <w:rPr>
          <w:sz w:val="24"/>
          <w:szCs w:val="24"/>
        </w:rPr>
        <w:t>consultation</w:t>
      </w:r>
      <w:r w:rsidR="00F0167F">
        <w:rPr>
          <w:sz w:val="24"/>
          <w:szCs w:val="24"/>
        </w:rPr>
        <w:t>.</w:t>
      </w:r>
      <w:r w:rsidR="00495AE5">
        <w:rPr>
          <w:sz w:val="24"/>
          <w:szCs w:val="24"/>
        </w:rPr>
        <w:t xml:space="preserve"> </w:t>
      </w:r>
      <w:r w:rsidR="00F0167F">
        <w:rPr>
          <w:sz w:val="24"/>
          <w:szCs w:val="24"/>
        </w:rPr>
        <w:t>C</w:t>
      </w:r>
      <w:r w:rsidR="00495AE5">
        <w:rPr>
          <w:sz w:val="24"/>
          <w:szCs w:val="24"/>
        </w:rPr>
        <w:t xml:space="preserve">omprehensive </w:t>
      </w:r>
      <w:r w:rsidR="00F0167F" w:rsidRPr="00495AE5">
        <w:rPr>
          <w:sz w:val="24"/>
          <w:szCs w:val="24"/>
        </w:rPr>
        <w:t xml:space="preserve">electrophysiological </w:t>
      </w:r>
      <w:r w:rsidR="00F0167F">
        <w:rPr>
          <w:sz w:val="24"/>
          <w:szCs w:val="24"/>
        </w:rPr>
        <w:t>assessment</w:t>
      </w:r>
      <w:r w:rsidR="00495AE5">
        <w:rPr>
          <w:sz w:val="24"/>
          <w:szCs w:val="24"/>
        </w:rPr>
        <w:t xml:space="preserve"> </w:t>
      </w:r>
      <w:r w:rsidR="00F0167F">
        <w:rPr>
          <w:sz w:val="24"/>
          <w:szCs w:val="24"/>
        </w:rPr>
        <w:t xml:space="preserve">includes </w:t>
      </w:r>
      <w:r w:rsidR="00F0167F" w:rsidRPr="00A97D6C">
        <w:rPr>
          <w:sz w:val="24"/>
          <w:szCs w:val="24"/>
        </w:rPr>
        <w:t>diagnostic</w:t>
      </w:r>
      <w:r w:rsidR="00A97D6C" w:rsidRPr="00A97D6C">
        <w:rPr>
          <w:sz w:val="24"/>
          <w:szCs w:val="24"/>
        </w:rPr>
        <w:t xml:space="preserve"> ABR testing </w:t>
      </w:r>
      <w:r w:rsidR="00F11862" w:rsidRPr="00A97D6C">
        <w:rPr>
          <w:sz w:val="24"/>
          <w:szCs w:val="24"/>
        </w:rPr>
        <w:t>and Auditory</w:t>
      </w:r>
      <w:r w:rsidR="00495AE5">
        <w:rPr>
          <w:sz w:val="24"/>
          <w:szCs w:val="24"/>
        </w:rPr>
        <w:t xml:space="preserve"> steady state response (ASSR) </w:t>
      </w:r>
      <w:r w:rsidR="00F0167F">
        <w:rPr>
          <w:sz w:val="24"/>
          <w:szCs w:val="24"/>
        </w:rPr>
        <w:t xml:space="preserve">which are </w:t>
      </w:r>
      <w:r w:rsidR="00A97D6C" w:rsidRPr="00A97D6C">
        <w:rPr>
          <w:sz w:val="24"/>
          <w:szCs w:val="24"/>
        </w:rPr>
        <w:t xml:space="preserve">performed </w:t>
      </w:r>
      <w:r w:rsidR="00495AE5">
        <w:rPr>
          <w:sz w:val="24"/>
          <w:szCs w:val="24"/>
        </w:rPr>
        <w:t>by audiologist</w:t>
      </w:r>
      <w:r w:rsidR="00A97D6C" w:rsidRPr="00A97D6C">
        <w:rPr>
          <w:sz w:val="24"/>
          <w:szCs w:val="24"/>
        </w:rPr>
        <w:t xml:space="preserve">. </w:t>
      </w:r>
      <w:r w:rsidR="00F0167F" w:rsidRPr="00A97D6C">
        <w:rPr>
          <w:sz w:val="24"/>
          <w:szCs w:val="24"/>
        </w:rPr>
        <w:t>Finally, infants</w:t>
      </w:r>
      <w:r w:rsidR="0007018B">
        <w:rPr>
          <w:sz w:val="24"/>
          <w:szCs w:val="24"/>
        </w:rPr>
        <w:t xml:space="preserve"> who</w:t>
      </w:r>
      <w:r w:rsidR="00F0167F">
        <w:rPr>
          <w:sz w:val="24"/>
          <w:szCs w:val="24"/>
        </w:rPr>
        <w:t xml:space="preserve"> are</w:t>
      </w:r>
      <w:r w:rsidR="00A97D6C" w:rsidRPr="00A97D6C">
        <w:rPr>
          <w:sz w:val="24"/>
          <w:szCs w:val="24"/>
        </w:rPr>
        <w:t xml:space="preserve"> identified with a hearing loss should receive appropriate early</w:t>
      </w:r>
      <w:r w:rsidR="00F0167F">
        <w:rPr>
          <w:sz w:val="24"/>
          <w:szCs w:val="24"/>
        </w:rPr>
        <w:t xml:space="preserve"> stage</w:t>
      </w:r>
      <w:r w:rsidR="00A97D6C" w:rsidRPr="00A97D6C">
        <w:rPr>
          <w:sz w:val="24"/>
          <w:szCs w:val="24"/>
        </w:rPr>
        <w:t xml:space="preserve"> intervention very soon after the final diagnosis</w:t>
      </w:r>
      <w:r w:rsidR="00F0167F">
        <w:rPr>
          <w:sz w:val="24"/>
          <w:szCs w:val="24"/>
        </w:rPr>
        <w:t xml:space="preserve"> is made and before six </w:t>
      </w:r>
      <w:r w:rsidR="00A97D6C" w:rsidRPr="00A97D6C">
        <w:rPr>
          <w:sz w:val="24"/>
          <w:szCs w:val="24"/>
        </w:rPr>
        <w:t>mo</w:t>
      </w:r>
      <w:r w:rsidR="00A97D6C">
        <w:rPr>
          <w:sz w:val="24"/>
          <w:szCs w:val="24"/>
        </w:rPr>
        <w:t>nths</w:t>
      </w:r>
      <w:r w:rsidR="00A97D6C" w:rsidRPr="00A97D6C">
        <w:rPr>
          <w:sz w:val="24"/>
          <w:szCs w:val="24"/>
        </w:rPr>
        <w:t xml:space="preserve"> of age</w:t>
      </w:r>
      <w:r w:rsidR="00495AE5">
        <w:rPr>
          <w:sz w:val="24"/>
          <w:szCs w:val="24"/>
        </w:rPr>
        <w:t>.</w:t>
      </w:r>
      <w:r w:rsidR="00DE5747">
        <w:rPr>
          <w:sz w:val="24"/>
          <w:szCs w:val="24"/>
        </w:rPr>
        <w:t xml:space="preserve">  (287 words)</w:t>
      </w:r>
    </w:p>
    <w:p w14:paraId="69714B7F" w14:textId="77777777" w:rsidR="00F11862" w:rsidRDefault="00F11862" w:rsidP="00F11862">
      <w:pPr>
        <w:rPr>
          <w:sz w:val="24"/>
          <w:szCs w:val="24"/>
        </w:rPr>
      </w:pPr>
    </w:p>
    <w:p w14:paraId="35516CDE" w14:textId="26E84A11" w:rsidR="00F11862" w:rsidRPr="00F11862" w:rsidRDefault="00F11862" w:rsidP="00F11862">
      <w:pPr>
        <w:rPr>
          <w:b/>
          <w:bCs/>
          <w:sz w:val="24"/>
          <w:szCs w:val="24"/>
        </w:rPr>
      </w:pPr>
      <w:r w:rsidRPr="00F11862">
        <w:rPr>
          <w:b/>
          <w:bCs/>
          <w:sz w:val="24"/>
          <w:szCs w:val="24"/>
        </w:rPr>
        <w:t>References</w:t>
      </w:r>
      <w:r>
        <w:rPr>
          <w:b/>
          <w:bCs/>
          <w:sz w:val="24"/>
          <w:szCs w:val="24"/>
        </w:rPr>
        <w:t>:</w:t>
      </w:r>
    </w:p>
    <w:p w14:paraId="7A9C689E" w14:textId="19DEB356" w:rsidR="00F11862" w:rsidRPr="001A4056" w:rsidRDefault="00F11862" w:rsidP="00F11862">
      <w:pPr>
        <w:rPr>
          <w:sz w:val="20"/>
          <w:szCs w:val="20"/>
        </w:rPr>
      </w:pPr>
      <w:r w:rsidRPr="001A4056">
        <w:rPr>
          <w:sz w:val="20"/>
          <w:szCs w:val="20"/>
        </w:rPr>
        <w:t>1.Birnholz JC, Benacerraf BR. (1983). The development of human fetal hearing.  Science 222:516-518.</w:t>
      </w:r>
    </w:p>
    <w:p w14:paraId="5D66700E" w14:textId="0834DC73" w:rsidR="00F11862" w:rsidRPr="001A4056" w:rsidRDefault="00F11862" w:rsidP="00F11862">
      <w:pPr>
        <w:rPr>
          <w:sz w:val="20"/>
          <w:szCs w:val="20"/>
        </w:rPr>
      </w:pPr>
      <w:r w:rsidRPr="001A4056">
        <w:rPr>
          <w:sz w:val="20"/>
          <w:szCs w:val="20"/>
        </w:rPr>
        <w:t xml:space="preserve">2. Anirban Biswas. Clinical Audio </w:t>
      </w:r>
      <w:proofErr w:type="spellStart"/>
      <w:r w:rsidRPr="001A4056">
        <w:rPr>
          <w:sz w:val="20"/>
          <w:szCs w:val="20"/>
        </w:rPr>
        <w:t>vestibulometry</w:t>
      </w:r>
      <w:proofErr w:type="spellEnd"/>
      <w:r w:rsidRPr="001A4056">
        <w:rPr>
          <w:sz w:val="20"/>
          <w:szCs w:val="20"/>
        </w:rPr>
        <w:t xml:space="preserve"> for otologists and neurologists.Ed.5. Pediatric hearing assessment,206-227</w:t>
      </w:r>
    </w:p>
    <w:p w14:paraId="3DE5B043" w14:textId="11837651" w:rsidR="00F11862" w:rsidRPr="001A4056" w:rsidRDefault="00F11862" w:rsidP="00F11862">
      <w:pPr>
        <w:rPr>
          <w:sz w:val="20"/>
          <w:szCs w:val="20"/>
        </w:rPr>
      </w:pPr>
      <w:r w:rsidRPr="001A4056">
        <w:rPr>
          <w:sz w:val="20"/>
          <w:szCs w:val="20"/>
        </w:rPr>
        <w:t xml:space="preserve">3. </w:t>
      </w:r>
      <w:proofErr w:type="spellStart"/>
      <w:r w:rsidRPr="001A4056">
        <w:rPr>
          <w:sz w:val="20"/>
          <w:szCs w:val="20"/>
        </w:rPr>
        <w:t>Hecox</w:t>
      </w:r>
      <w:proofErr w:type="spellEnd"/>
      <w:r w:rsidRPr="001A4056">
        <w:rPr>
          <w:sz w:val="20"/>
          <w:szCs w:val="20"/>
        </w:rPr>
        <w:t xml:space="preserve"> K. (1975). Electrophysiological correlates of human auditory development. In: Cohen LB, </w:t>
      </w:r>
      <w:proofErr w:type="spellStart"/>
      <w:r w:rsidRPr="001A4056">
        <w:rPr>
          <w:sz w:val="20"/>
          <w:szCs w:val="20"/>
        </w:rPr>
        <w:t>Salapatek</w:t>
      </w:r>
      <w:proofErr w:type="spellEnd"/>
      <w:r w:rsidRPr="001A4056">
        <w:rPr>
          <w:sz w:val="20"/>
          <w:szCs w:val="20"/>
        </w:rPr>
        <w:t xml:space="preserve"> P, eds. Infant Perception: From Sensation to Cognition: Vol </w:t>
      </w:r>
      <w:proofErr w:type="gramStart"/>
      <w:r w:rsidRPr="001A4056">
        <w:rPr>
          <w:sz w:val="20"/>
          <w:szCs w:val="20"/>
        </w:rPr>
        <w:t>2.New</w:t>
      </w:r>
      <w:proofErr w:type="gramEnd"/>
      <w:r w:rsidRPr="001A4056">
        <w:rPr>
          <w:sz w:val="20"/>
          <w:szCs w:val="20"/>
        </w:rPr>
        <w:t xml:space="preserve"> York: Academic Press, 151-191.</w:t>
      </w:r>
    </w:p>
    <w:p w14:paraId="0563193A" w14:textId="45CB7294" w:rsidR="00F11862" w:rsidRPr="001A4056" w:rsidRDefault="00F11862">
      <w:pPr>
        <w:rPr>
          <w:sz w:val="20"/>
          <w:szCs w:val="20"/>
        </w:rPr>
      </w:pPr>
    </w:p>
    <w:p w14:paraId="28F76D8F" w14:textId="77777777" w:rsidR="00F11862" w:rsidRPr="00645CC9" w:rsidRDefault="00F11862">
      <w:pPr>
        <w:rPr>
          <w:sz w:val="24"/>
          <w:szCs w:val="24"/>
        </w:rPr>
      </w:pPr>
    </w:p>
    <w:sectPr w:rsidR="00F11862" w:rsidRPr="00645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6A720" w14:textId="77777777" w:rsidR="00ED687E" w:rsidRDefault="00ED687E" w:rsidP="0007018B">
      <w:pPr>
        <w:spacing w:after="0" w:line="240" w:lineRule="auto"/>
      </w:pPr>
      <w:r>
        <w:separator/>
      </w:r>
    </w:p>
  </w:endnote>
  <w:endnote w:type="continuationSeparator" w:id="0">
    <w:p w14:paraId="1AC0D2BB" w14:textId="77777777" w:rsidR="00ED687E" w:rsidRDefault="00ED687E" w:rsidP="0007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A831C" w14:textId="77777777" w:rsidR="00ED687E" w:rsidRDefault="00ED687E" w:rsidP="0007018B">
      <w:pPr>
        <w:spacing w:after="0" w:line="240" w:lineRule="auto"/>
      </w:pPr>
      <w:r>
        <w:separator/>
      </w:r>
    </w:p>
  </w:footnote>
  <w:footnote w:type="continuationSeparator" w:id="0">
    <w:p w14:paraId="31BDB8EB" w14:textId="77777777" w:rsidR="00ED687E" w:rsidRDefault="00ED687E" w:rsidP="000701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61"/>
    <w:rsid w:val="0007018B"/>
    <w:rsid w:val="001A4056"/>
    <w:rsid w:val="001D7B51"/>
    <w:rsid w:val="002251B9"/>
    <w:rsid w:val="00253D61"/>
    <w:rsid w:val="003F448F"/>
    <w:rsid w:val="00495AE5"/>
    <w:rsid w:val="00645CC9"/>
    <w:rsid w:val="0067466A"/>
    <w:rsid w:val="00901033"/>
    <w:rsid w:val="00A97D6C"/>
    <w:rsid w:val="00AA411E"/>
    <w:rsid w:val="00DE5747"/>
    <w:rsid w:val="00E9408B"/>
    <w:rsid w:val="00ED687E"/>
    <w:rsid w:val="00F0167F"/>
    <w:rsid w:val="00F1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A7A633"/>
  <w15:chartTrackingRefBased/>
  <w15:docId w15:val="{DDBD2E20-60E0-49A0-9C52-61E0748B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Fazil Kalanchira Basheer</dc:creator>
  <cp:keywords/>
  <dc:description/>
  <cp:lastModifiedBy>Debashis Acharya</cp:lastModifiedBy>
  <cp:revision>2</cp:revision>
  <dcterms:created xsi:type="dcterms:W3CDTF">2020-11-20T09:13:00Z</dcterms:created>
  <dcterms:modified xsi:type="dcterms:W3CDTF">2020-11-20T09:13:00Z</dcterms:modified>
</cp:coreProperties>
</file>