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A73" w:rsidRPr="00711F94" w:rsidRDefault="005C0A73" w:rsidP="005C0A73">
      <w:pPr>
        <w:jc w:val="both"/>
        <w:rPr>
          <w:rFonts w:eastAsia="Times New Roman" w:hAnsi="Times New Roman"/>
          <w:lang w:val="en-GB"/>
        </w:rPr>
      </w:pPr>
      <w:r>
        <w:rPr>
          <w:lang w:val="en-GB"/>
        </w:rPr>
        <w:t xml:space="preserve">                                                                                                                                                         </w:t>
      </w:r>
      <w:r>
        <w:rPr>
          <w:rFonts w:eastAsia="MS PGothic" w:hAnsi="Arial"/>
          <w:color w:val="000000"/>
        </w:rPr>
        <w:br/>
      </w:r>
      <w:r>
        <w:rPr>
          <w:b/>
          <w:sz w:val="28"/>
          <w:szCs w:val="28"/>
        </w:rPr>
        <w:t xml:space="preserve">                </w:t>
      </w:r>
    </w:p>
    <w:p w:rsidR="005C0A73" w:rsidRPr="00583E42" w:rsidRDefault="005C0A73" w:rsidP="005C0A73">
      <w:pPr>
        <w:spacing w:line="360" w:lineRule="auto"/>
        <w:jc w:val="center"/>
        <w:rPr>
          <w:rFonts w:ascii="Times New Roman" w:hAnsi="Times New Roman" w:cs="Times New Roman"/>
          <w:b/>
          <w:bCs/>
          <w:sz w:val="28"/>
          <w:szCs w:val="24"/>
        </w:rPr>
      </w:pPr>
      <w:r w:rsidRPr="00583E42">
        <w:rPr>
          <w:rFonts w:ascii="Times New Roman" w:hAnsi="Times New Roman" w:cs="Times New Roman"/>
          <w:b/>
          <w:bCs/>
          <w:sz w:val="28"/>
          <w:szCs w:val="24"/>
        </w:rPr>
        <w:t xml:space="preserve">Biomass Residue Characterization for their Potential Application as </w:t>
      </w:r>
      <w:proofErr w:type="spellStart"/>
      <w:r w:rsidRPr="00583E42">
        <w:rPr>
          <w:rFonts w:ascii="Times New Roman" w:hAnsi="Times New Roman" w:cs="Times New Roman"/>
          <w:b/>
          <w:bCs/>
          <w:sz w:val="28"/>
          <w:szCs w:val="24"/>
        </w:rPr>
        <w:t>Biofuels</w:t>
      </w:r>
      <w:proofErr w:type="spellEnd"/>
      <w:r w:rsidRPr="00583E42">
        <w:rPr>
          <w:rFonts w:ascii="Times New Roman" w:hAnsi="Times New Roman" w:cs="Times New Roman"/>
          <w:b/>
          <w:bCs/>
          <w:sz w:val="28"/>
          <w:szCs w:val="24"/>
        </w:rPr>
        <w:t xml:space="preserve"> </w:t>
      </w:r>
    </w:p>
    <w:p w:rsidR="005C0A73" w:rsidRPr="0064738F" w:rsidRDefault="005C0A73" w:rsidP="005C0A73">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Mudasir</w:t>
      </w:r>
      <w:proofErr w:type="spellEnd"/>
      <w:r>
        <w:rPr>
          <w:rFonts w:ascii="Times New Roman" w:hAnsi="Times New Roman" w:cs="Times New Roman"/>
          <w:sz w:val="24"/>
          <w:szCs w:val="24"/>
        </w:rPr>
        <w:t xml:space="preserve"> Akbar </w:t>
      </w:r>
      <w:proofErr w:type="spellStart"/>
      <w:r>
        <w:rPr>
          <w:rFonts w:ascii="Times New Roman" w:hAnsi="Times New Roman" w:cs="Times New Roman"/>
          <w:sz w:val="24"/>
          <w:szCs w:val="24"/>
        </w:rPr>
        <w:t>Shah</w:t>
      </w:r>
      <w:r>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N.S.Khan</w:t>
      </w:r>
      <w:r>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Vimal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Kumar</w:t>
      </w:r>
      <w:r>
        <w:rPr>
          <w:rFonts w:ascii="Times New Roman" w:hAnsi="Times New Roman" w:cs="Times New Roman"/>
          <w:sz w:val="24"/>
          <w:szCs w:val="24"/>
          <w:vertAlign w:val="superscript"/>
        </w:rPr>
        <w:t>b</w:t>
      </w:r>
      <w:proofErr w:type="spellEnd"/>
    </w:p>
    <w:p w:rsidR="005C0A73" w:rsidRDefault="005C0A73" w:rsidP="005C0A73">
      <w:pPr>
        <w:pStyle w:val="NoSpacing"/>
        <w:jc w:val="center"/>
        <w:rPr>
          <w:rFonts w:ascii="Times New Roman" w:hAnsi="Times New Roman" w:cs="Times New Roman"/>
          <w:sz w:val="20"/>
          <w:szCs w:val="20"/>
        </w:rPr>
      </w:pPr>
      <w:proofErr w:type="spellStart"/>
      <w:r w:rsidRPr="00BA195B">
        <w:rPr>
          <w:rFonts w:ascii="Times New Roman" w:hAnsi="Times New Roman" w:cs="Times New Roman"/>
          <w:sz w:val="20"/>
          <w:szCs w:val="20"/>
          <w:vertAlign w:val="superscript"/>
        </w:rPr>
        <w:t>a</w:t>
      </w:r>
      <w:r w:rsidRPr="00BA195B">
        <w:rPr>
          <w:rFonts w:ascii="Times New Roman" w:hAnsi="Times New Roman" w:cs="Times New Roman"/>
          <w:sz w:val="20"/>
          <w:szCs w:val="20"/>
        </w:rPr>
        <w:t>Department</w:t>
      </w:r>
      <w:proofErr w:type="spellEnd"/>
      <w:r w:rsidRPr="00BA195B">
        <w:rPr>
          <w:rFonts w:ascii="Times New Roman" w:hAnsi="Times New Roman" w:cs="Times New Roman"/>
          <w:sz w:val="20"/>
          <w:szCs w:val="20"/>
        </w:rPr>
        <w:t xml:space="preserve"> of Chemical Engineering, National Institute of Technology Srinagar, J &amp; K</w:t>
      </w:r>
      <w:r w:rsidRPr="00BA195B">
        <w:rPr>
          <w:rFonts w:ascii="Times New Roman" w:hAnsi="Times New Roman" w:cs="Times New Roman"/>
          <w:sz w:val="20"/>
          <w:szCs w:val="20"/>
        </w:rPr>
        <w:sym w:font="Symbol" w:char="F02D"/>
      </w:r>
      <w:r w:rsidRPr="00BA195B">
        <w:rPr>
          <w:rFonts w:ascii="Times New Roman" w:hAnsi="Times New Roman" w:cs="Times New Roman"/>
          <w:sz w:val="20"/>
          <w:szCs w:val="20"/>
        </w:rPr>
        <w:t>190006, INDIA</w:t>
      </w:r>
    </w:p>
    <w:p w:rsidR="005C0A73" w:rsidRDefault="005C0A73" w:rsidP="005C0A73">
      <w:pPr>
        <w:pStyle w:val="NoSpacing"/>
        <w:jc w:val="center"/>
        <w:rPr>
          <w:rFonts w:ascii="Times New Roman" w:hAnsi="Times New Roman" w:cs="Times New Roman"/>
          <w:sz w:val="20"/>
          <w:szCs w:val="20"/>
        </w:rPr>
      </w:pPr>
      <w:proofErr w:type="spellStart"/>
      <w:r w:rsidRPr="00BA195B">
        <w:rPr>
          <w:rFonts w:ascii="Times New Roman" w:hAnsi="Times New Roman" w:cs="Times New Roman"/>
          <w:sz w:val="20"/>
          <w:szCs w:val="20"/>
          <w:vertAlign w:val="superscript"/>
        </w:rPr>
        <w:t>b</w:t>
      </w:r>
      <w:r w:rsidRPr="00BA195B">
        <w:rPr>
          <w:rFonts w:ascii="Times New Roman" w:hAnsi="Times New Roman" w:cs="Times New Roman"/>
          <w:sz w:val="20"/>
          <w:szCs w:val="20"/>
        </w:rPr>
        <w:t>Department</w:t>
      </w:r>
      <w:proofErr w:type="spellEnd"/>
      <w:r w:rsidRPr="00BA195B">
        <w:rPr>
          <w:rFonts w:ascii="Times New Roman" w:hAnsi="Times New Roman" w:cs="Times New Roman"/>
          <w:sz w:val="20"/>
          <w:szCs w:val="20"/>
        </w:rPr>
        <w:t xml:space="preserve"> of Chemical Engineering, Indian Institute of Technology Roorkee, </w:t>
      </w:r>
      <w:proofErr w:type="spellStart"/>
      <w:r w:rsidRPr="00BA195B">
        <w:rPr>
          <w:rFonts w:ascii="Times New Roman" w:hAnsi="Times New Roman" w:cs="Times New Roman"/>
          <w:sz w:val="20"/>
          <w:szCs w:val="20"/>
        </w:rPr>
        <w:t>Uttarakhand</w:t>
      </w:r>
      <w:proofErr w:type="spellEnd"/>
      <w:r w:rsidRPr="00BA195B">
        <w:rPr>
          <w:rFonts w:ascii="Times New Roman" w:hAnsi="Times New Roman" w:cs="Times New Roman"/>
          <w:sz w:val="20"/>
          <w:szCs w:val="20"/>
        </w:rPr>
        <w:sym w:font="Symbol" w:char="F02D"/>
      </w:r>
      <w:r w:rsidRPr="00BA195B">
        <w:rPr>
          <w:rFonts w:ascii="Times New Roman" w:hAnsi="Times New Roman" w:cs="Times New Roman"/>
          <w:sz w:val="20"/>
          <w:szCs w:val="20"/>
        </w:rPr>
        <w:t>247667, INDIA</w:t>
      </w:r>
    </w:p>
    <w:p w:rsidR="005C0A73" w:rsidRDefault="005C0A73" w:rsidP="005C0A73">
      <w:pPr>
        <w:rPr>
          <w:rFonts w:eastAsia="MS PGothic" w:hAnsi="Arial"/>
          <w:color w:val="000000"/>
        </w:rPr>
      </w:pPr>
    </w:p>
    <w:p w:rsidR="005C0A73" w:rsidRPr="00E44B99" w:rsidRDefault="005C0A73" w:rsidP="005C0A73">
      <w:pPr>
        <w:pStyle w:val="NormalWeb"/>
        <w:shd w:val="clear" w:color="auto" w:fill="FFFFFF"/>
        <w:spacing w:before="0" w:beforeAutospacing="0" w:after="0" w:afterAutospacing="0" w:line="360" w:lineRule="auto"/>
        <w:textAlignment w:val="baseline"/>
        <w:rPr>
          <w:b/>
          <w:color w:val="000000" w:themeColor="text1"/>
        </w:rPr>
      </w:pPr>
      <w:r w:rsidRPr="00E44B99">
        <w:rPr>
          <w:b/>
          <w:color w:val="000000" w:themeColor="text1"/>
        </w:rPr>
        <w:t>Abstract</w:t>
      </w:r>
    </w:p>
    <w:p w:rsidR="005C0A73" w:rsidRPr="00127B96" w:rsidRDefault="005C0A73" w:rsidP="005C0A73">
      <w:pPr>
        <w:pStyle w:val="NormalWeb"/>
        <w:shd w:val="clear" w:color="auto" w:fill="FFFFFF"/>
        <w:spacing w:before="0" w:beforeAutospacing="0" w:after="0" w:afterAutospacing="0" w:line="207" w:lineRule="atLeast"/>
        <w:textAlignment w:val="baseline"/>
        <w:rPr>
          <w:b/>
          <w:color w:val="5C5C5C"/>
        </w:rPr>
      </w:pPr>
    </w:p>
    <w:p w:rsidR="005C0A73" w:rsidRPr="00D55819" w:rsidRDefault="005C0A73" w:rsidP="005C0A73">
      <w:pPr>
        <w:autoSpaceDE w:val="0"/>
        <w:autoSpaceDN w:val="0"/>
        <w:adjustRightInd w:val="0"/>
        <w:spacing w:after="0" w:line="360" w:lineRule="auto"/>
        <w:jc w:val="both"/>
        <w:rPr>
          <w:rFonts w:ascii="Times New Roman" w:eastAsia="TimesNewRoman" w:hAnsi="Times New Roman" w:cs="Times New Roman"/>
          <w:sz w:val="24"/>
          <w:szCs w:val="24"/>
        </w:rPr>
      </w:pPr>
      <w:proofErr w:type="spellStart"/>
      <w:r w:rsidRPr="00D55819">
        <w:rPr>
          <w:rFonts w:ascii="Times New Roman" w:hAnsi="Times New Roman" w:cs="Times New Roman"/>
          <w:sz w:val="24"/>
          <w:szCs w:val="24"/>
        </w:rPr>
        <w:t>Physico</w:t>
      </w:r>
      <w:proofErr w:type="spellEnd"/>
      <w:r>
        <w:rPr>
          <w:rFonts w:ascii="Times New Roman" w:hAnsi="Times New Roman" w:cs="Times New Roman"/>
          <w:sz w:val="24"/>
          <w:szCs w:val="24"/>
        </w:rPr>
        <w:t xml:space="preserve">– and thermo– </w:t>
      </w:r>
      <w:r w:rsidRPr="00D55819">
        <w:rPr>
          <w:rFonts w:ascii="Times New Roman" w:hAnsi="Times New Roman" w:cs="Times New Roman"/>
          <w:sz w:val="24"/>
          <w:szCs w:val="24"/>
        </w:rPr>
        <w:t>chemical characteri</w:t>
      </w:r>
      <w:r>
        <w:rPr>
          <w:rFonts w:ascii="Times New Roman" w:hAnsi="Times New Roman" w:cs="Times New Roman"/>
          <w:sz w:val="24"/>
          <w:szCs w:val="24"/>
        </w:rPr>
        <w:t>stics</w:t>
      </w:r>
      <w:r w:rsidRPr="00D55819">
        <w:rPr>
          <w:rFonts w:ascii="Times New Roman" w:hAnsi="Times New Roman" w:cs="Times New Roman"/>
          <w:sz w:val="24"/>
          <w:szCs w:val="24"/>
        </w:rPr>
        <w:t xml:space="preserve"> of four types of walnut</w:t>
      </w:r>
      <w:r>
        <w:rPr>
          <w:rFonts w:ascii="Times New Roman" w:hAnsi="Times New Roman" w:cs="Times New Roman"/>
          <w:sz w:val="24"/>
          <w:szCs w:val="24"/>
        </w:rPr>
        <w:t xml:space="preserve"> shells</w:t>
      </w:r>
      <w:r w:rsidRPr="00D55819">
        <w:rPr>
          <w:rFonts w:ascii="Times New Roman" w:hAnsi="Times New Roman" w:cs="Times New Roman"/>
          <w:sz w:val="24"/>
          <w:szCs w:val="24"/>
        </w:rPr>
        <w:t xml:space="preserve"> (PSW, TSW, MSW and HSW) </w:t>
      </w:r>
      <w:r>
        <w:rPr>
          <w:rFonts w:ascii="Times New Roman" w:hAnsi="Times New Roman" w:cs="Times New Roman"/>
          <w:sz w:val="24"/>
          <w:szCs w:val="24"/>
        </w:rPr>
        <w:t xml:space="preserve">have been </w:t>
      </w:r>
      <w:r w:rsidRPr="00D55819">
        <w:rPr>
          <w:rFonts w:ascii="Times New Roman" w:hAnsi="Times New Roman" w:cs="Times New Roman"/>
          <w:sz w:val="24"/>
          <w:szCs w:val="24"/>
        </w:rPr>
        <w:t>investigation</w:t>
      </w:r>
      <w:r>
        <w:rPr>
          <w:rFonts w:ascii="Times New Roman" w:hAnsi="Times New Roman" w:cs="Times New Roman"/>
          <w:sz w:val="24"/>
          <w:szCs w:val="24"/>
        </w:rPr>
        <w:t xml:space="preserve"> in the present work</w:t>
      </w:r>
      <w:r w:rsidRPr="00D55819">
        <w:rPr>
          <w:rFonts w:ascii="Times New Roman" w:hAnsi="Times New Roman" w:cs="Times New Roman"/>
          <w:sz w:val="24"/>
          <w:szCs w:val="24"/>
        </w:rPr>
        <w:t xml:space="preserve">. </w:t>
      </w:r>
      <w:r>
        <w:rPr>
          <w:rFonts w:ascii="Times New Roman" w:hAnsi="Times New Roman" w:cs="Times New Roman"/>
          <w:sz w:val="24"/>
          <w:szCs w:val="24"/>
        </w:rPr>
        <w:t>From the prox</w:t>
      </w:r>
      <w:r w:rsidRPr="00F71309">
        <w:rPr>
          <w:rFonts w:ascii="Times New Roman" w:hAnsi="Times New Roman" w:cs="Times New Roman"/>
          <w:sz w:val="24"/>
          <w:szCs w:val="24"/>
        </w:rPr>
        <w:t>imate analysis (wt% on dry ash free basis), the highest moisture, volatile matter, ash and fixed carbon contents is observed in PSW (9.26), HSW (79.8), MSW (5.84) and TSW (26.1), respectively. It is found that TSW have lowest moisture (8.08) and volatile matter (73.9) and HSW has lowest ash (2.0) and fixed carbon (20.2) contents.</w:t>
      </w:r>
      <w:r>
        <w:rPr>
          <w:rFonts w:ascii="Times New Roman" w:hAnsi="Times New Roman" w:cs="Times New Roman"/>
          <w:sz w:val="24"/>
          <w:szCs w:val="24"/>
        </w:rPr>
        <w:t xml:space="preserve"> From the ultimate analysis it is found that the </w:t>
      </w:r>
      <w:r w:rsidRPr="00D55819">
        <w:rPr>
          <w:rFonts w:ascii="Times New Roman" w:hAnsi="Times New Roman" w:cs="Times New Roman"/>
          <w:sz w:val="24"/>
          <w:szCs w:val="24"/>
        </w:rPr>
        <w:t>H/C and O/C ratio</w:t>
      </w:r>
      <w:r>
        <w:rPr>
          <w:rFonts w:ascii="Times New Roman" w:hAnsi="Times New Roman" w:cs="Times New Roman"/>
          <w:sz w:val="24"/>
          <w:szCs w:val="24"/>
        </w:rPr>
        <w:t>s</w:t>
      </w:r>
      <w:r w:rsidRPr="00D55819">
        <w:rPr>
          <w:rFonts w:ascii="Times New Roman" w:hAnsi="Times New Roman" w:cs="Times New Roman"/>
          <w:sz w:val="24"/>
          <w:szCs w:val="24"/>
        </w:rPr>
        <w:t xml:space="preserve"> </w:t>
      </w:r>
      <w:r>
        <w:rPr>
          <w:rFonts w:ascii="Times New Roman" w:hAnsi="Times New Roman" w:cs="Times New Roman"/>
          <w:sz w:val="24"/>
          <w:szCs w:val="24"/>
        </w:rPr>
        <w:t>are</w:t>
      </w:r>
      <w:r w:rsidRPr="00D55819">
        <w:rPr>
          <w:rFonts w:ascii="Times New Roman" w:hAnsi="Times New Roman" w:cs="Times New Roman"/>
          <w:sz w:val="24"/>
          <w:szCs w:val="24"/>
        </w:rPr>
        <w:t xml:space="preserve"> almost 1.6 and 0.8, respectively</w:t>
      </w:r>
      <w:r>
        <w:rPr>
          <w:rFonts w:ascii="Times New Roman" w:hAnsi="Times New Roman" w:cs="Times New Roman"/>
          <w:sz w:val="24"/>
          <w:szCs w:val="24"/>
        </w:rPr>
        <w:t>,</w:t>
      </w:r>
      <w:r w:rsidRPr="00D55819">
        <w:rPr>
          <w:rFonts w:ascii="Times New Roman" w:hAnsi="Times New Roman" w:cs="Times New Roman"/>
          <w:sz w:val="24"/>
          <w:szCs w:val="24"/>
        </w:rPr>
        <w:t xml:space="preserve"> for all types of walnut shells. Heating values </w:t>
      </w:r>
      <w:r>
        <w:rPr>
          <w:rFonts w:ascii="Times New Roman" w:hAnsi="Times New Roman" w:cs="Times New Roman"/>
          <w:sz w:val="24"/>
          <w:szCs w:val="24"/>
        </w:rPr>
        <w:t>are</w:t>
      </w:r>
      <w:r w:rsidRPr="00D55819">
        <w:rPr>
          <w:rFonts w:ascii="Times New Roman" w:hAnsi="Times New Roman" w:cs="Times New Roman"/>
          <w:sz w:val="24"/>
          <w:szCs w:val="24"/>
        </w:rPr>
        <w:t xml:space="preserve"> observed in the range of 13.8</w:t>
      </w:r>
      <w:r>
        <w:rPr>
          <w:rFonts w:ascii="Times New Roman" w:hAnsi="Times New Roman" w:cs="Times New Roman"/>
          <w:sz w:val="24"/>
          <w:szCs w:val="24"/>
        </w:rPr>
        <w:t>–</w:t>
      </w:r>
      <w:r w:rsidRPr="00D55819">
        <w:rPr>
          <w:rFonts w:ascii="Times New Roman" w:hAnsi="Times New Roman" w:cs="Times New Roman"/>
          <w:sz w:val="24"/>
          <w:szCs w:val="24"/>
        </w:rPr>
        <w:t>18.4 M</w:t>
      </w:r>
      <w:r>
        <w:rPr>
          <w:rFonts w:ascii="Times New Roman" w:hAnsi="Times New Roman" w:cs="Times New Roman"/>
          <w:sz w:val="24"/>
          <w:szCs w:val="24"/>
        </w:rPr>
        <w:t>J</w:t>
      </w:r>
      <w:r w:rsidRPr="00D55819">
        <w:rPr>
          <w:rFonts w:ascii="Times New Roman" w:hAnsi="Times New Roman" w:cs="Times New Roman"/>
          <w:sz w:val="24"/>
          <w:szCs w:val="24"/>
        </w:rPr>
        <w:t>/kg</w:t>
      </w:r>
      <w:r>
        <w:rPr>
          <w:rFonts w:ascii="Times New Roman" w:hAnsi="Times New Roman" w:cs="Times New Roman"/>
          <w:sz w:val="24"/>
          <w:szCs w:val="24"/>
        </w:rPr>
        <w:t>, which is comparable to the wood waste and lignite coal</w:t>
      </w:r>
      <w:r w:rsidRPr="00D55819">
        <w:rPr>
          <w:rFonts w:ascii="Times New Roman" w:hAnsi="Times New Roman" w:cs="Times New Roman"/>
          <w:sz w:val="24"/>
          <w:szCs w:val="24"/>
        </w:rPr>
        <w:t>.</w:t>
      </w:r>
      <w:r>
        <w:rPr>
          <w:rFonts w:ascii="Times New Roman" w:hAnsi="Times New Roman" w:cs="Times New Roman"/>
          <w:sz w:val="24"/>
          <w:szCs w:val="24"/>
        </w:rPr>
        <w:t xml:space="preserve"> The</w:t>
      </w:r>
      <w:r w:rsidRPr="00D55819">
        <w:rPr>
          <w:rFonts w:ascii="Times New Roman" w:hAnsi="Times New Roman" w:cs="Times New Roman"/>
          <w:sz w:val="24"/>
          <w:szCs w:val="24"/>
        </w:rPr>
        <w:t xml:space="preserve"> cellulose, hemicellulose, lignin and extractives </w:t>
      </w:r>
      <w:r>
        <w:rPr>
          <w:rFonts w:ascii="Times New Roman" w:hAnsi="Times New Roman" w:cs="Times New Roman"/>
          <w:sz w:val="24"/>
          <w:szCs w:val="24"/>
        </w:rPr>
        <w:t xml:space="preserve">in walnut shell are found to vary from </w:t>
      </w:r>
      <w:r w:rsidRPr="00D55819">
        <w:rPr>
          <w:rFonts w:ascii="Times New Roman" w:hAnsi="Times New Roman" w:cs="Times New Roman"/>
          <w:sz w:val="24"/>
          <w:szCs w:val="24"/>
        </w:rPr>
        <w:t xml:space="preserve">32.3-34.5, 21-27, 39-43 and 1.4-1.7%, respectively. </w:t>
      </w:r>
      <w:r>
        <w:rPr>
          <w:rFonts w:ascii="Times New Roman" w:hAnsi="Times New Roman" w:cs="Times New Roman"/>
          <w:sz w:val="24"/>
          <w:szCs w:val="24"/>
        </w:rPr>
        <w:t>From the t</w:t>
      </w:r>
      <w:r w:rsidRPr="00D55819">
        <w:rPr>
          <w:rFonts w:ascii="Times New Roman" w:hAnsi="Times New Roman" w:cs="Times New Roman"/>
          <w:sz w:val="24"/>
          <w:szCs w:val="24"/>
        </w:rPr>
        <w:t>hermogravimetric</w:t>
      </w:r>
      <w:r>
        <w:rPr>
          <w:rFonts w:ascii="Times New Roman" w:hAnsi="Times New Roman" w:cs="Times New Roman"/>
          <w:sz w:val="24"/>
          <w:szCs w:val="24"/>
        </w:rPr>
        <w:t xml:space="preserve"> analysis</w:t>
      </w:r>
      <w:r w:rsidRPr="00D55819">
        <w:rPr>
          <w:rFonts w:ascii="Times New Roman" w:hAnsi="Times New Roman" w:cs="Times New Roman"/>
          <w:sz w:val="24"/>
          <w:szCs w:val="24"/>
        </w:rPr>
        <w:t xml:space="preserve"> (</w:t>
      </w:r>
      <w:r>
        <w:rPr>
          <w:rFonts w:ascii="Times New Roman" w:hAnsi="Times New Roman" w:cs="Times New Roman"/>
          <w:sz w:val="24"/>
          <w:szCs w:val="24"/>
        </w:rPr>
        <w:t>TGA</w:t>
      </w:r>
      <w:r w:rsidRPr="00D55819">
        <w:rPr>
          <w:rFonts w:ascii="Times New Roman" w:hAnsi="Times New Roman" w:cs="Times New Roman"/>
          <w:sz w:val="24"/>
          <w:szCs w:val="24"/>
        </w:rPr>
        <w:t>)</w:t>
      </w:r>
      <w:r>
        <w:rPr>
          <w:rFonts w:ascii="Times New Roman" w:hAnsi="Times New Roman" w:cs="Times New Roman"/>
          <w:sz w:val="24"/>
          <w:szCs w:val="24"/>
        </w:rPr>
        <w:t xml:space="preserve">, it is observed that the complete moisture removal is below </w:t>
      </w:r>
      <w:r w:rsidRPr="00D55819">
        <w:rPr>
          <w:rFonts w:ascii="Times New Roman" w:hAnsi="Times New Roman" w:cs="Times New Roman"/>
          <w:sz w:val="24"/>
          <w:szCs w:val="24"/>
        </w:rPr>
        <w:t xml:space="preserve">152 </w:t>
      </w:r>
      <w:proofErr w:type="spellStart"/>
      <w:r w:rsidRPr="00B67117">
        <w:rPr>
          <w:rFonts w:asciiTheme="majorBidi" w:eastAsia="Times New Roman" w:hAnsiTheme="majorBidi" w:cstheme="majorBidi"/>
          <w:bCs/>
          <w:kern w:val="36"/>
          <w:sz w:val="24"/>
          <w:szCs w:val="24"/>
          <w:vertAlign w:val="superscript"/>
        </w:rPr>
        <w:t>o</w:t>
      </w:r>
      <w:r>
        <w:rPr>
          <w:rFonts w:asciiTheme="majorBidi" w:eastAsia="Times New Roman" w:hAnsiTheme="majorBidi" w:cstheme="majorBidi"/>
          <w:bCs/>
          <w:kern w:val="36"/>
          <w:sz w:val="24"/>
          <w:szCs w:val="24"/>
        </w:rPr>
        <w:t>C</w:t>
      </w:r>
      <w:r w:rsidRPr="00D55819">
        <w:rPr>
          <w:rFonts w:ascii="Times New Roman" w:hAnsi="Times New Roman" w:cs="Times New Roman"/>
          <w:sz w:val="24"/>
          <w:szCs w:val="24"/>
        </w:rPr>
        <w:t>.</w:t>
      </w:r>
      <w:proofErr w:type="spellEnd"/>
      <w:r w:rsidRPr="00D55819">
        <w:rPr>
          <w:rFonts w:ascii="Times New Roman" w:hAnsi="Times New Roman" w:cs="Times New Roman"/>
          <w:sz w:val="24"/>
          <w:szCs w:val="24"/>
        </w:rPr>
        <w:t xml:space="preserve"> The highest and lowest moisture losses of 9 and 5% </w:t>
      </w:r>
      <w:r>
        <w:rPr>
          <w:rFonts w:ascii="Times New Roman" w:hAnsi="Times New Roman" w:cs="Times New Roman"/>
          <w:sz w:val="24"/>
          <w:szCs w:val="24"/>
        </w:rPr>
        <w:t xml:space="preserve">have been observed </w:t>
      </w:r>
      <w:r w:rsidRPr="00D55819">
        <w:rPr>
          <w:rFonts w:ascii="Times New Roman" w:hAnsi="Times New Roman" w:cs="Times New Roman"/>
          <w:sz w:val="24"/>
          <w:szCs w:val="24"/>
        </w:rPr>
        <w:t xml:space="preserve">at </w:t>
      </w:r>
      <w:r>
        <w:rPr>
          <w:rFonts w:ascii="Times New Roman" w:hAnsi="Times New Roman" w:cs="Times New Roman"/>
          <w:sz w:val="24"/>
          <w:szCs w:val="24"/>
        </w:rPr>
        <w:t xml:space="preserve">a </w:t>
      </w:r>
      <w:r w:rsidRPr="00D55819">
        <w:rPr>
          <w:rFonts w:ascii="Times New Roman" w:hAnsi="Times New Roman" w:cs="Times New Roman"/>
          <w:sz w:val="24"/>
          <w:szCs w:val="24"/>
        </w:rPr>
        <w:t xml:space="preserve">heating rate of </w:t>
      </w:r>
      <w:r>
        <w:rPr>
          <w:rFonts w:ascii="Times New Roman" w:hAnsi="Times New Roman" w:cs="Times New Roman"/>
          <w:sz w:val="24"/>
          <w:szCs w:val="24"/>
        </w:rPr>
        <w:t xml:space="preserve">5 </w:t>
      </w:r>
      <w:r w:rsidRPr="00D55819">
        <w:rPr>
          <w:rFonts w:ascii="Times New Roman" w:hAnsi="Times New Roman" w:cs="Times New Roman"/>
          <w:sz w:val="24"/>
          <w:szCs w:val="24"/>
        </w:rPr>
        <w:t xml:space="preserve"> </w:t>
      </w:r>
      <w:r>
        <w:rPr>
          <w:rFonts w:asciiTheme="majorBidi" w:eastAsia="Times New Roman" w:hAnsiTheme="majorBidi" w:cstheme="majorBidi"/>
          <w:bCs/>
          <w:kern w:val="36"/>
          <w:sz w:val="24"/>
          <w:szCs w:val="24"/>
        </w:rPr>
        <w:t>˚C</w:t>
      </w:r>
      <w:r w:rsidRPr="00D55819">
        <w:rPr>
          <w:rFonts w:ascii="Times New Roman" w:hAnsi="Times New Roman" w:cs="Times New Roman"/>
          <w:sz w:val="24"/>
          <w:szCs w:val="24"/>
        </w:rPr>
        <w:t xml:space="preserve">/min for MSW and TSW, respectively. </w:t>
      </w:r>
      <w:r>
        <w:rPr>
          <w:rFonts w:ascii="Times New Roman" w:hAnsi="Times New Roman" w:cs="Times New Roman"/>
          <w:sz w:val="24"/>
          <w:szCs w:val="24"/>
        </w:rPr>
        <w:t>The d</w:t>
      </w:r>
      <w:r w:rsidRPr="00D55819">
        <w:rPr>
          <w:rFonts w:ascii="Times New Roman" w:hAnsi="Times New Roman" w:cs="Times New Roman"/>
          <w:sz w:val="24"/>
          <w:szCs w:val="24"/>
        </w:rPr>
        <w:t xml:space="preserve">egradation </w:t>
      </w:r>
      <w:r>
        <w:rPr>
          <w:rFonts w:ascii="Times New Roman" w:hAnsi="Times New Roman" w:cs="Times New Roman"/>
          <w:sz w:val="24"/>
          <w:szCs w:val="24"/>
        </w:rPr>
        <w:t xml:space="preserve">of </w:t>
      </w:r>
      <w:proofErr w:type="spellStart"/>
      <w:r>
        <w:rPr>
          <w:rFonts w:ascii="Times New Roman" w:hAnsi="Times New Roman" w:cs="Times New Roman"/>
          <w:sz w:val="24"/>
          <w:szCs w:val="24"/>
        </w:rPr>
        <w:t>lignocellulosic</w:t>
      </w:r>
      <w:proofErr w:type="spellEnd"/>
      <w:r>
        <w:rPr>
          <w:rFonts w:ascii="Times New Roman" w:hAnsi="Times New Roman" w:cs="Times New Roman"/>
          <w:sz w:val="24"/>
          <w:szCs w:val="24"/>
        </w:rPr>
        <w:t xml:space="preserve"> biomass is </w:t>
      </w:r>
      <w:r w:rsidRPr="00D55819">
        <w:rPr>
          <w:rFonts w:ascii="Times New Roman" w:hAnsi="Times New Roman" w:cs="Times New Roman"/>
          <w:sz w:val="24"/>
          <w:szCs w:val="24"/>
        </w:rPr>
        <w:t xml:space="preserve">occurred between 330 to 510 </w:t>
      </w:r>
      <w:r>
        <w:rPr>
          <w:rFonts w:asciiTheme="majorBidi" w:eastAsia="Times New Roman" w:hAnsiTheme="majorBidi" w:cstheme="majorBidi"/>
          <w:bCs/>
          <w:kern w:val="36"/>
          <w:sz w:val="24"/>
          <w:szCs w:val="24"/>
        </w:rPr>
        <w:t xml:space="preserve">˚C. For all walnut shell samples </w:t>
      </w:r>
      <w:r w:rsidRPr="00AE5860">
        <w:rPr>
          <w:rFonts w:ascii="Times New Roman" w:hAnsi="Times New Roman" w:cs="Times New Roman"/>
          <w:sz w:val="24"/>
          <w:szCs w:val="24"/>
        </w:rPr>
        <w:t xml:space="preserve">the most prominent FTIR band peak have been found at </w:t>
      </w:r>
      <w:proofErr w:type="spellStart"/>
      <w:r w:rsidRPr="00AE5860">
        <w:rPr>
          <w:rFonts w:ascii="Times New Roman" w:hAnsi="Times New Roman" w:cs="Times New Roman"/>
          <w:sz w:val="24"/>
          <w:szCs w:val="24"/>
        </w:rPr>
        <w:t>wavenumbers</w:t>
      </w:r>
      <w:proofErr w:type="spellEnd"/>
      <w:r w:rsidRPr="00AE5860">
        <w:rPr>
          <w:rFonts w:ascii="Times New Roman" w:hAnsi="Times New Roman" w:cs="Times New Roman"/>
          <w:sz w:val="24"/>
          <w:szCs w:val="24"/>
        </w:rPr>
        <w:t xml:space="preserve"> of 3400, 2931, 1420 and 1050 cm</w:t>
      </w:r>
      <w:r w:rsidRPr="00AE5860">
        <w:rPr>
          <w:rFonts w:ascii="Times New Roman" w:hAnsi="Times New Roman" w:cs="Times New Roman"/>
          <w:sz w:val="24"/>
          <w:szCs w:val="24"/>
          <w:vertAlign w:val="superscript"/>
        </w:rPr>
        <w:t>–1</w:t>
      </w:r>
      <w:r w:rsidRPr="00AE5860">
        <w:rPr>
          <w:rFonts w:ascii="Times New Roman" w:hAnsi="Times New Roman" w:cs="Times New Roman"/>
          <w:sz w:val="24"/>
          <w:szCs w:val="24"/>
        </w:rPr>
        <w:t>, which is due to the stretching vibrations of –OH, CH–, aromatic C=C, and aliphatic ether and alcohol groups, respectively in cellulose, hemicellulose and lignin.</w:t>
      </w:r>
      <w:r>
        <w:rPr>
          <w:rFonts w:ascii="Times New Roman" w:hAnsi="Times New Roman" w:cs="Times New Roman"/>
          <w:sz w:val="24"/>
          <w:szCs w:val="24"/>
        </w:rPr>
        <w:t xml:space="preserve"> S</w:t>
      </w:r>
      <w:r w:rsidRPr="00D55819">
        <w:rPr>
          <w:rFonts w:ascii="Times New Roman" w:hAnsi="Times New Roman" w:cs="Times New Roman"/>
          <w:sz w:val="24"/>
          <w:szCs w:val="24"/>
        </w:rPr>
        <w:t>canning electron microscopy (SEM)</w:t>
      </w:r>
      <w:r>
        <w:rPr>
          <w:rFonts w:ascii="Times New Roman" w:hAnsi="Times New Roman" w:cs="Times New Roman"/>
          <w:sz w:val="24"/>
          <w:szCs w:val="24"/>
        </w:rPr>
        <w:t xml:space="preserve"> analysis indicated the rough texture and </w:t>
      </w:r>
      <w:r w:rsidRPr="00D153E8">
        <w:rPr>
          <w:rFonts w:ascii="Times New Roman" w:hAnsi="Times New Roman" w:cs="Times New Roman"/>
          <w:sz w:val="24"/>
          <w:szCs w:val="24"/>
        </w:rPr>
        <w:t xml:space="preserve">heterogeneous </w:t>
      </w:r>
      <w:r>
        <w:rPr>
          <w:rFonts w:ascii="Times New Roman" w:hAnsi="Times New Roman" w:cs="Times New Roman"/>
          <w:sz w:val="24"/>
          <w:szCs w:val="24"/>
        </w:rPr>
        <w:t>structures of biomass</w:t>
      </w:r>
      <w:r w:rsidRPr="00D55819">
        <w:rPr>
          <w:rFonts w:ascii="Times New Roman" w:hAnsi="Times New Roman" w:cs="Times New Roman"/>
          <w:sz w:val="24"/>
          <w:szCs w:val="24"/>
        </w:rPr>
        <w:t>.</w:t>
      </w:r>
      <w:r>
        <w:rPr>
          <w:rFonts w:ascii="Times New Roman" w:hAnsi="Times New Roman" w:cs="Times New Roman"/>
          <w:sz w:val="24"/>
          <w:szCs w:val="24"/>
        </w:rPr>
        <w:t xml:space="preserve"> Further, the x-ray diffraction (XRD) analysis showed the crystalline structure, which is due to the presence of cellulose. From the observations made in the present work, it can be concluded that </w:t>
      </w:r>
      <w:r w:rsidRPr="00D55819">
        <w:rPr>
          <w:rFonts w:ascii="Times New Roman" w:hAnsi="Times New Roman" w:cs="Times New Roman"/>
          <w:sz w:val="24"/>
          <w:szCs w:val="24"/>
        </w:rPr>
        <w:t xml:space="preserve">the </w:t>
      </w:r>
      <w:r>
        <w:rPr>
          <w:rFonts w:ascii="Times New Roman" w:hAnsi="Times New Roman" w:cs="Times New Roman"/>
          <w:sz w:val="24"/>
          <w:szCs w:val="24"/>
        </w:rPr>
        <w:t>walnut shell is a potential candidate</w:t>
      </w:r>
      <w:r w:rsidRPr="00D55819">
        <w:rPr>
          <w:rFonts w:ascii="Times New Roman" w:hAnsi="Times New Roman" w:cs="Times New Roman"/>
          <w:sz w:val="24"/>
          <w:szCs w:val="24"/>
        </w:rPr>
        <w:t xml:space="preserve"> for energy generation through thermo</w:t>
      </w:r>
      <w:r>
        <w:rPr>
          <w:rFonts w:ascii="Times New Roman" w:hAnsi="Times New Roman" w:cs="Times New Roman"/>
          <w:sz w:val="24"/>
          <w:szCs w:val="24"/>
        </w:rPr>
        <w:t>-</w:t>
      </w:r>
      <w:r w:rsidRPr="00D55819">
        <w:rPr>
          <w:rFonts w:ascii="Times New Roman" w:hAnsi="Times New Roman" w:cs="Times New Roman"/>
          <w:sz w:val="24"/>
          <w:szCs w:val="24"/>
        </w:rPr>
        <w:t>chemical conversion.</w:t>
      </w:r>
    </w:p>
    <w:p w:rsidR="005C0A73" w:rsidRDefault="005C0A73" w:rsidP="005C0A73">
      <w:pPr>
        <w:jc w:val="both"/>
        <w:rPr>
          <w:rFonts w:ascii="Times New Roman" w:hAnsi="Times New Roman" w:cs="Times New Roman"/>
          <w:b/>
          <w:bCs/>
          <w:i/>
          <w:iCs/>
          <w:sz w:val="24"/>
          <w:szCs w:val="24"/>
        </w:rPr>
      </w:pPr>
    </w:p>
    <w:p w:rsidR="005C0A73" w:rsidRDefault="005C0A73" w:rsidP="005C0A73">
      <w:pPr>
        <w:jc w:val="both"/>
      </w:pPr>
      <w:r w:rsidRPr="00A17CBF">
        <w:rPr>
          <w:rFonts w:ascii="Times New Roman" w:hAnsi="Times New Roman" w:cs="Times New Roman"/>
          <w:b/>
          <w:bCs/>
          <w:i/>
          <w:iCs/>
          <w:sz w:val="24"/>
          <w:szCs w:val="24"/>
        </w:rPr>
        <w:lastRenderedPageBreak/>
        <w:t>Keywords</w:t>
      </w:r>
      <w:r w:rsidRPr="00FD706D">
        <w:rPr>
          <w:rFonts w:ascii="Times New Roman" w:hAnsi="Times New Roman" w:cs="Times New Roman"/>
          <w:sz w:val="24"/>
          <w:szCs w:val="24"/>
        </w:rPr>
        <w:t xml:space="preserve">: </w:t>
      </w:r>
      <w:r>
        <w:rPr>
          <w:rFonts w:ascii="Times New Roman" w:hAnsi="Times New Roman" w:cs="Times New Roman"/>
          <w:sz w:val="24"/>
          <w:szCs w:val="24"/>
        </w:rPr>
        <w:t>W</w:t>
      </w:r>
      <w:r w:rsidRPr="00FD706D">
        <w:rPr>
          <w:rFonts w:ascii="Times New Roman" w:hAnsi="Times New Roman" w:cs="Times New Roman"/>
          <w:sz w:val="24"/>
          <w:szCs w:val="24"/>
        </w:rPr>
        <w:t>alnut shell</w:t>
      </w:r>
      <w:r>
        <w:rPr>
          <w:rFonts w:ascii="Times New Roman" w:hAnsi="Times New Roman" w:cs="Times New Roman"/>
          <w:sz w:val="24"/>
          <w:szCs w:val="24"/>
        </w:rPr>
        <w:t>, Proximate and Ultimate Analysis, Higher heating values, Compositional analysis</w:t>
      </w:r>
    </w:p>
    <w:p w:rsidR="005C0A73" w:rsidRDefault="005C0A73" w:rsidP="005C0A73">
      <w:pPr>
        <w:jc w:val="both"/>
        <w:rPr>
          <w:color w:val="000000"/>
        </w:rPr>
      </w:pPr>
    </w:p>
    <w:p w:rsidR="00FE7348" w:rsidRDefault="00FE7348" w:rsidP="005C0A73">
      <w:pPr>
        <w:jc w:val="both"/>
        <w:rPr>
          <w:rFonts w:ascii="Times New Roman" w:hAnsi="Times New Roman" w:cs="Times New Roman"/>
          <w:b/>
          <w:sz w:val="24"/>
          <w:szCs w:val="24"/>
        </w:rPr>
      </w:pPr>
      <w:r w:rsidRPr="00FE7348">
        <w:rPr>
          <w:rFonts w:ascii="Times New Roman" w:hAnsi="Times New Roman" w:cs="Times New Roman"/>
          <w:b/>
          <w:sz w:val="24"/>
          <w:szCs w:val="24"/>
        </w:rPr>
        <w:drawing>
          <wp:inline distT="0" distB="0" distL="0" distR="0">
            <wp:extent cx="988663" cy="948520"/>
            <wp:effectExtent l="19050" t="0" r="1937" b="0"/>
            <wp:docPr id="3" name="Picture 1" descr="D:\Family documents\mudasir\SCAN CERTIFICATE\resume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amily documents\mudasir\SCAN CERTIFICATE\resume pic.jpg"/>
                    <pic:cNvPicPr>
                      <a:picLocks noChangeAspect="1" noChangeArrowheads="1"/>
                    </pic:cNvPicPr>
                  </pic:nvPicPr>
                  <pic:blipFill>
                    <a:blip r:embed="rId4" cstate="print"/>
                    <a:srcRect/>
                    <a:stretch>
                      <a:fillRect/>
                    </a:stretch>
                  </pic:blipFill>
                  <pic:spPr bwMode="auto">
                    <a:xfrm>
                      <a:off x="0" y="0"/>
                      <a:ext cx="990600" cy="950379"/>
                    </a:xfrm>
                    <a:prstGeom prst="rect">
                      <a:avLst/>
                    </a:prstGeom>
                    <a:noFill/>
                    <a:ln w="9525">
                      <a:noFill/>
                      <a:miter lim="800000"/>
                      <a:headEnd/>
                      <a:tailEnd/>
                    </a:ln>
                  </pic:spPr>
                </pic:pic>
              </a:graphicData>
            </a:graphic>
          </wp:inline>
        </w:drawing>
      </w:r>
    </w:p>
    <w:p w:rsidR="005C0A73" w:rsidRPr="005C0A73" w:rsidRDefault="005C0A73" w:rsidP="005C0A73">
      <w:pPr>
        <w:jc w:val="both"/>
        <w:rPr>
          <w:rFonts w:ascii="Times New Roman" w:hAnsi="Times New Roman" w:cs="Times New Roman"/>
          <w:b/>
          <w:sz w:val="24"/>
          <w:szCs w:val="24"/>
        </w:rPr>
      </w:pPr>
      <w:r w:rsidRPr="005C0A73">
        <w:rPr>
          <w:rFonts w:ascii="Times New Roman" w:hAnsi="Times New Roman" w:cs="Times New Roman"/>
          <w:b/>
          <w:sz w:val="24"/>
          <w:szCs w:val="24"/>
        </w:rPr>
        <w:t>Biography</w:t>
      </w:r>
      <w:r w:rsidR="00FE7348" w:rsidRPr="00FE7348">
        <w:rPr>
          <w:noProof/>
        </w:rPr>
        <w:t xml:space="preserve"> </w:t>
      </w:r>
    </w:p>
    <w:p w:rsidR="005C0A73" w:rsidRDefault="005C0A73" w:rsidP="005C0A73">
      <w:pPr>
        <w:jc w:val="both"/>
        <w:rPr>
          <w:b/>
        </w:rPr>
      </w:pPr>
    </w:p>
    <w:p w:rsidR="005C0A73" w:rsidRPr="002719AF" w:rsidRDefault="005C0A73" w:rsidP="002719AF">
      <w:pPr>
        <w:spacing w:line="360" w:lineRule="auto"/>
        <w:jc w:val="both"/>
        <w:rPr>
          <w:rFonts w:ascii="Times New Roman" w:hAnsi="Times New Roman" w:cs="Times New Roman"/>
          <w:sz w:val="24"/>
          <w:szCs w:val="24"/>
        </w:rPr>
      </w:pPr>
      <w:proofErr w:type="spellStart"/>
      <w:r w:rsidRPr="002719AF">
        <w:rPr>
          <w:rFonts w:ascii="Times New Roman" w:hAnsi="Times New Roman" w:cs="Times New Roman"/>
          <w:sz w:val="24"/>
          <w:szCs w:val="24"/>
        </w:rPr>
        <w:t>Mudasir</w:t>
      </w:r>
      <w:proofErr w:type="spellEnd"/>
      <w:r w:rsidRPr="002719AF">
        <w:rPr>
          <w:rFonts w:ascii="Times New Roman" w:hAnsi="Times New Roman" w:cs="Times New Roman"/>
          <w:sz w:val="24"/>
          <w:szCs w:val="24"/>
        </w:rPr>
        <w:t xml:space="preserve"> Akbar Shah is presently doing Ph.D. at the age of 28 years from National Institute of Technology </w:t>
      </w:r>
      <w:proofErr w:type="spellStart"/>
      <w:r w:rsidRPr="002719AF">
        <w:rPr>
          <w:rFonts w:ascii="Times New Roman" w:hAnsi="Times New Roman" w:cs="Times New Roman"/>
          <w:sz w:val="24"/>
          <w:szCs w:val="24"/>
        </w:rPr>
        <w:t>srinagar</w:t>
      </w:r>
      <w:proofErr w:type="spellEnd"/>
      <w:r w:rsidRPr="002719AF">
        <w:rPr>
          <w:rFonts w:ascii="Times New Roman" w:hAnsi="Times New Roman" w:cs="Times New Roman"/>
          <w:sz w:val="24"/>
          <w:szCs w:val="24"/>
        </w:rPr>
        <w:t>, Kashmir in collaboration with Indian Institute of Technology Roorkee, India (IITR). Presently working on locally avai</w:t>
      </w:r>
      <w:r w:rsidR="00CC6ABA">
        <w:rPr>
          <w:rFonts w:ascii="Times New Roman" w:hAnsi="Times New Roman" w:cs="Times New Roman"/>
          <w:sz w:val="24"/>
          <w:szCs w:val="24"/>
        </w:rPr>
        <w:t xml:space="preserve">lable biomass to produce solid, </w:t>
      </w:r>
      <w:r w:rsidR="00CC6ABA" w:rsidRPr="002719AF">
        <w:rPr>
          <w:rFonts w:ascii="Times New Roman" w:hAnsi="Times New Roman" w:cs="Times New Roman"/>
          <w:sz w:val="24"/>
          <w:szCs w:val="24"/>
        </w:rPr>
        <w:t>liquid</w:t>
      </w:r>
      <w:r w:rsidRPr="002719AF">
        <w:rPr>
          <w:rFonts w:ascii="Times New Roman" w:hAnsi="Times New Roman" w:cs="Times New Roman"/>
          <w:sz w:val="24"/>
          <w:szCs w:val="24"/>
        </w:rPr>
        <w:t xml:space="preserve"> and gaseous fuel through thermal conversion technologies. I have submitted three papers recently which are under review and attended 5 international conferences and 5 national conferences till date.</w:t>
      </w:r>
    </w:p>
    <w:p w:rsidR="007A461D" w:rsidRDefault="007A461D" w:rsidP="007A461D">
      <w:pPr>
        <w:autoSpaceDE w:val="0"/>
        <w:autoSpaceDN w:val="0"/>
        <w:adjustRightInd w:val="0"/>
        <w:rPr>
          <w:rFonts w:ascii="Times New Roman" w:hAnsi="Times New Roman" w:cs="Times New Roman"/>
          <w:b/>
          <w:sz w:val="24"/>
          <w:szCs w:val="24"/>
          <w:lang w:val="en-NZ"/>
        </w:rPr>
      </w:pPr>
    </w:p>
    <w:p w:rsidR="007A461D" w:rsidRDefault="005C0A73" w:rsidP="007A461D">
      <w:pPr>
        <w:autoSpaceDE w:val="0"/>
        <w:autoSpaceDN w:val="0"/>
        <w:adjustRightInd w:val="0"/>
        <w:rPr>
          <w:rFonts w:ascii="Times New Roman" w:hAnsi="Times New Roman" w:cs="Times New Roman"/>
          <w:b/>
          <w:sz w:val="24"/>
          <w:szCs w:val="24"/>
          <w:lang w:val="en-NZ"/>
        </w:rPr>
      </w:pPr>
      <w:r w:rsidRPr="007A461D">
        <w:rPr>
          <w:rFonts w:ascii="Times New Roman" w:hAnsi="Times New Roman" w:cs="Times New Roman"/>
          <w:b/>
          <w:sz w:val="24"/>
          <w:szCs w:val="24"/>
          <w:lang w:val="en-NZ"/>
        </w:rPr>
        <w:t xml:space="preserve">Presenting author details </w:t>
      </w:r>
    </w:p>
    <w:p w:rsidR="005C0A73" w:rsidRPr="007A461D" w:rsidRDefault="005C0A73" w:rsidP="00CC6ABA">
      <w:pPr>
        <w:autoSpaceDE w:val="0"/>
        <w:autoSpaceDN w:val="0"/>
        <w:adjustRightInd w:val="0"/>
        <w:spacing w:after="0"/>
        <w:rPr>
          <w:rFonts w:ascii="Times New Roman" w:hAnsi="Times New Roman" w:cs="Times New Roman"/>
          <w:sz w:val="24"/>
          <w:szCs w:val="24"/>
          <w:lang w:val="en-NZ"/>
        </w:rPr>
      </w:pPr>
      <w:r w:rsidRPr="007A461D">
        <w:rPr>
          <w:rFonts w:ascii="Times New Roman" w:hAnsi="Times New Roman" w:cs="Times New Roman"/>
          <w:b/>
          <w:sz w:val="24"/>
          <w:szCs w:val="24"/>
          <w:lang w:val="en-NZ"/>
        </w:rPr>
        <w:br/>
      </w:r>
      <w:r w:rsidRPr="007A461D">
        <w:rPr>
          <w:rFonts w:ascii="Times New Roman" w:hAnsi="Times New Roman" w:cs="Times New Roman"/>
          <w:sz w:val="24"/>
          <w:szCs w:val="24"/>
          <w:lang w:val="en-NZ"/>
        </w:rPr>
        <w:t>Full name: MUDASIR AKBAR SHAH</w:t>
      </w:r>
    </w:p>
    <w:p w:rsidR="005C0A73" w:rsidRPr="007A461D" w:rsidRDefault="005C0A73" w:rsidP="00CC6ABA">
      <w:pPr>
        <w:autoSpaceDE w:val="0"/>
        <w:autoSpaceDN w:val="0"/>
        <w:adjustRightInd w:val="0"/>
        <w:spacing w:after="0"/>
        <w:rPr>
          <w:rFonts w:ascii="Times New Roman" w:hAnsi="Times New Roman" w:cs="Times New Roman"/>
          <w:sz w:val="24"/>
          <w:szCs w:val="24"/>
          <w:lang w:val="en-NZ"/>
        </w:rPr>
      </w:pPr>
      <w:r w:rsidRPr="007A461D">
        <w:rPr>
          <w:rFonts w:ascii="Times New Roman" w:hAnsi="Times New Roman" w:cs="Times New Roman"/>
          <w:sz w:val="24"/>
          <w:szCs w:val="24"/>
          <w:lang w:val="en-NZ"/>
        </w:rPr>
        <w:t xml:space="preserve">Mobile </w:t>
      </w:r>
      <w:r w:rsidR="007A461D" w:rsidRPr="007A461D">
        <w:rPr>
          <w:rFonts w:ascii="Times New Roman" w:hAnsi="Times New Roman" w:cs="Times New Roman"/>
          <w:sz w:val="24"/>
          <w:szCs w:val="24"/>
          <w:lang w:val="en-NZ"/>
        </w:rPr>
        <w:t>Number: +</w:t>
      </w:r>
      <w:r w:rsidRPr="007A461D">
        <w:rPr>
          <w:rFonts w:ascii="Times New Roman" w:hAnsi="Times New Roman" w:cs="Times New Roman"/>
          <w:sz w:val="24"/>
          <w:szCs w:val="24"/>
          <w:lang w:val="en-NZ"/>
        </w:rPr>
        <w:t>919419037888</w:t>
      </w:r>
    </w:p>
    <w:p w:rsidR="005C0A73" w:rsidRPr="007A461D" w:rsidRDefault="005C0A73" w:rsidP="00CC6ABA">
      <w:pPr>
        <w:autoSpaceDE w:val="0"/>
        <w:autoSpaceDN w:val="0"/>
        <w:adjustRightInd w:val="0"/>
        <w:spacing w:after="0"/>
        <w:rPr>
          <w:rFonts w:ascii="Times New Roman" w:hAnsi="Times New Roman" w:cs="Times New Roman"/>
          <w:sz w:val="24"/>
          <w:szCs w:val="24"/>
          <w:lang w:val="en-NZ"/>
        </w:rPr>
      </w:pPr>
      <w:r w:rsidRPr="007A461D">
        <w:rPr>
          <w:rFonts w:ascii="Times New Roman" w:hAnsi="Times New Roman" w:cs="Times New Roman"/>
          <w:sz w:val="24"/>
          <w:szCs w:val="24"/>
          <w:lang w:val="en-NZ"/>
        </w:rPr>
        <w:t xml:space="preserve">Linked In </w:t>
      </w:r>
      <w:r w:rsidR="007A461D" w:rsidRPr="007A461D">
        <w:rPr>
          <w:rFonts w:ascii="Times New Roman" w:hAnsi="Times New Roman" w:cs="Times New Roman"/>
          <w:sz w:val="24"/>
          <w:szCs w:val="24"/>
          <w:lang w:val="en-NZ"/>
        </w:rPr>
        <w:t>account:</w:t>
      </w:r>
      <w:r w:rsidRPr="007A461D">
        <w:rPr>
          <w:rFonts w:ascii="Times New Roman" w:hAnsi="Times New Roman" w:cs="Times New Roman"/>
          <w:sz w:val="24"/>
          <w:szCs w:val="24"/>
          <w:lang w:val="en-NZ"/>
        </w:rPr>
        <w:t xml:space="preserve"> shahmudasir22@gmaail.com</w:t>
      </w:r>
    </w:p>
    <w:p w:rsidR="005C0A73" w:rsidRPr="007A461D" w:rsidRDefault="005C0A73" w:rsidP="00CC6ABA">
      <w:pPr>
        <w:autoSpaceDE w:val="0"/>
        <w:autoSpaceDN w:val="0"/>
        <w:adjustRightInd w:val="0"/>
        <w:spacing w:after="0"/>
        <w:rPr>
          <w:rFonts w:ascii="Times New Roman" w:hAnsi="Times New Roman" w:cs="Times New Roman"/>
          <w:sz w:val="24"/>
          <w:szCs w:val="24"/>
          <w:lang w:val="en-NZ"/>
        </w:rPr>
      </w:pPr>
      <w:r w:rsidRPr="007A461D">
        <w:rPr>
          <w:rFonts w:ascii="Times New Roman" w:hAnsi="Times New Roman" w:cs="Times New Roman"/>
          <w:sz w:val="24"/>
          <w:szCs w:val="24"/>
          <w:lang w:val="en-NZ"/>
        </w:rPr>
        <w:t>Session name/ number: Oral presentation</w:t>
      </w:r>
    </w:p>
    <w:p w:rsidR="005C0A73" w:rsidRPr="007A461D" w:rsidRDefault="005C0A73" w:rsidP="00CC6ABA">
      <w:pPr>
        <w:autoSpaceDE w:val="0"/>
        <w:autoSpaceDN w:val="0"/>
        <w:adjustRightInd w:val="0"/>
        <w:spacing w:after="0"/>
        <w:rPr>
          <w:rFonts w:ascii="Times New Roman" w:hAnsi="Times New Roman" w:cs="Times New Roman"/>
          <w:sz w:val="24"/>
          <w:szCs w:val="24"/>
          <w:lang w:val="en-NZ"/>
        </w:rPr>
      </w:pPr>
      <w:r w:rsidRPr="007A461D">
        <w:rPr>
          <w:rFonts w:ascii="Times New Roman" w:hAnsi="Times New Roman" w:cs="Times New Roman"/>
          <w:sz w:val="24"/>
          <w:szCs w:val="24"/>
          <w:lang w:val="en-NZ"/>
        </w:rPr>
        <w:t>Category: (Oral presentation/ Poster presentation)</w:t>
      </w:r>
    </w:p>
    <w:p w:rsidR="005C0A73" w:rsidRDefault="005C0A73" w:rsidP="00CC6ABA">
      <w:pPr>
        <w:autoSpaceDE w:val="0"/>
        <w:autoSpaceDN w:val="0"/>
        <w:adjustRightInd w:val="0"/>
        <w:spacing w:after="0"/>
        <w:rPr>
          <w:lang w:val="en-NZ"/>
        </w:rPr>
      </w:pPr>
    </w:p>
    <w:p w:rsidR="005C0A73" w:rsidRPr="009F1CFA" w:rsidRDefault="005C0A73" w:rsidP="009F1CFA">
      <w:pPr>
        <w:jc w:val="both"/>
        <w:rPr>
          <w:rFonts w:ascii="Times New Roman" w:hAnsi="Times New Roman" w:cs="Times New Roman"/>
          <w:sz w:val="24"/>
          <w:szCs w:val="24"/>
        </w:rPr>
      </w:pPr>
    </w:p>
    <w:sectPr w:rsidR="005C0A73" w:rsidRPr="009F1CFA" w:rsidSect="008C4A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rsids>
    <w:rsidRoot w:val="009F1CFA"/>
    <w:rsid w:val="002719AF"/>
    <w:rsid w:val="005C0A73"/>
    <w:rsid w:val="00632C6B"/>
    <w:rsid w:val="00671D9E"/>
    <w:rsid w:val="007A461D"/>
    <w:rsid w:val="008C4A15"/>
    <w:rsid w:val="009F1CFA"/>
    <w:rsid w:val="00C523FC"/>
    <w:rsid w:val="00CC6ABA"/>
    <w:rsid w:val="00FB2C31"/>
    <w:rsid w:val="00FE73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C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1CF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F1CFA"/>
    <w:pPr>
      <w:spacing w:after="0" w:line="240" w:lineRule="auto"/>
    </w:pPr>
  </w:style>
  <w:style w:type="paragraph" w:styleId="BalloonText">
    <w:name w:val="Balloon Text"/>
    <w:basedOn w:val="Normal"/>
    <w:link w:val="BalloonTextChar"/>
    <w:uiPriority w:val="99"/>
    <w:semiHidden/>
    <w:unhideWhenUsed/>
    <w:rsid w:val="005C0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A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Chemical</dc:creator>
  <cp:lastModifiedBy>IITR</cp:lastModifiedBy>
  <cp:revision>7</cp:revision>
  <dcterms:created xsi:type="dcterms:W3CDTF">2017-11-21T05:36:00Z</dcterms:created>
  <dcterms:modified xsi:type="dcterms:W3CDTF">2018-02-18T07:01:00Z</dcterms:modified>
</cp:coreProperties>
</file>