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C3ECB" w14:textId="77777777" w:rsidR="00522A6E" w:rsidRDefault="00522A6E" w:rsidP="00522A6E">
      <w:pPr>
        <w:rPr>
          <w:b/>
          <w:sz w:val="28"/>
          <w:szCs w:val="28"/>
        </w:rPr>
      </w:pPr>
      <w:r w:rsidRPr="003F5176">
        <w:rPr>
          <w:b/>
          <w:sz w:val="28"/>
          <w:szCs w:val="28"/>
        </w:rPr>
        <w:t>OIL EXPLORATION ACTIVITIES AND THEIR PROSPECTIVITY ON BIODIVERSITY AND ECOSYSTEM IN ALBERTINE GRABEN</w:t>
      </w:r>
      <w:r>
        <w:rPr>
          <w:b/>
          <w:sz w:val="28"/>
          <w:szCs w:val="28"/>
        </w:rPr>
        <w:t>-WESTERN UGANDA</w:t>
      </w:r>
    </w:p>
    <w:p w14:paraId="6871AC43" w14:textId="77777777" w:rsidR="00522A6E" w:rsidRDefault="00522A6E" w:rsidP="00522A6E">
      <w:pPr>
        <w:jc w:val="both"/>
      </w:pPr>
      <w:r>
        <w:t>Uganda is located in the Eastern part of Africa, blessed with a multitude of natural resources ranging from water, minerals, oil and natural gas. Of late, a couple of oil and natural gas exploration activities are in high gear in the western part of the country. This leaves a question of balancing the nature conservation with the profitability of the new ventures in the oil and gas sector. This is greatly because in western Uganda particularly the lake Albertine Graben there are many rift valley lakes, national parks and estuaries, agricultural production of many crop and animal species that are fed on by the nation and more for export.</w:t>
      </w:r>
    </w:p>
    <w:p w14:paraId="6BEA8138" w14:textId="77777777" w:rsidR="00522A6E" w:rsidRDefault="00522A6E" w:rsidP="00522A6E">
      <w:pPr>
        <w:jc w:val="both"/>
      </w:pPr>
      <w:r w:rsidRPr="00523C64">
        <w:t xml:space="preserve">Negative impacts of oil exploration on biodiversity management in the </w:t>
      </w:r>
      <w:r>
        <w:t>Albertine Graben</w:t>
      </w:r>
      <w:r w:rsidRPr="00523C64">
        <w:t xml:space="preserve"> </w:t>
      </w:r>
      <w:r>
        <w:t xml:space="preserve">area in the western part of the country are to be realized soon if safety precautions are not put into place in during the execution of these </w:t>
      </w:r>
      <w:proofErr w:type="spellStart"/>
      <w:r>
        <w:t>programmes</w:t>
      </w:r>
      <w:proofErr w:type="spellEnd"/>
      <w:r>
        <w:t>.</w:t>
      </w:r>
      <w:r w:rsidRPr="00523C64">
        <w:t xml:space="preserve"> Environmental pollution arising from oil panorama and exploration in the </w:t>
      </w:r>
      <w:r>
        <w:t>western part of the country</w:t>
      </w:r>
      <w:r w:rsidRPr="00523C64">
        <w:t xml:space="preserve"> </w:t>
      </w:r>
      <w:r>
        <w:t>may impact</w:t>
      </w:r>
      <w:r w:rsidRPr="00523C64">
        <w:t xml:space="preserve"> negatively on the biodiversity</w:t>
      </w:r>
      <w:r>
        <w:t xml:space="preserve"> and ecosystem</w:t>
      </w:r>
      <w:r w:rsidRPr="00523C64">
        <w:t xml:space="preserve"> of the areas. The main stresses arise from leakages of crude oil, gas flaring and the escape of other chemicals </w:t>
      </w:r>
      <w:r>
        <w:t xml:space="preserve">that may be </w:t>
      </w:r>
      <w:r w:rsidRPr="00523C64">
        <w:t xml:space="preserve">used in production processes. Effects on the flora and fauna of freshwater ecosystems in this part of </w:t>
      </w:r>
      <w:r>
        <w:t>Uganda</w:t>
      </w:r>
      <w:r w:rsidRPr="00523C64">
        <w:t xml:space="preserve"> have been noticed</w:t>
      </w:r>
      <w:r>
        <w:t xml:space="preserve"> so far with the extinction of some animals migrating from their initial zones of habitation because of the unbearable noise by heavy machinery during their installation</w:t>
      </w:r>
      <w:r w:rsidRPr="00523C64">
        <w:t xml:space="preserve">. The government has </w:t>
      </w:r>
      <w:r>
        <w:t xml:space="preserve">got to put into place more laws and strongly enforce, </w:t>
      </w:r>
      <w:r w:rsidRPr="00523C64">
        <w:t>moni</w:t>
      </w:r>
      <w:r>
        <w:t>tor</w:t>
      </w:r>
      <w:r w:rsidRPr="00523C64">
        <w:t xml:space="preserve"> </w:t>
      </w:r>
      <w:r>
        <w:t xml:space="preserve">them </w:t>
      </w:r>
      <w:r w:rsidRPr="00523C64">
        <w:t>by responsible agencies</w:t>
      </w:r>
      <w:r>
        <w:t xml:space="preserve"> such as National Environmental Management Authority so as to conserve and protect</w:t>
      </w:r>
      <w:r w:rsidRPr="00523C64">
        <w:t xml:space="preserve"> the environment from oil exploration</w:t>
      </w:r>
      <w:r>
        <w:t xml:space="preserve"> negative impacts. </w:t>
      </w:r>
    </w:p>
    <w:p w14:paraId="1E6C3D5A" w14:textId="77777777" w:rsidR="00522A6E" w:rsidRDefault="00522A6E" w:rsidP="00522A6E">
      <w:pPr>
        <w:jc w:val="both"/>
      </w:pPr>
      <w:r>
        <w:rPr>
          <w:noProof/>
        </w:rPr>
        <w:drawing>
          <wp:anchor distT="0" distB="0" distL="114300" distR="114300" simplePos="0" relativeHeight="251659264" behindDoc="1" locked="0" layoutInCell="1" allowOverlap="1" wp14:anchorId="133F692D" wp14:editId="02B2AE5B">
            <wp:simplePos x="0" y="0"/>
            <wp:positionH relativeFrom="column">
              <wp:posOffset>-28575</wp:posOffset>
            </wp:positionH>
            <wp:positionV relativeFrom="paragraph">
              <wp:posOffset>1000125</wp:posOffset>
            </wp:positionV>
            <wp:extent cx="1304925" cy="1381125"/>
            <wp:effectExtent l="19050" t="0" r="9525" b="0"/>
            <wp:wrapNone/>
            <wp:docPr id="1" name="Picture 1" descr="E:\DSC_4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SC_4206.JPG"/>
                    <pic:cNvPicPr>
                      <a:picLocks noChangeAspect="1" noChangeArrowheads="1"/>
                    </pic:cNvPicPr>
                  </pic:nvPicPr>
                  <pic:blipFill>
                    <a:blip r:embed="rId7" cstate="print"/>
                    <a:srcRect/>
                    <a:stretch>
                      <a:fillRect/>
                    </a:stretch>
                  </pic:blipFill>
                  <pic:spPr bwMode="auto">
                    <a:xfrm>
                      <a:off x="0" y="0"/>
                      <a:ext cx="1304925" cy="1381125"/>
                    </a:xfrm>
                    <a:prstGeom prst="rect">
                      <a:avLst/>
                    </a:prstGeom>
                    <a:noFill/>
                    <a:ln w="9525">
                      <a:noFill/>
                      <a:miter lim="800000"/>
                      <a:headEnd/>
                      <a:tailEnd/>
                    </a:ln>
                  </pic:spPr>
                </pic:pic>
              </a:graphicData>
            </a:graphic>
          </wp:anchor>
        </w:drawing>
      </w:r>
      <w:r w:rsidRPr="00523C64">
        <w:t xml:space="preserve">The </w:t>
      </w:r>
      <w:r>
        <w:t xml:space="preserve">oil companies operating in the oil and gas sector in Uganda </w:t>
      </w:r>
      <w:r w:rsidRPr="00523C64">
        <w:t xml:space="preserve">have also </w:t>
      </w:r>
      <w:r>
        <w:t xml:space="preserve">a great role to play so as </w:t>
      </w:r>
      <w:r w:rsidRPr="00523C64">
        <w:t>to reduc</w:t>
      </w:r>
      <w:r>
        <w:t>e</w:t>
      </w:r>
      <w:r w:rsidRPr="00523C64">
        <w:t xml:space="preserve"> the impacts of their activities on the </w:t>
      </w:r>
      <w:r>
        <w:t>Ugandan</w:t>
      </w:r>
      <w:r w:rsidRPr="00523C64">
        <w:t xml:space="preserve"> environment. This paper </w:t>
      </w:r>
      <w:proofErr w:type="gramStart"/>
      <w:r>
        <w:t xml:space="preserve">exudes </w:t>
      </w:r>
      <w:r w:rsidRPr="00523C64">
        <w:t xml:space="preserve"> the</w:t>
      </w:r>
      <w:proofErr w:type="gramEnd"/>
      <w:r w:rsidRPr="00523C64">
        <w:t xml:space="preserve"> various impacts that oil production </w:t>
      </w:r>
      <w:r>
        <w:t xml:space="preserve">may have on </w:t>
      </w:r>
      <w:r w:rsidRPr="00523C64">
        <w:t xml:space="preserve">the biodiversity of this </w:t>
      </w:r>
      <w:r>
        <w:t>ecologically sensitive place</w:t>
      </w:r>
      <w:r w:rsidRPr="00523C64">
        <w:t xml:space="preserve">, and </w:t>
      </w:r>
      <w:r>
        <w:t xml:space="preserve">shall recommend </w:t>
      </w:r>
      <w:r w:rsidRPr="00523C64">
        <w:t>on efforts</w:t>
      </w:r>
      <w:r>
        <w:t xml:space="preserve"> that should be</w:t>
      </w:r>
      <w:r w:rsidRPr="00523C64">
        <w:t xml:space="preserve"> made by th</w:t>
      </w:r>
      <w:r>
        <w:t xml:space="preserve">e government, oil companies,  </w:t>
      </w:r>
      <w:r w:rsidRPr="00523C64">
        <w:t>non-governmental organizations</w:t>
      </w:r>
      <w:r>
        <w:t xml:space="preserve"> and general public</w:t>
      </w:r>
      <w:r w:rsidRPr="00523C64">
        <w:t xml:space="preserve"> to </w:t>
      </w:r>
      <w:r>
        <w:t>curb the would be negative impacts of</w:t>
      </w:r>
      <w:r w:rsidRPr="00523C64">
        <w:t xml:space="preserve"> the situation.</w:t>
      </w:r>
    </w:p>
    <w:p w14:paraId="397A70D9" w14:textId="77777777" w:rsidR="00522A6E" w:rsidRDefault="00522A6E" w:rsidP="00522A6E">
      <w:pPr>
        <w:jc w:val="both"/>
      </w:pPr>
    </w:p>
    <w:p w14:paraId="294815CA" w14:textId="77777777" w:rsidR="00522A6E" w:rsidRDefault="00522A6E" w:rsidP="00522A6E">
      <w:pPr>
        <w:jc w:val="both"/>
        <w:sectPr w:rsidR="00522A6E" w:rsidSect="006C3AA4">
          <w:pgSz w:w="12240" w:h="15840"/>
          <w:pgMar w:top="1440" w:right="1440" w:bottom="1440" w:left="1440" w:header="720" w:footer="720" w:gutter="0"/>
          <w:cols w:space="720"/>
          <w:docGrid w:linePitch="360"/>
        </w:sectPr>
      </w:pPr>
      <w:r w:rsidRPr="00C6090A">
        <w:t xml:space="preserve"> </w:t>
      </w:r>
    </w:p>
    <w:p w14:paraId="4D78C1DF" w14:textId="77777777" w:rsidR="00522A6E" w:rsidRDefault="00522A6E" w:rsidP="00522A6E">
      <w:pPr>
        <w:jc w:val="both"/>
      </w:pPr>
    </w:p>
    <w:p w14:paraId="2CB25989" w14:textId="77777777" w:rsidR="00522A6E" w:rsidRDefault="00522A6E" w:rsidP="00522A6E">
      <w:pPr>
        <w:jc w:val="both"/>
      </w:pPr>
    </w:p>
    <w:p w14:paraId="5121A839" w14:textId="77777777" w:rsidR="00522A6E" w:rsidRPr="003F5176" w:rsidRDefault="00522A6E" w:rsidP="00522A6E">
      <w:pPr>
        <w:jc w:val="both"/>
        <w:rPr>
          <w:b/>
          <w:sz w:val="28"/>
          <w:szCs w:val="28"/>
        </w:rPr>
      </w:pPr>
      <w:r>
        <w:t xml:space="preserve">My name is </w:t>
      </w:r>
      <w:proofErr w:type="spellStart"/>
      <w:r w:rsidRPr="00B10AE8">
        <w:rPr>
          <w:b/>
        </w:rPr>
        <w:t>Aijuka</w:t>
      </w:r>
      <w:proofErr w:type="spellEnd"/>
      <w:r w:rsidRPr="00B10AE8">
        <w:rPr>
          <w:b/>
        </w:rPr>
        <w:t xml:space="preserve"> Nicholas</w:t>
      </w:r>
      <w:r>
        <w:t xml:space="preserve">, a </w:t>
      </w:r>
      <w:proofErr w:type="gramStart"/>
      <w:r>
        <w:t>fourth year</w:t>
      </w:r>
      <w:proofErr w:type="gramEnd"/>
      <w:r>
        <w:t xml:space="preserve"> student of Bachelor of Science in Civil Engineering at Makerere University Kampala Uganda. I was part of the organizing committee for the 1</w:t>
      </w:r>
      <w:r w:rsidRPr="000D1671">
        <w:rPr>
          <w:vertAlign w:val="superscript"/>
        </w:rPr>
        <w:t>st</w:t>
      </w:r>
      <w:r>
        <w:t xml:space="preserve"> and 2</w:t>
      </w:r>
      <w:r w:rsidRPr="000D1671">
        <w:rPr>
          <w:vertAlign w:val="superscript"/>
        </w:rPr>
        <w:t>nd</w:t>
      </w:r>
      <w:r>
        <w:t xml:space="preserve"> African Great Lakes Region petroleum and mineral resource conference under Africa Natural Resources Institute, I have </w:t>
      </w:r>
      <w:r>
        <w:t>participated at 22</w:t>
      </w:r>
      <w:r w:rsidRPr="00B10AE8">
        <w:rPr>
          <w:vertAlign w:val="superscript"/>
        </w:rPr>
        <w:t>nd</w:t>
      </w:r>
      <w:r>
        <w:t>, 23</w:t>
      </w:r>
      <w:r w:rsidRPr="00B10AE8">
        <w:rPr>
          <w:vertAlign w:val="superscript"/>
        </w:rPr>
        <w:t>rd</w:t>
      </w:r>
      <w:r>
        <w:t>and 24</w:t>
      </w:r>
      <w:r w:rsidRPr="00B10AE8">
        <w:rPr>
          <w:vertAlign w:val="superscript"/>
        </w:rPr>
        <w:t>th</w:t>
      </w:r>
      <w:r>
        <w:t xml:space="preserve"> Africa Oil Weeks in Cape Town-South Africa since 2015, I have participated in the 79</w:t>
      </w:r>
      <w:r w:rsidRPr="000D1671">
        <w:rPr>
          <w:vertAlign w:val="superscript"/>
        </w:rPr>
        <w:t>th</w:t>
      </w:r>
      <w:r>
        <w:t xml:space="preserve"> EAGE conference in Paris-France, I have participated in the 2017 INEF Beijing-China and I also participated in the 3</w:t>
      </w:r>
      <w:r w:rsidRPr="00B10AE8">
        <w:rPr>
          <w:vertAlign w:val="superscript"/>
        </w:rPr>
        <w:t>rd</w:t>
      </w:r>
      <w:r>
        <w:t xml:space="preserve"> Annual Congress on Pollution and Global Warming in Atlanta-Georgia. I have authored a book “</w:t>
      </w:r>
      <w:r w:rsidRPr="00B10AE8">
        <w:rPr>
          <w:b/>
        </w:rPr>
        <w:t>waste management in Kampala &amp; its vicinity</w:t>
      </w:r>
      <w:r>
        <w:t xml:space="preserve">” published by Lambert Academic Publishers. </w:t>
      </w:r>
    </w:p>
    <w:p w14:paraId="5B372A97" w14:textId="77777777" w:rsidR="00522A6E" w:rsidRDefault="00522A6E" w:rsidP="00522A6E">
      <w:pPr>
        <w:spacing w:before="100" w:beforeAutospacing="1" w:after="100" w:afterAutospacing="1" w:line="240" w:lineRule="auto"/>
        <w:rPr>
          <w:rFonts w:ascii="Times New Roman" w:eastAsia="Times New Roman" w:hAnsi="Times New Roman" w:cs="Times New Roman"/>
          <w:b/>
          <w:sz w:val="24"/>
          <w:szCs w:val="24"/>
        </w:rPr>
        <w:sectPr w:rsidR="00522A6E" w:rsidSect="00C6090A">
          <w:type w:val="continuous"/>
          <w:pgSz w:w="12240" w:h="15840"/>
          <w:pgMar w:top="1440" w:right="1440" w:bottom="1440" w:left="1440" w:header="720" w:footer="720" w:gutter="0"/>
          <w:cols w:num="2" w:space="720"/>
          <w:docGrid w:linePitch="360"/>
        </w:sectPr>
      </w:pPr>
    </w:p>
    <w:p w14:paraId="500CF546" w14:textId="1EEBE830" w:rsidR="00522A6E" w:rsidRPr="00492126" w:rsidRDefault="00522A6E" w:rsidP="00522A6E">
      <w:pPr>
        <w:spacing w:before="100" w:beforeAutospacing="1" w:after="100" w:afterAutospacing="1" w:line="240" w:lineRule="auto"/>
        <w:rPr>
          <w:rFonts w:ascii="Times New Roman" w:eastAsia="Times New Roman" w:hAnsi="Times New Roman" w:cs="Times New Roman"/>
          <w:b/>
          <w:sz w:val="24"/>
          <w:szCs w:val="24"/>
        </w:rPr>
      </w:pPr>
      <w:r w:rsidRPr="00492126">
        <w:rPr>
          <w:rFonts w:ascii="Times New Roman" w:eastAsia="Times New Roman" w:hAnsi="Times New Roman" w:cs="Times New Roman"/>
          <w:b/>
          <w:sz w:val="24"/>
          <w:szCs w:val="24"/>
        </w:rPr>
        <w:lastRenderedPageBreak/>
        <w:t>THE EFFECTS OF INCREASE IN GLOBAL FUEL PRICES ON THE GLOBAL ECONOMY AND GDP</w:t>
      </w:r>
    </w:p>
    <w:p w14:paraId="1C2A5546" w14:textId="77777777" w:rsidR="00522A6E" w:rsidRPr="00492126" w:rsidRDefault="00522A6E" w:rsidP="00522A6E">
      <w:pPr>
        <w:spacing w:before="100" w:beforeAutospacing="1" w:after="100" w:afterAutospacing="1" w:line="240" w:lineRule="auto"/>
        <w:jc w:val="both"/>
        <w:rPr>
          <w:rFonts w:ascii="Times New Roman" w:eastAsia="Times New Roman" w:hAnsi="Times New Roman" w:cs="Times New Roman"/>
          <w:sz w:val="24"/>
          <w:szCs w:val="24"/>
        </w:rPr>
      </w:pPr>
      <w:r w:rsidRPr="00492126">
        <w:rPr>
          <w:rFonts w:ascii="Times New Roman" w:eastAsia="Times New Roman" w:hAnsi="Times New Roman" w:cs="Times New Roman"/>
          <w:sz w:val="24"/>
          <w:szCs w:val="24"/>
        </w:rPr>
        <w:t>Current trends in the global oil and gas demands are a big basis for the challenges of future oil consumption which consequently leads to fluctuations in the oil prices. This has adversely always affected the non-oil producing countries, small economies that grapple within agriculture to make their economies sustainable.</w:t>
      </w:r>
    </w:p>
    <w:p w14:paraId="1F1625EA" w14:textId="77777777" w:rsidR="00522A6E" w:rsidRPr="00492126" w:rsidRDefault="00522A6E" w:rsidP="00522A6E">
      <w:pPr>
        <w:spacing w:before="100" w:beforeAutospacing="1" w:after="100" w:afterAutospacing="1" w:line="240" w:lineRule="auto"/>
        <w:jc w:val="both"/>
        <w:rPr>
          <w:rFonts w:ascii="Times New Roman" w:eastAsia="Times New Roman" w:hAnsi="Times New Roman" w:cs="Times New Roman"/>
          <w:sz w:val="24"/>
          <w:szCs w:val="24"/>
        </w:rPr>
      </w:pPr>
      <w:r w:rsidRPr="00492126">
        <w:rPr>
          <w:rFonts w:ascii="Times New Roman" w:eastAsia="Times New Roman" w:hAnsi="Times New Roman" w:cs="Times New Roman"/>
          <w:sz w:val="24"/>
          <w:szCs w:val="24"/>
        </w:rPr>
        <w:t>Many automobiles in the industry and production sectors, transport sector across the globe use fuel. Therefore, an increase in their prices has a direct impact in the sectors mentioned above. Oil producing countries do benefit from escalated oil prices but this negatively affects nations that don’t produce oil or those that have oil but have insufficient capital and technology to exploit that natural resource.</w:t>
      </w:r>
    </w:p>
    <w:p w14:paraId="2FB9406D" w14:textId="77777777" w:rsidR="00522A6E" w:rsidRPr="00492126" w:rsidRDefault="00522A6E" w:rsidP="00522A6E">
      <w:pPr>
        <w:spacing w:before="100" w:beforeAutospacing="1" w:after="100" w:afterAutospacing="1" w:line="240" w:lineRule="auto"/>
        <w:jc w:val="both"/>
        <w:rPr>
          <w:rFonts w:ascii="Times New Roman" w:hAnsi="Times New Roman" w:cs="Times New Roman"/>
        </w:rPr>
      </w:pPr>
      <w:r w:rsidRPr="00492126">
        <w:rPr>
          <w:rFonts w:ascii="Times New Roman" w:eastAsia="Times New Roman" w:hAnsi="Times New Roman" w:cs="Times New Roman"/>
          <w:sz w:val="24"/>
          <w:szCs w:val="24"/>
        </w:rPr>
        <w:t>This paper will therefore seek to exude the effects of increase in the global fuel prices on the global economy and GDP with the indices that shall be inculcated on in the details of my paper presentation during the</w:t>
      </w:r>
      <w:r w:rsidRPr="00492126">
        <w:rPr>
          <w:rFonts w:ascii="Times New Roman" w:hAnsi="Times New Roman" w:cs="Times New Roman"/>
        </w:rPr>
        <w:t xml:space="preserve"> International Conference on Renewable &amp; </w:t>
      </w:r>
      <w:proofErr w:type="gramStart"/>
      <w:r w:rsidRPr="00492126">
        <w:rPr>
          <w:rFonts w:ascii="Times New Roman" w:hAnsi="Times New Roman" w:cs="Times New Roman"/>
        </w:rPr>
        <w:t>Non Renewable</w:t>
      </w:r>
      <w:proofErr w:type="gramEnd"/>
      <w:r w:rsidRPr="00492126">
        <w:rPr>
          <w:rFonts w:ascii="Times New Roman" w:hAnsi="Times New Roman" w:cs="Times New Roman"/>
        </w:rPr>
        <w:t xml:space="preserve"> Energy to be held </w:t>
      </w:r>
      <w:r w:rsidRPr="00492126">
        <w:rPr>
          <w:rFonts w:ascii="Times New Roman" w:hAnsi="Times New Roman" w:cs="Times New Roman"/>
          <w:b/>
        </w:rPr>
        <w:t>on July 16-17, 2018</w:t>
      </w:r>
      <w:r w:rsidRPr="00492126">
        <w:rPr>
          <w:rFonts w:ascii="Times New Roman" w:hAnsi="Times New Roman" w:cs="Times New Roman"/>
        </w:rPr>
        <w:t xml:space="preserve"> Las Vegas, USA</w:t>
      </w:r>
    </w:p>
    <w:p w14:paraId="6A5EBFFD" w14:textId="77777777" w:rsidR="00522A6E" w:rsidRDefault="00522A6E" w:rsidP="00522A6E">
      <w:pPr>
        <w:spacing w:before="100" w:beforeAutospacing="1" w:after="100" w:afterAutospacing="1" w:line="240" w:lineRule="auto"/>
        <w:jc w:val="both"/>
        <w:rPr>
          <w:rFonts w:ascii="Times New Roman" w:hAnsi="Times New Roman" w:cs="Times New Roman"/>
        </w:rPr>
        <w:sectPr w:rsidR="00522A6E" w:rsidSect="00522A6E">
          <w:type w:val="continuous"/>
          <w:pgSz w:w="12240" w:h="15840"/>
          <w:pgMar w:top="1440" w:right="1440" w:bottom="1440" w:left="1440" w:header="720" w:footer="720" w:gutter="0"/>
          <w:cols w:space="720"/>
          <w:docGrid w:linePitch="360"/>
        </w:sectPr>
      </w:pPr>
    </w:p>
    <w:p w14:paraId="70E954D6" w14:textId="6E69C2B0" w:rsidR="00522A6E" w:rsidRPr="00492126" w:rsidRDefault="00522A6E" w:rsidP="00522A6E">
      <w:pPr>
        <w:spacing w:before="100" w:beforeAutospacing="1" w:after="100" w:afterAutospacing="1" w:line="240" w:lineRule="auto"/>
        <w:jc w:val="both"/>
        <w:rPr>
          <w:rFonts w:ascii="Times New Roman" w:hAnsi="Times New Roman" w:cs="Times New Roman"/>
        </w:rPr>
      </w:pPr>
      <w:r w:rsidRPr="00492126">
        <w:rPr>
          <w:rFonts w:ascii="Times New Roman" w:hAnsi="Times New Roman" w:cs="Times New Roman"/>
          <w:noProof/>
        </w:rPr>
        <w:drawing>
          <wp:anchor distT="0" distB="0" distL="114300" distR="114300" simplePos="0" relativeHeight="251661312" behindDoc="0" locked="0" layoutInCell="1" allowOverlap="1" wp14:anchorId="704B90AC" wp14:editId="1DFA1B09">
            <wp:simplePos x="0" y="0"/>
            <wp:positionH relativeFrom="column">
              <wp:posOffset>0</wp:posOffset>
            </wp:positionH>
            <wp:positionV relativeFrom="paragraph">
              <wp:posOffset>-1850</wp:posOffset>
            </wp:positionV>
            <wp:extent cx="993775" cy="912467"/>
            <wp:effectExtent l="0" t="0" r="0" b="0"/>
            <wp:wrapThrough wrapText="bothSides">
              <wp:wrapPolygon edited="0">
                <wp:start x="0" y="0"/>
                <wp:lineTo x="0" y="21209"/>
                <wp:lineTo x="21117" y="21209"/>
                <wp:lineTo x="2111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him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3775" cy="912467"/>
                    </a:xfrm>
                    <a:prstGeom prst="rect">
                      <a:avLst/>
                    </a:prstGeom>
                  </pic:spPr>
                </pic:pic>
              </a:graphicData>
            </a:graphic>
            <wp14:sizeRelH relativeFrom="page">
              <wp14:pctWidth>0</wp14:pctWidth>
            </wp14:sizeRelH>
            <wp14:sizeRelV relativeFrom="page">
              <wp14:pctHeight>0</wp14:pctHeight>
            </wp14:sizeRelV>
          </wp:anchor>
        </w:drawing>
      </w:r>
      <w:r w:rsidRPr="00492126">
        <w:rPr>
          <w:rFonts w:ascii="Times New Roman" w:hAnsi="Times New Roman" w:cs="Times New Roman"/>
        </w:rPr>
        <w:t xml:space="preserve">My name is </w:t>
      </w:r>
      <w:proofErr w:type="spellStart"/>
      <w:r w:rsidRPr="00105D77">
        <w:rPr>
          <w:rFonts w:ascii="Times New Roman" w:hAnsi="Times New Roman" w:cs="Times New Roman"/>
          <w:b/>
        </w:rPr>
        <w:t>Kahima</w:t>
      </w:r>
      <w:proofErr w:type="spellEnd"/>
      <w:r w:rsidRPr="00105D77">
        <w:rPr>
          <w:rFonts w:ascii="Times New Roman" w:hAnsi="Times New Roman" w:cs="Times New Roman"/>
          <w:b/>
        </w:rPr>
        <w:t xml:space="preserve"> Ivan</w:t>
      </w:r>
      <w:r w:rsidRPr="00492126">
        <w:rPr>
          <w:rFonts w:ascii="Times New Roman" w:hAnsi="Times New Roman" w:cs="Times New Roman"/>
        </w:rPr>
        <w:t xml:space="preserve"> a final year student of Bachelor of Commerce at Makerere University. I have been a leader at my school of Economics; I have participated in the economic summits and energy conferences in Uganda for example 2</w:t>
      </w:r>
      <w:r w:rsidRPr="00492126">
        <w:rPr>
          <w:rFonts w:ascii="Times New Roman" w:hAnsi="Times New Roman" w:cs="Times New Roman"/>
          <w:vertAlign w:val="superscript"/>
        </w:rPr>
        <w:t>nd</w:t>
      </w:r>
      <w:r w:rsidRPr="00492126">
        <w:rPr>
          <w:rFonts w:ascii="Times New Roman" w:hAnsi="Times New Roman" w:cs="Times New Roman"/>
        </w:rPr>
        <w:t xml:space="preserve"> African great lakes Petroleum and mineral resource conference held at Imperial Royale Kampala Uganda on 29</w:t>
      </w:r>
      <w:r w:rsidRPr="00492126">
        <w:rPr>
          <w:rFonts w:ascii="Times New Roman" w:hAnsi="Times New Roman" w:cs="Times New Roman"/>
          <w:vertAlign w:val="superscript"/>
        </w:rPr>
        <w:t>th</w:t>
      </w:r>
      <w:r w:rsidRPr="00492126">
        <w:rPr>
          <w:rFonts w:ascii="Times New Roman" w:hAnsi="Times New Roman" w:cs="Times New Roman"/>
        </w:rPr>
        <w:t xml:space="preserve"> August 2017</w:t>
      </w:r>
    </w:p>
    <w:p w14:paraId="42687B45" w14:textId="77777777" w:rsidR="00522A6E" w:rsidRPr="00492126" w:rsidRDefault="00522A6E" w:rsidP="00522A6E">
      <w:pPr>
        <w:spacing w:before="100" w:beforeAutospacing="1" w:after="100" w:afterAutospacing="1" w:line="240" w:lineRule="auto"/>
        <w:rPr>
          <w:rFonts w:ascii="Times New Roman" w:eastAsia="Times New Roman" w:hAnsi="Times New Roman" w:cs="Times New Roman"/>
          <w:sz w:val="24"/>
          <w:szCs w:val="24"/>
        </w:rPr>
      </w:pPr>
    </w:p>
    <w:p w14:paraId="3D4DE4B4" w14:textId="77777777" w:rsidR="00522A6E" w:rsidRPr="00492126" w:rsidRDefault="00522A6E" w:rsidP="00522A6E">
      <w:pPr>
        <w:spacing w:before="100" w:beforeAutospacing="1" w:after="100" w:afterAutospacing="1" w:line="240" w:lineRule="auto"/>
        <w:rPr>
          <w:rFonts w:ascii="Times New Roman" w:eastAsia="Times New Roman" w:hAnsi="Times New Roman" w:cs="Times New Roman"/>
          <w:sz w:val="24"/>
          <w:szCs w:val="24"/>
        </w:rPr>
      </w:pPr>
    </w:p>
    <w:p w14:paraId="0BEA0DAF" w14:textId="4FF83609" w:rsidR="00BB2280" w:rsidRDefault="00BB2280"/>
    <w:p w14:paraId="003DCB0B" w14:textId="5DA31B51" w:rsidR="00522A6E" w:rsidRDefault="00522A6E"/>
    <w:p w14:paraId="555BE6B7" w14:textId="7A82C7F2" w:rsidR="00522A6E" w:rsidRDefault="00522A6E"/>
    <w:p w14:paraId="063D927E" w14:textId="03299DC1" w:rsidR="00522A6E" w:rsidRDefault="00522A6E"/>
    <w:p w14:paraId="6E95AE81" w14:textId="7F54904F" w:rsidR="00522A6E" w:rsidRDefault="00522A6E"/>
    <w:p w14:paraId="6A312ACC" w14:textId="7B43B6F0" w:rsidR="00522A6E" w:rsidRDefault="00522A6E"/>
    <w:p w14:paraId="6FCE056D" w14:textId="4DB32AB2" w:rsidR="00522A6E" w:rsidRDefault="00522A6E"/>
    <w:p w14:paraId="6D79D17E" w14:textId="7566BF03" w:rsidR="00522A6E" w:rsidRDefault="00522A6E"/>
    <w:p w14:paraId="01BADA31" w14:textId="78514644" w:rsidR="00522A6E" w:rsidRDefault="00522A6E"/>
    <w:p w14:paraId="61018EF2" w14:textId="13D5CE95" w:rsidR="00522A6E" w:rsidRDefault="00522A6E"/>
    <w:p w14:paraId="0C62D67D" w14:textId="46CB4144" w:rsidR="00522A6E" w:rsidRDefault="00522A6E"/>
    <w:p w14:paraId="7E93AEF5" w14:textId="02ABE45E" w:rsidR="00522A6E" w:rsidRDefault="00522A6E"/>
    <w:p w14:paraId="1764AB44" w14:textId="0C0AFD44" w:rsidR="00522A6E" w:rsidRDefault="00522A6E"/>
    <w:p w14:paraId="1CA2CE9B" w14:textId="2CDCCCED" w:rsidR="00522A6E" w:rsidRDefault="00522A6E"/>
    <w:p w14:paraId="2DAE77EA" w14:textId="193B215B" w:rsidR="00522A6E" w:rsidRDefault="00522A6E"/>
    <w:p w14:paraId="0C7B4F44" w14:textId="719CA7CF" w:rsidR="00522A6E" w:rsidRDefault="00522A6E"/>
    <w:p w14:paraId="21DEB4AD" w14:textId="77C609B7" w:rsidR="00522A6E" w:rsidRDefault="00522A6E"/>
    <w:p w14:paraId="036FAC84" w14:textId="6E3A0151" w:rsidR="00522A6E" w:rsidRDefault="00522A6E"/>
    <w:p w14:paraId="42517790" w14:textId="4A64A1F5" w:rsidR="00522A6E" w:rsidRDefault="00522A6E"/>
    <w:p w14:paraId="11A61B42" w14:textId="2C7071FE" w:rsidR="00522A6E" w:rsidRDefault="00522A6E"/>
    <w:p w14:paraId="70D1EDE5" w14:textId="40A0551D" w:rsidR="00522A6E" w:rsidRDefault="00522A6E"/>
    <w:p w14:paraId="1F4AA7E1" w14:textId="0E173191" w:rsidR="00522A6E" w:rsidRDefault="00522A6E"/>
    <w:p w14:paraId="7DAC6D86" w14:textId="77777777" w:rsidR="00522A6E" w:rsidRDefault="00522A6E" w:rsidP="00522A6E">
      <w:pPr>
        <w:rPr>
          <w:rFonts w:ascii="Times New Roman" w:eastAsia="Times New Roman" w:hAnsi="Times New Roman" w:cs="Times New Roman"/>
          <w:b/>
          <w:sz w:val="24"/>
          <w:szCs w:val="24"/>
        </w:rPr>
        <w:sectPr w:rsidR="00522A6E" w:rsidSect="00C6090A">
          <w:type w:val="continuous"/>
          <w:pgSz w:w="12240" w:h="15840"/>
          <w:pgMar w:top="1440" w:right="1440" w:bottom="1440" w:left="1440" w:header="720" w:footer="720" w:gutter="0"/>
          <w:cols w:num="2" w:space="720"/>
          <w:docGrid w:linePitch="360"/>
        </w:sectPr>
      </w:pPr>
    </w:p>
    <w:p w14:paraId="0F25EBA3" w14:textId="25E28246" w:rsidR="00522A6E" w:rsidRPr="00E43EF4" w:rsidRDefault="00522A6E" w:rsidP="00522A6E">
      <w:pPr>
        <w:rPr>
          <w:rFonts w:ascii="Times New Roman" w:hAnsi="Times New Roman" w:cs="Times New Roman"/>
          <w:b/>
          <w:sz w:val="24"/>
          <w:szCs w:val="24"/>
        </w:rPr>
      </w:pPr>
      <w:r w:rsidRPr="00E43EF4">
        <w:rPr>
          <w:rFonts w:ascii="Times New Roman" w:eastAsia="Times New Roman" w:hAnsi="Times New Roman" w:cs="Times New Roman"/>
          <w:b/>
          <w:sz w:val="24"/>
          <w:szCs w:val="24"/>
        </w:rPr>
        <w:lastRenderedPageBreak/>
        <w:t>THE OIL BOOM IN UGANDA AS A MAJOR FACTOR</w:t>
      </w:r>
      <w:r w:rsidRPr="00E43EF4">
        <w:rPr>
          <w:rFonts w:ascii="Times New Roman" w:eastAsia="Times New Roman" w:hAnsi="Times New Roman" w:cs="Times New Roman"/>
          <w:sz w:val="24"/>
          <w:szCs w:val="24"/>
        </w:rPr>
        <w:t xml:space="preserve"> </w:t>
      </w:r>
      <w:r w:rsidRPr="00E43EF4">
        <w:rPr>
          <w:rFonts w:ascii="Times New Roman" w:hAnsi="Times New Roman" w:cs="Times New Roman"/>
          <w:b/>
          <w:sz w:val="24"/>
          <w:szCs w:val="24"/>
        </w:rPr>
        <w:t>FOR ECONOMY TAKEOFF</w:t>
      </w:r>
    </w:p>
    <w:p w14:paraId="3CCD7953" w14:textId="77777777" w:rsidR="00522A6E" w:rsidRPr="00E43EF4" w:rsidRDefault="00522A6E" w:rsidP="00522A6E">
      <w:pPr>
        <w:rPr>
          <w:rFonts w:ascii="Times New Roman" w:hAnsi="Times New Roman" w:cs="Times New Roman"/>
          <w:sz w:val="24"/>
          <w:szCs w:val="24"/>
        </w:rPr>
      </w:pPr>
      <w:r w:rsidRPr="00E43EF4">
        <w:rPr>
          <w:rFonts w:ascii="Times New Roman" w:hAnsi="Times New Roman" w:cs="Times New Roman"/>
          <w:sz w:val="24"/>
          <w:szCs w:val="24"/>
        </w:rPr>
        <w:t xml:space="preserve">From the creation of Uganda in 1921 demarcating its current boarders to the end of colonialism era in 1962, oil and gas were sighted in the western arm of the country but little could be done following the evolution of the world wars that left many international firm busy being protective on what they had accumulated rather than just losing it in flames in the shortest possible time. This was an economical reason as so it left the exploration activities in Uganda as none of the major players at the time was interested in participating. </w:t>
      </w:r>
    </w:p>
    <w:p w14:paraId="31B43178" w14:textId="77777777" w:rsidR="00522A6E" w:rsidRPr="00E43EF4" w:rsidRDefault="00522A6E" w:rsidP="00522A6E">
      <w:pPr>
        <w:rPr>
          <w:rFonts w:ascii="Times New Roman" w:hAnsi="Times New Roman" w:cs="Times New Roman"/>
          <w:sz w:val="24"/>
          <w:szCs w:val="24"/>
        </w:rPr>
      </w:pPr>
      <w:r w:rsidRPr="00E43EF4">
        <w:rPr>
          <w:rFonts w:ascii="Times New Roman" w:hAnsi="Times New Roman" w:cs="Times New Roman"/>
          <w:sz w:val="24"/>
          <w:szCs w:val="24"/>
        </w:rPr>
        <w:t xml:space="preserve">Later, Uganda was characterized by many insurgencies in the </w:t>
      </w:r>
      <w:proofErr w:type="spellStart"/>
      <w:r w:rsidRPr="00E43EF4">
        <w:rPr>
          <w:rFonts w:ascii="Times New Roman" w:hAnsi="Times New Roman" w:cs="Times New Roman"/>
          <w:sz w:val="24"/>
          <w:szCs w:val="24"/>
        </w:rPr>
        <w:t>post colonial</w:t>
      </w:r>
      <w:proofErr w:type="spellEnd"/>
      <w:r w:rsidRPr="00E43EF4">
        <w:rPr>
          <w:rFonts w:ascii="Times New Roman" w:hAnsi="Times New Roman" w:cs="Times New Roman"/>
          <w:sz w:val="24"/>
          <w:szCs w:val="24"/>
        </w:rPr>
        <w:t xml:space="preserve"> times until 1986 where NRM government took over and started sending students abroad to study oil so that local participation is also realized. In the year 2006, serious exploration works emanated in the Albertine Graben western Uganda with the coming of many oil companies, service providers in construction, hospitality, security, transportation to acquire the licenses and officially be allowed to participate in the oil exploration and production works.</w:t>
      </w:r>
    </w:p>
    <w:p w14:paraId="68DA8F53" w14:textId="77777777" w:rsidR="00522A6E" w:rsidRPr="00E43EF4" w:rsidRDefault="00522A6E" w:rsidP="00522A6E">
      <w:pPr>
        <w:rPr>
          <w:rFonts w:ascii="Times New Roman" w:hAnsi="Times New Roman" w:cs="Times New Roman"/>
          <w:sz w:val="24"/>
          <w:szCs w:val="24"/>
        </w:rPr>
      </w:pPr>
      <w:r w:rsidRPr="00E43EF4">
        <w:rPr>
          <w:rFonts w:ascii="Times New Roman" w:hAnsi="Times New Roman" w:cs="Times New Roman"/>
          <w:sz w:val="24"/>
          <w:szCs w:val="24"/>
        </w:rPr>
        <w:t xml:space="preserve">This has raised the expectations of many nationals in anticipation of getting a grip and feel of </w:t>
      </w:r>
      <w:proofErr w:type="spellStart"/>
      <w:r w:rsidRPr="00E43EF4">
        <w:rPr>
          <w:rFonts w:ascii="Times New Roman" w:hAnsi="Times New Roman" w:cs="Times New Roman"/>
          <w:sz w:val="24"/>
          <w:szCs w:val="24"/>
        </w:rPr>
        <w:t>petro</w:t>
      </w:r>
      <w:proofErr w:type="spellEnd"/>
      <w:r w:rsidRPr="00E43EF4">
        <w:rPr>
          <w:rFonts w:ascii="Times New Roman" w:hAnsi="Times New Roman" w:cs="Times New Roman"/>
          <w:sz w:val="24"/>
          <w:szCs w:val="24"/>
        </w:rPr>
        <w:t xml:space="preserve"> dollars. Many construction works have already commenced ranging from road construction, pipe line from Uganda to </w:t>
      </w:r>
      <w:proofErr w:type="spellStart"/>
      <w:r w:rsidRPr="00E43EF4">
        <w:rPr>
          <w:rFonts w:ascii="Times New Roman" w:hAnsi="Times New Roman" w:cs="Times New Roman"/>
          <w:sz w:val="24"/>
          <w:szCs w:val="24"/>
        </w:rPr>
        <w:t>Tanga</w:t>
      </w:r>
      <w:proofErr w:type="spellEnd"/>
      <w:r w:rsidRPr="00E43EF4">
        <w:rPr>
          <w:rFonts w:ascii="Times New Roman" w:hAnsi="Times New Roman" w:cs="Times New Roman"/>
          <w:sz w:val="24"/>
          <w:szCs w:val="24"/>
        </w:rPr>
        <w:t xml:space="preserve"> in Tanzania.</w:t>
      </w:r>
    </w:p>
    <w:p w14:paraId="2BDA3F48" w14:textId="712756AB" w:rsidR="00522A6E" w:rsidRDefault="00522A6E" w:rsidP="00522A6E">
      <w:pPr>
        <w:rPr>
          <w:rFonts w:ascii="Times New Roman" w:hAnsi="Times New Roman" w:cs="Times New Roman"/>
          <w:sz w:val="24"/>
          <w:szCs w:val="24"/>
        </w:rPr>
        <w:sectPr w:rsidR="00522A6E" w:rsidSect="00522A6E">
          <w:type w:val="continuous"/>
          <w:pgSz w:w="12240" w:h="15840"/>
          <w:pgMar w:top="1440" w:right="1440" w:bottom="1440" w:left="1440" w:header="720" w:footer="720" w:gutter="0"/>
          <w:cols w:space="720"/>
          <w:docGrid w:linePitch="360"/>
        </w:sectPr>
      </w:pPr>
      <w:r w:rsidRPr="00E43EF4">
        <w:rPr>
          <w:rFonts w:ascii="Times New Roman" w:hAnsi="Times New Roman" w:cs="Times New Roman"/>
          <w:sz w:val="24"/>
          <w:szCs w:val="24"/>
        </w:rPr>
        <w:t>It will therefore be an honor for me to be part of the International Conference on Renewable &amp; Non</w:t>
      </w:r>
      <w:r>
        <w:rPr>
          <w:rFonts w:ascii="Times New Roman" w:hAnsi="Times New Roman" w:cs="Times New Roman"/>
          <w:sz w:val="24"/>
          <w:szCs w:val="24"/>
        </w:rPr>
        <w:t>-</w:t>
      </w:r>
      <w:r w:rsidRPr="00E43EF4">
        <w:rPr>
          <w:rFonts w:ascii="Times New Roman" w:hAnsi="Times New Roman" w:cs="Times New Roman"/>
          <w:sz w:val="24"/>
          <w:szCs w:val="24"/>
        </w:rPr>
        <w:t xml:space="preserve">Renewable Energy to be held </w:t>
      </w:r>
      <w:r w:rsidRPr="00E43EF4">
        <w:rPr>
          <w:rFonts w:ascii="Times New Roman" w:hAnsi="Times New Roman" w:cs="Times New Roman"/>
          <w:b/>
          <w:sz w:val="24"/>
          <w:szCs w:val="24"/>
        </w:rPr>
        <w:t>on July 16-17, 2018</w:t>
      </w:r>
      <w:r w:rsidRPr="00E43EF4">
        <w:rPr>
          <w:rFonts w:ascii="Times New Roman" w:hAnsi="Times New Roman" w:cs="Times New Roman"/>
          <w:sz w:val="24"/>
          <w:szCs w:val="24"/>
        </w:rPr>
        <w:t xml:space="preserve"> Las Vegas, USA, to share with you about my findings and what’s trending in the Uganda oil sector.</w:t>
      </w:r>
    </w:p>
    <w:p w14:paraId="23B94EFA" w14:textId="42797B78" w:rsidR="00522A6E" w:rsidRPr="00E43EF4" w:rsidRDefault="00522A6E" w:rsidP="00522A6E">
      <w:pPr>
        <w:rPr>
          <w:rFonts w:ascii="Times New Roman" w:hAnsi="Times New Roman" w:cs="Times New Roman"/>
          <w:sz w:val="24"/>
          <w:szCs w:val="24"/>
        </w:rPr>
      </w:pPr>
      <w:r w:rsidRPr="00E43EF4">
        <w:rPr>
          <w:rFonts w:ascii="Times New Roman" w:hAnsi="Times New Roman" w:cs="Times New Roman"/>
          <w:noProof/>
          <w:sz w:val="24"/>
          <w:szCs w:val="24"/>
        </w:rPr>
        <w:drawing>
          <wp:anchor distT="0" distB="0" distL="114300" distR="114300" simplePos="0" relativeHeight="251662336" behindDoc="1" locked="0" layoutInCell="1" allowOverlap="1" wp14:anchorId="77A3349F" wp14:editId="3A9ED8E2">
            <wp:simplePos x="0" y="0"/>
            <wp:positionH relativeFrom="column">
              <wp:posOffset>85725</wp:posOffset>
            </wp:positionH>
            <wp:positionV relativeFrom="paragraph">
              <wp:posOffset>12700</wp:posOffset>
            </wp:positionV>
            <wp:extent cx="962025" cy="1174750"/>
            <wp:effectExtent l="0" t="0" r="952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vi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174750"/>
                    </a:xfrm>
                    <a:prstGeom prst="rect">
                      <a:avLst/>
                    </a:prstGeom>
                  </pic:spPr>
                </pic:pic>
              </a:graphicData>
            </a:graphic>
            <wp14:sizeRelH relativeFrom="page">
              <wp14:pctWidth>0</wp14:pctWidth>
            </wp14:sizeRelH>
            <wp14:sizeRelV relativeFrom="page">
              <wp14:pctHeight>0</wp14:pctHeight>
            </wp14:sizeRelV>
          </wp:anchor>
        </w:drawing>
      </w:r>
    </w:p>
    <w:p w14:paraId="17178EE9" w14:textId="38E19E0F" w:rsidR="00522A6E" w:rsidRPr="00E43EF4" w:rsidRDefault="00522A6E" w:rsidP="00522A6E">
      <w:pPr>
        <w:rPr>
          <w:rFonts w:ascii="Times New Roman" w:hAnsi="Times New Roman" w:cs="Times New Roman"/>
          <w:sz w:val="24"/>
          <w:szCs w:val="24"/>
        </w:rPr>
      </w:pPr>
    </w:p>
    <w:p w14:paraId="4F74C3CA" w14:textId="77777777" w:rsidR="00522A6E" w:rsidRDefault="00522A6E" w:rsidP="00522A6E">
      <w:pPr>
        <w:rPr>
          <w:rFonts w:ascii="Times New Roman" w:hAnsi="Times New Roman" w:cs="Times New Roman"/>
          <w:sz w:val="24"/>
          <w:szCs w:val="24"/>
        </w:rPr>
        <w:sectPr w:rsidR="00522A6E" w:rsidSect="00C6090A">
          <w:type w:val="continuous"/>
          <w:pgSz w:w="12240" w:h="15840"/>
          <w:pgMar w:top="1440" w:right="1440" w:bottom="1440" w:left="1440" w:header="720" w:footer="720" w:gutter="0"/>
          <w:cols w:num="2" w:space="720"/>
          <w:docGrid w:linePitch="360"/>
        </w:sectPr>
      </w:pPr>
    </w:p>
    <w:p w14:paraId="2C62078E" w14:textId="77777777" w:rsidR="00522A6E" w:rsidRDefault="00522A6E" w:rsidP="00522A6E">
      <w:pPr>
        <w:rPr>
          <w:rFonts w:ascii="Times New Roman" w:hAnsi="Times New Roman" w:cs="Times New Roman"/>
          <w:sz w:val="24"/>
          <w:szCs w:val="24"/>
        </w:rPr>
      </w:pPr>
    </w:p>
    <w:p w14:paraId="73F1184A" w14:textId="77777777" w:rsidR="00522A6E" w:rsidRDefault="00522A6E" w:rsidP="00522A6E">
      <w:pPr>
        <w:rPr>
          <w:rFonts w:ascii="Times New Roman" w:hAnsi="Times New Roman" w:cs="Times New Roman"/>
          <w:sz w:val="24"/>
          <w:szCs w:val="24"/>
        </w:rPr>
      </w:pPr>
    </w:p>
    <w:p w14:paraId="756C4EAB" w14:textId="77777777" w:rsidR="00522A6E" w:rsidRDefault="00522A6E" w:rsidP="00522A6E">
      <w:pPr>
        <w:rPr>
          <w:rFonts w:ascii="Times New Roman" w:hAnsi="Times New Roman" w:cs="Times New Roman"/>
          <w:sz w:val="24"/>
          <w:szCs w:val="24"/>
        </w:rPr>
      </w:pPr>
    </w:p>
    <w:p w14:paraId="7DD23C0F" w14:textId="033DD04A" w:rsidR="00522A6E" w:rsidRPr="00E43EF4" w:rsidRDefault="00522A6E" w:rsidP="00522A6E">
      <w:pPr>
        <w:rPr>
          <w:rFonts w:ascii="Times New Roman" w:hAnsi="Times New Roman" w:cs="Times New Roman"/>
          <w:sz w:val="24"/>
          <w:szCs w:val="24"/>
        </w:rPr>
      </w:pPr>
      <w:r w:rsidRPr="00E43EF4">
        <w:rPr>
          <w:rFonts w:ascii="Times New Roman" w:hAnsi="Times New Roman" w:cs="Times New Roman"/>
          <w:sz w:val="24"/>
          <w:szCs w:val="24"/>
        </w:rPr>
        <w:t xml:space="preserve">My name is </w:t>
      </w:r>
      <w:proofErr w:type="spellStart"/>
      <w:r w:rsidRPr="00E43EF4">
        <w:rPr>
          <w:rFonts w:ascii="Times New Roman" w:hAnsi="Times New Roman" w:cs="Times New Roman"/>
          <w:b/>
          <w:sz w:val="24"/>
          <w:szCs w:val="24"/>
        </w:rPr>
        <w:t>Levis</w:t>
      </w:r>
      <w:proofErr w:type="spellEnd"/>
      <w:r w:rsidRPr="00E43EF4">
        <w:rPr>
          <w:rFonts w:ascii="Times New Roman" w:hAnsi="Times New Roman" w:cs="Times New Roman"/>
          <w:b/>
          <w:sz w:val="24"/>
          <w:szCs w:val="24"/>
        </w:rPr>
        <w:t xml:space="preserve"> </w:t>
      </w:r>
      <w:proofErr w:type="spellStart"/>
      <w:r w:rsidRPr="00E43EF4">
        <w:rPr>
          <w:rFonts w:ascii="Times New Roman" w:hAnsi="Times New Roman" w:cs="Times New Roman"/>
          <w:b/>
          <w:sz w:val="24"/>
          <w:szCs w:val="24"/>
        </w:rPr>
        <w:t>Ngabirano</w:t>
      </w:r>
      <w:proofErr w:type="spellEnd"/>
      <w:r w:rsidRPr="00E43EF4">
        <w:rPr>
          <w:rFonts w:ascii="Times New Roman" w:hAnsi="Times New Roman" w:cs="Times New Roman"/>
          <w:sz w:val="24"/>
          <w:szCs w:val="24"/>
        </w:rPr>
        <w:t xml:space="preserve">, a final year student of Bachelor of commerce at </w:t>
      </w:r>
      <w:r w:rsidRPr="00E43EF4">
        <w:rPr>
          <w:rFonts w:ascii="Times New Roman" w:hAnsi="Times New Roman" w:cs="Times New Roman"/>
          <w:sz w:val="24"/>
          <w:szCs w:val="24"/>
        </w:rPr>
        <w:t>Makerere University Kampala Uganda. I have participated in the 1</w:t>
      </w:r>
      <w:r w:rsidRPr="00E43EF4">
        <w:rPr>
          <w:rFonts w:ascii="Times New Roman" w:hAnsi="Times New Roman" w:cs="Times New Roman"/>
          <w:sz w:val="24"/>
          <w:szCs w:val="24"/>
          <w:vertAlign w:val="superscript"/>
        </w:rPr>
        <w:t>st</w:t>
      </w:r>
      <w:r w:rsidRPr="00E43EF4">
        <w:rPr>
          <w:rFonts w:ascii="Times New Roman" w:hAnsi="Times New Roman" w:cs="Times New Roman"/>
          <w:sz w:val="24"/>
          <w:szCs w:val="24"/>
        </w:rPr>
        <w:t xml:space="preserve"> and 2</w:t>
      </w:r>
      <w:r w:rsidRPr="00E43EF4">
        <w:rPr>
          <w:rFonts w:ascii="Times New Roman" w:hAnsi="Times New Roman" w:cs="Times New Roman"/>
          <w:sz w:val="24"/>
          <w:szCs w:val="24"/>
          <w:vertAlign w:val="superscript"/>
        </w:rPr>
        <w:t>nd</w:t>
      </w:r>
      <w:r w:rsidRPr="00E43EF4">
        <w:rPr>
          <w:rFonts w:ascii="Times New Roman" w:hAnsi="Times New Roman" w:cs="Times New Roman"/>
          <w:sz w:val="24"/>
          <w:szCs w:val="24"/>
        </w:rPr>
        <w:t xml:space="preserve"> African Great lakes region petroleum and Mineral Resource conference in 2015 and 2017 respectively, youth Employment forum and many other economic summits held in Kampala Uganda.</w:t>
      </w:r>
    </w:p>
    <w:p w14:paraId="73E3E9ED" w14:textId="77777777" w:rsidR="00522A6E" w:rsidRDefault="00522A6E" w:rsidP="00522A6E">
      <w:pPr>
        <w:rPr>
          <w:rFonts w:ascii="Times New Roman" w:hAnsi="Times New Roman" w:cs="Times New Roman"/>
          <w:sz w:val="24"/>
          <w:szCs w:val="24"/>
        </w:rPr>
        <w:sectPr w:rsidR="00522A6E" w:rsidSect="00522A6E">
          <w:type w:val="continuous"/>
          <w:pgSz w:w="12240" w:h="15840"/>
          <w:pgMar w:top="1440" w:right="1440" w:bottom="1440" w:left="1440" w:header="720" w:footer="720" w:gutter="0"/>
          <w:cols w:num="2" w:space="720"/>
          <w:docGrid w:linePitch="360"/>
        </w:sectPr>
      </w:pPr>
    </w:p>
    <w:p w14:paraId="05570D3B" w14:textId="4D87F58C" w:rsidR="00522A6E" w:rsidRPr="00E43EF4" w:rsidRDefault="00522A6E" w:rsidP="00522A6E">
      <w:pPr>
        <w:rPr>
          <w:rFonts w:ascii="Times New Roman" w:hAnsi="Times New Roman" w:cs="Times New Roman"/>
          <w:sz w:val="24"/>
          <w:szCs w:val="24"/>
        </w:rPr>
      </w:pPr>
    </w:p>
    <w:p w14:paraId="2AD53E73" w14:textId="77777777" w:rsidR="00522A6E" w:rsidRDefault="00522A6E"/>
    <w:p w14:paraId="6CB20CD6" w14:textId="5712E145" w:rsidR="00522A6E" w:rsidRDefault="00522A6E"/>
    <w:p w14:paraId="0A58FB3F" w14:textId="12AB57F0" w:rsidR="00522A6E" w:rsidRDefault="00522A6E"/>
    <w:p w14:paraId="52594091" w14:textId="450EE539" w:rsidR="00522A6E" w:rsidRDefault="00522A6E"/>
    <w:p w14:paraId="677CA0C9" w14:textId="33311A22" w:rsidR="00522A6E" w:rsidRDefault="00522A6E"/>
    <w:p w14:paraId="7DC45F64" w14:textId="718C85BF" w:rsidR="00522A6E" w:rsidRDefault="00522A6E"/>
    <w:p w14:paraId="36F3EB7F" w14:textId="469E2B65" w:rsidR="00522A6E" w:rsidRDefault="00522A6E"/>
    <w:p w14:paraId="3CF3ADBD" w14:textId="6B5D02A6" w:rsidR="00522A6E" w:rsidRDefault="00522A6E"/>
    <w:p w14:paraId="6A3B9615" w14:textId="0AF9A688" w:rsidR="00522A6E" w:rsidRDefault="00522A6E"/>
    <w:p w14:paraId="284EDBD5" w14:textId="74545424" w:rsidR="00522A6E" w:rsidRDefault="00522A6E"/>
    <w:p w14:paraId="203A93A2" w14:textId="77777777" w:rsidR="00522A6E" w:rsidRDefault="00522A6E" w:rsidP="00522A6E">
      <w:pPr>
        <w:rPr>
          <w:rFonts w:ascii="Times New Roman" w:hAnsi="Times New Roman" w:cs="Times New Roman"/>
          <w:b/>
          <w:sz w:val="24"/>
          <w:szCs w:val="24"/>
        </w:rPr>
        <w:sectPr w:rsidR="00522A6E" w:rsidSect="00C6090A">
          <w:type w:val="continuous"/>
          <w:pgSz w:w="12240" w:h="15840"/>
          <w:pgMar w:top="1440" w:right="1440" w:bottom="1440" w:left="1440" w:header="720" w:footer="720" w:gutter="0"/>
          <w:cols w:num="2" w:space="720"/>
          <w:docGrid w:linePitch="360"/>
        </w:sectPr>
      </w:pPr>
    </w:p>
    <w:p w14:paraId="3BCD36EA" w14:textId="77777777" w:rsidR="00522A6E" w:rsidRDefault="00522A6E" w:rsidP="00522A6E">
      <w:pPr>
        <w:rPr>
          <w:rFonts w:ascii="Times New Roman" w:hAnsi="Times New Roman" w:cs="Times New Roman"/>
          <w:b/>
          <w:sz w:val="24"/>
          <w:szCs w:val="24"/>
        </w:rPr>
      </w:pPr>
      <w:r w:rsidRPr="00B772AD">
        <w:rPr>
          <w:rFonts w:ascii="Times New Roman" w:hAnsi="Times New Roman" w:cs="Times New Roman"/>
          <w:b/>
          <w:sz w:val="24"/>
          <w:szCs w:val="24"/>
        </w:rPr>
        <w:lastRenderedPageBreak/>
        <w:t>The use of international law as a means of acting as universal environmental regulator in developing countries that do not have effective national environmental regulations. Case study Nigeria</w:t>
      </w:r>
    </w:p>
    <w:p w14:paraId="4D8E692E" w14:textId="26A5A58F" w:rsidR="00522A6E" w:rsidRPr="00522A6E" w:rsidRDefault="00522A6E" w:rsidP="00522A6E">
      <w:pPr>
        <w:spacing w:line="240" w:lineRule="auto"/>
        <w:jc w:val="both"/>
        <w:rPr>
          <w:rFonts w:ascii="Times New Roman" w:hAnsi="Times New Roman" w:cs="Times New Roman"/>
          <w:b/>
          <w:sz w:val="24"/>
          <w:szCs w:val="24"/>
        </w:rPr>
      </w:pPr>
      <w:r w:rsidRPr="005A0E55">
        <w:rPr>
          <w:rFonts w:ascii="Times New Roman" w:hAnsi="Times New Roman" w:cs="Times New Roman"/>
          <w:sz w:val="24"/>
          <w:szCs w:val="24"/>
        </w:rPr>
        <w:t>Transboundary responsibility defines international law as an obligation to protect one’s own environment, and to prevent damage to neighboring environments, UNEP considers transboundary at the international level as a potential limitation on the rights of the sovereign state</w:t>
      </w:r>
      <w:r>
        <w:rPr>
          <w:rFonts w:ascii="Times New Roman" w:hAnsi="Times New Roman" w:cs="Times New Roman"/>
          <w:sz w:val="24"/>
          <w:szCs w:val="24"/>
        </w:rPr>
        <w:t>, in this case the developing nations.</w:t>
      </w:r>
    </w:p>
    <w:p w14:paraId="6B65F156" w14:textId="77777777" w:rsidR="00522A6E" w:rsidRPr="005A0E55" w:rsidRDefault="00522A6E" w:rsidP="00522A6E">
      <w:pPr>
        <w:spacing w:line="240" w:lineRule="auto"/>
        <w:jc w:val="both"/>
        <w:rPr>
          <w:rFonts w:ascii="Times New Roman" w:hAnsi="Times New Roman" w:cs="Times New Roman"/>
          <w:sz w:val="24"/>
          <w:szCs w:val="24"/>
        </w:rPr>
      </w:pPr>
      <w:r w:rsidRPr="005A0E55">
        <w:rPr>
          <w:rFonts w:ascii="Times New Roman" w:hAnsi="Times New Roman" w:cs="Times New Roman"/>
          <w:sz w:val="24"/>
          <w:szCs w:val="24"/>
        </w:rPr>
        <w:t xml:space="preserve">International laws do not provide for every nation’s needs. In developing countries, international law does not have a direct impact on domestic law or individuals. These international laws need to be given effect to through national legislation and are concerned with action of the states not individuals within the states. </w:t>
      </w:r>
    </w:p>
    <w:p w14:paraId="40E85219" w14:textId="77777777" w:rsidR="00522A6E" w:rsidRPr="005A0E55" w:rsidRDefault="00522A6E" w:rsidP="00522A6E">
      <w:pPr>
        <w:autoSpaceDE w:val="0"/>
        <w:autoSpaceDN w:val="0"/>
        <w:adjustRightInd w:val="0"/>
        <w:spacing w:after="0" w:line="240" w:lineRule="auto"/>
        <w:jc w:val="both"/>
        <w:rPr>
          <w:rFonts w:ascii="Times New Roman" w:hAnsi="Times New Roman" w:cs="Times New Roman"/>
          <w:sz w:val="24"/>
          <w:szCs w:val="24"/>
        </w:rPr>
      </w:pPr>
      <w:r w:rsidRPr="005A0E55">
        <w:rPr>
          <w:rFonts w:ascii="Times New Roman" w:hAnsi="Times New Roman" w:cs="Times New Roman"/>
          <w:sz w:val="24"/>
          <w:szCs w:val="24"/>
        </w:rPr>
        <w:t>It is established that environmental problems and challenges are needs of urgency and have widespread effect. It is therefore the continuing responsibility of lead international agencies, and Government to use all practical means, consistent with other essential considerations of national policy, to avoid environmental degradation. It is on the basis of this responsibility that procedural</w:t>
      </w:r>
    </w:p>
    <w:p w14:paraId="2BA26B9D" w14:textId="77777777" w:rsidR="00522A6E" w:rsidRPr="005A0E55" w:rsidRDefault="00522A6E" w:rsidP="00522A6E">
      <w:pPr>
        <w:spacing w:line="240" w:lineRule="auto"/>
        <w:jc w:val="both"/>
        <w:rPr>
          <w:rFonts w:ascii="Times New Roman" w:hAnsi="Times New Roman" w:cs="Times New Roman"/>
          <w:sz w:val="24"/>
          <w:szCs w:val="24"/>
        </w:rPr>
      </w:pPr>
      <w:r w:rsidRPr="005A0E55">
        <w:rPr>
          <w:rFonts w:ascii="Times New Roman" w:hAnsi="Times New Roman" w:cs="Times New Roman"/>
          <w:sz w:val="24"/>
          <w:szCs w:val="24"/>
        </w:rPr>
        <w:t>provisions, among others, have been developed to establish a standard of compliance.</w:t>
      </w:r>
    </w:p>
    <w:p w14:paraId="11073A68" w14:textId="77777777" w:rsidR="00522A6E" w:rsidRPr="005A0E55" w:rsidRDefault="00522A6E" w:rsidP="00522A6E">
      <w:pPr>
        <w:pStyle w:val="Default"/>
        <w:jc w:val="both"/>
        <w:rPr>
          <w:rFonts w:ascii="Times New Roman" w:hAnsi="Times New Roman" w:cs="Times New Roman"/>
          <w:b/>
          <w:bCs/>
        </w:rPr>
      </w:pPr>
      <w:r w:rsidRPr="005A0E55">
        <w:rPr>
          <w:rFonts w:ascii="Times New Roman" w:hAnsi="Times New Roman" w:cs="Times New Roman"/>
        </w:rPr>
        <w:t xml:space="preserve">In the last two decades, environmental policies have been influenced by international conventions and their protocols and emergence of substantial number of policies, </w:t>
      </w:r>
      <w:r w:rsidRPr="005A0E55">
        <w:rPr>
          <w:rFonts w:ascii="Times New Roman" w:hAnsi="Times New Roman" w:cs="Times New Roman"/>
          <w:b/>
          <w:bCs/>
          <w:i/>
        </w:rPr>
        <w:t xml:space="preserve">Evolution </w:t>
      </w:r>
      <w:proofErr w:type="gramStart"/>
      <w:r w:rsidRPr="005A0E55">
        <w:rPr>
          <w:rFonts w:ascii="Times New Roman" w:hAnsi="Times New Roman" w:cs="Times New Roman"/>
          <w:b/>
          <w:bCs/>
          <w:i/>
        </w:rPr>
        <w:t>Of</w:t>
      </w:r>
      <w:proofErr w:type="gramEnd"/>
      <w:r w:rsidRPr="005A0E55">
        <w:rPr>
          <w:rFonts w:ascii="Times New Roman" w:hAnsi="Times New Roman" w:cs="Times New Roman"/>
          <w:b/>
          <w:bCs/>
          <w:i/>
        </w:rPr>
        <w:t xml:space="preserve"> Environmental Policies In Uganda And Nigeria: A Developing Country Perspective</w:t>
      </w:r>
      <w:r w:rsidRPr="005A0E55">
        <w:rPr>
          <w:rFonts w:ascii="Times New Roman" w:hAnsi="Times New Roman" w:cs="Times New Roman"/>
          <w:b/>
          <w:bCs/>
        </w:rPr>
        <w:t xml:space="preserve">. </w:t>
      </w:r>
    </w:p>
    <w:p w14:paraId="5D586F7C" w14:textId="77777777" w:rsidR="00522A6E" w:rsidRDefault="00522A6E" w:rsidP="00522A6E">
      <w:pPr>
        <w:pStyle w:val="Default"/>
        <w:jc w:val="both"/>
        <w:rPr>
          <w:rFonts w:ascii="Times New Roman" w:hAnsi="Times New Roman" w:cs="Times New Roman"/>
          <w:bCs/>
        </w:rPr>
      </w:pPr>
    </w:p>
    <w:p w14:paraId="24B9E1BB" w14:textId="77777777" w:rsidR="00522A6E" w:rsidRPr="005A0E55" w:rsidRDefault="00522A6E" w:rsidP="00522A6E">
      <w:pPr>
        <w:pStyle w:val="Default"/>
        <w:jc w:val="both"/>
        <w:rPr>
          <w:rFonts w:ascii="Times New Roman" w:hAnsi="Times New Roman" w:cs="Times New Roman"/>
        </w:rPr>
      </w:pPr>
      <w:r w:rsidRPr="005A0E55">
        <w:rPr>
          <w:rFonts w:ascii="Times New Roman" w:hAnsi="Times New Roman" w:cs="Times New Roman"/>
          <w:bCs/>
        </w:rPr>
        <w:t xml:space="preserve">This presentation further states that despite the introduction of all these: </w:t>
      </w:r>
      <w:r w:rsidRPr="005A0E55">
        <w:rPr>
          <w:rFonts w:ascii="Times New Roman" w:hAnsi="Times New Roman" w:cs="Times New Roman"/>
        </w:rPr>
        <w:t>Elaborate policy, legal and institutional framework in last 20 years influenced mainly by international conventions, Environmental degradation continues to occur due to weaknesses in implementation.</w:t>
      </w:r>
    </w:p>
    <w:p w14:paraId="0A159C2D" w14:textId="77777777" w:rsidR="00522A6E" w:rsidRDefault="00522A6E" w:rsidP="00522A6E">
      <w:pPr>
        <w:spacing w:line="240" w:lineRule="auto"/>
        <w:jc w:val="both"/>
        <w:rPr>
          <w:rFonts w:ascii="Times New Roman" w:hAnsi="Times New Roman" w:cs="Times New Roman"/>
          <w:sz w:val="24"/>
          <w:szCs w:val="24"/>
        </w:rPr>
      </w:pPr>
      <w:r w:rsidRPr="005A0E55">
        <w:rPr>
          <w:rFonts w:ascii="Times New Roman" w:hAnsi="Times New Roman" w:cs="Times New Roman"/>
          <w:sz w:val="24"/>
          <w:szCs w:val="24"/>
        </w:rPr>
        <w:t xml:space="preserve">There is no international court for the environment. Environmental disputes have been litigated before a wide range of adjudicative bodies – global and regional, judicial and arbitral. Many multilateral environmental regimes have non-compliance procedures which are typically non-judicial </w:t>
      </w:r>
      <w:r w:rsidRPr="00CB564B">
        <w:rPr>
          <w:rFonts w:ascii="Times New Roman" w:hAnsi="Times New Roman" w:cs="Times New Roman"/>
          <w:b/>
          <w:i/>
          <w:sz w:val="24"/>
          <w:szCs w:val="24"/>
        </w:rPr>
        <w:t xml:space="preserve">(Source: Cesare </w:t>
      </w:r>
      <w:proofErr w:type="spellStart"/>
      <w:r w:rsidRPr="00CB564B">
        <w:rPr>
          <w:rFonts w:ascii="Times New Roman" w:hAnsi="Times New Roman" w:cs="Times New Roman"/>
          <w:b/>
          <w:i/>
          <w:sz w:val="24"/>
          <w:szCs w:val="24"/>
        </w:rPr>
        <w:t>Pr</w:t>
      </w:r>
      <w:proofErr w:type="spellEnd"/>
      <w:r w:rsidRPr="00CB564B">
        <w:rPr>
          <w:rFonts w:ascii="Times New Roman" w:hAnsi="Times New Roman" w:cs="Times New Roman"/>
          <w:b/>
          <w:i/>
          <w:sz w:val="24"/>
          <w:szCs w:val="24"/>
        </w:rPr>
        <w:t xml:space="preserve"> Romano, The Shadow Zones of International Judicialization in Oxford Handbook of International Judication (OUP, 2014) 105-6)</w:t>
      </w:r>
      <w:r>
        <w:rPr>
          <w:rFonts w:ascii="Times New Roman" w:hAnsi="Times New Roman" w:cs="Times New Roman"/>
          <w:sz w:val="24"/>
          <w:szCs w:val="24"/>
        </w:rPr>
        <w:t>. This makes it difficult for international environmental organizations to impose cases on the nations that do not follow and properly implement the international environmental policies.</w:t>
      </w:r>
    </w:p>
    <w:p w14:paraId="7A152AA2" w14:textId="77777777" w:rsidR="00522A6E" w:rsidRDefault="00522A6E" w:rsidP="00522A6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present day, the Governments and authorities of developing nations have sturdily attempted to implement the principle of sustainable development through the enactment of laws on the management of the environment and natural resources. However, these laws have not been practically implemented due to incompatibility within settings of different nations. </w:t>
      </w:r>
    </w:p>
    <w:p w14:paraId="32F9CDB5" w14:textId="77777777" w:rsidR="00522A6E" w:rsidRDefault="00522A6E" w:rsidP="00522A6E">
      <w:pPr>
        <w:autoSpaceDE w:val="0"/>
        <w:autoSpaceDN w:val="0"/>
        <w:adjustRightInd w:val="0"/>
        <w:spacing w:after="0" w:line="240" w:lineRule="auto"/>
        <w:rPr>
          <w:rFonts w:ascii="Times New Roman" w:hAnsi="Times New Roman" w:cs="Times New Roman"/>
          <w:sz w:val="24"/>
          <w:szCs w:val="24"/>
        </w:rPr>
        <w:sectPr w:rsidR="00522A6E" w:rsidSect="00522A6E">
          <w:type w:val="continuous"/>
          <w:pgSz w:w="12240" w:h="15840"/>
          <w:pgMar w:top="1440" w:right="1440" w:bottom="1440" w:left="1440" w:header="720" w:footer="0" w:gutter="0"/>
          <w:cols w:space="720"/>
          <w:docGrid w:linePitch="360"/>
        </w:sectPr>
      </w:pPr>
    </w:p>
    <w:p w14:paraId="43C41296" w14:textId="77777777" w:rsidR="00522A6E" w:rsidRDefault="00522A6E" w:rsidP="00522A6E">
      <w:pPr>
        <w:autoSpaceDE w:val="0"/>
        <w:autoSpaceDN w:val="0"/>
        <w:adjustRightInd w:val="0"/>
        <w:spacing w:after="0" w:line="240" w:lineRule="auto"/>
        <w:rPr>
          <w:rFonts w:ascii="Times New Roman" w:hAnsi="Times New Roman" w:cs="Times New Roman"/>
          <w:b/>
          <w:sz w:val="24"/>
          <w:szCs w:val="24"/>
        </w:rPr>
      </w:pPr>
    </w:p>
    <w:p w14:paraId="4D7CDB11" w14:textId="396DC8FB" w:rsidR="00522A6E" w:rsidRPr="00522A6E" w:rsidRDefault="00522A6E" w:rsidP="00522A6E">
      <w:pPr>
        <w:autoSpaceDE w:val="0"/>
        <w:autoSpaceDN w:val="0"/>
        <w:adjustRightInd w:val="0"/>
        <w:spacing w:after="0" w:line="240" w:lineRule="auto"/>
        <w:rPr>
          <w:rFonts w:ascii="Times New Roman" w:hAnsi="Times New Roman" w:cs="Times New Roman"/>
          <w:b/>
          <w:sz w:val="24"/>
          <w:szCs w:val="24"/>
        </w:rPr>
      </w:pPr>
      <w:r w:rsidRPr="00A53123">
        <w:rPr>
          <w:rFonts w:ascii="Times New Roman" w:hAnsi="Times New Roman" w:cs="Times New Roman"/>
          <w:b/>
          <w:noProof/>
          <w:sz w:val="24"/>
          <w:szCs w:val="24"/>
        </w:rPr>
        <w:drawing>
          <wp:anchor distT="0" distB="0" distL="114300" distR="114300" simplePos="0" relativeHeight="251664384" behindDoc="0" locked="0" layoutInCell="1" allowOverlap="1" wp14:anchorId="64C91B43" wp14:editId="56FABB51">
            <wp:simplePos x="0" y="0"/>
            <wp:positionH relativeFrom="margin">
              <wp:align>left</wp:align>
            </wp:positionH>
            <wp:positionV relativeFrom="paragraph">
              <wp:posOffset>9525</wp:posOffset>
            </wp:positionV>
            <wp:extent cx="913130" cy="1057275"/>
            <wp:effectExtent l="0" t="0" r="127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3130" cy="1057275"/>
                    </a:xfrm>
                    <a:prstGeom prst="rect">
                      <a:avLst/>
                    </a:prstGeom>
                  </pic:spPr>
                </pic:pic>
              </a:graphicData>
            </a:graphic>
            <wp14:sizeRelV relativeFrom="margin">
              <wp14:pctHeight>0</wp14:pctHeight>
            </wp14:sizeRelV>
          </wp:anchor>
        </w:drawing>
      </w:r>
      <w:proofErr w:type="spellStart"/>
      <w:r w:rsidRPr="00A53123">
        <w:rPr>
          <w:rFonts w:ascii="Times New Roman" w:hAnsi="Times New Roman" w:cs="Times New Roman"/>
          <w:b/>
          <w:sz w:val="24"/>
          <w:szCs w:val="24"/>
        </w:rPr>
        <w:t>Kamugisha</w:t>
      </w:r>
      <w:proofErr w:type="spellEnd"/>
      <w:r w:rsidRPr="00A53123">
        <w:rPr>
          <w:rFonts w:ascii="Times New Roman" w:hAnsi="Times New Roman" w:cs="Times New Roman"/>
          <w:b/>
          <w:sz w:val="24"/>
          <w:szCs w:val="24"/>
        </w:rPr>
        <w:t xml:space="preserve"> </w:t>
      </w:r>
      <w:proofErr w:type="spellStart"/>
      <w:r w:rsidRPr="00A53123">
        <w:rPr>
          <w:rFonts w:ascii="Times New Roman" w:hAnsi="Times New Roman" w:cs="Times New Roman"/>
          <w:b/>
          <w:sz w:val="24"/>
          <w:szCs w:val="24"/>
        </w:rPr>
        <w:t>Muhinda</w:t>
      </w:r>
      <w:proofErr w:type="spellEnd"/>
      <w:r w:rsidRPr="00A53123">
        <w:rPr>
          <w:rFonts w:ascii="Times New Roman" w:hAnsi="Times New Roman" w:cs="Times New Roman"/>
          <w:b/>
          <w:sz w:val="24"/>
          <w:szCs w:val="24"/>
        </w:rPr>
        <w:t xml:space="preserve"> Simon</w:t>
      </w:r>
      <w:r>
        <w:rPr>
          <w:rFonts w:ascii="Times New Roman" w:hAnsi="Times New Roman" w:cs="Times New Roman"/>
          <w:sz w:val="24"/>
          <w:szCs w:val="24"/>
        </w:rPr>
        <w:t xml:space="preserve"> is a final year student Makerere University pursuing </w:t>
      </w:r>
    </w:p>
    <w:p w14:paraId="1789ACBD" w14:textId="4A79B317" w:rsidR="00522A6E" w:rsidRDefault="00522A6E" w:rsidP="00522A6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Bachelor of Laws. He has been as the General </w:t>
      </w:r>
    </w:p>
    <w:p w14:paraId="03616559" w14:textId="77777777" w:rsidR="00522A6E" w:rsidRDefault="00522A6E" w:rsidP="00522A6E">
      <w:pPr>
        <w:autoSpaceDE w:val="0"/>
        <w:autoSpaceDN w:val="0"/>
        <w:adjustRightInd w:val="0"/>
        <w:spacing w:after="0" w:line="240" w:lineRule="auto"/>
        <w:rPr>
          <w:rFonts w:ascii="Times New Roman" w:hAnsi="Times New Roman" w:cs="Times New Roman"/>
          <w:sz w:val="24"/>
          <w:szCs w:val="24"/>
        </w:rPr>
      </w:pPr>
    </w:p>
    <w:p w14:paraId="1BCAFF48" w14:textId="77777777" w:rsidR="00522A6E" w:rsidRDefault="00522A6E" w:rsidP="00522A6E">
      <w:pPr>
        <w:autoSpaceDE w:val="0"/>
        <w:autoSpaceDN w:val="0"/>
        <w:adjustRightInd w:val="0"/>
        <w:spacing w:after="0" w:line="240" w:lineRule="auto"/>
        <w:rPr>
          <w:rFonts w:ascii="Times New Roman" w:hAnsi="Times New Roman" w:cs="Times New Roman"/>
          <w:sz w:val="24"/>
          <w:szCs w:val="24"/>
        </w:rPr>
      </w:pPr>
    </w:p>
    <w:p w14:paraId="047D305E" w14:textId="668873AF" w:rsidR="00522A6E" w:rsidRPr="00522A6E" w:rsidRDefault="00522A6E" w:rsidP="00522A6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of his hall of residence and chairperson of National Resistance Movement (NRM) Makerere University </w:t>
      </w:r>
      <w:proofErr w:type="gramStart"/>
      <w:r>
        <w:rPr>
          <w:rFonts w:ascii="Times New Roman" w:hAnsi="Times New Roman" w:cs="Times New Roman"/>
          <w:sz w:val="24"/>
          <w:szCs w:val="24"/>
        </w:rPr>
        <w:t>students’</w:t>
      </w:r>
      <w:proofErr w:type="gramEnd"/>
      <w:r>
        <w:rPr>
          <w:rFonts w:ascii="Times New Roman" w:hAnsi="Times New Roman" w:cs="Times New Roman"/>
          <w:sz w:val="24"/>
          <w:szCs w:val="24"/>
        </w:rPr>
        <w:t xml:space="preserve"> Chapter. He participated in the conference on solution to crisis in South Sudan held at Golf course in Kampala 2017.</w:t>
      </w:r>
    </w:p>
    <w:p w14:paraId="2C41FC8F" w14:textId="77777777" w:rsidR="00522A6E" w:rsidRDefault="00522A6E">
      <w:bookmarkStart w:id="0" w:name="_GoBack"/>
      <w:bookmarkEnd w:id="0"/>
    </w:p>
    <w:sectPr w:rsidR="00522A6E" w:rsidSect="00C6090A">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2EAC4" w14:textId="77777777" w:rsidR="0022310B" w:rsidRDefault="0022310B" w:rsidP="00522A6E">
      <w:pPr>
        <w:spacing w:after="0" w:line="240" w:lineRule="auto"/>
      </w:pPr>
      <w:r>
        <w:separator/>
      </w:r>
    </w:p>
  </w:endnote>
  <w:endnote w:type="continuationSeparator" w:id="0">
    <w:p w14:paraId="7DD7CEF2" w14:textId="77777777" w:rsidR="0022310B" w:rsidRDefault="0022310B" w:rsidP="00522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B2445" w14:textId="77777777" w:rsidR="0022310B" w:rsidRDefault="0022310B" w:rsidP="00522A6E">
      <w:pPr>
        <w:spacing w:after="0" w:line="240" w:lineRule="auto"/>
      </w:pPr>
      <w:r>
        <w:separator/>
      </w:r>
    </w:p>
  </w:footnote>
  <w:footnote w:type="continuationSeparator" w:id="0">
    <w:p w14:paraId="6854E455" w14:textId="77777777" w:rsidR="0022310B" w:rsidRDefault="0022310B" w:rsidP="00522A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A6E"/>
    <w:rsid w:val="0022310B"/>
    <w:rsid w:val="00522A6E"/>
    <w:rsid w:val="005B3B59"/>
    <w:rsid w:val="00BB2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DBB61"/>
  <w15:chartTrackingRefBased/>
  <w15:docId w15:val="{F03762BD-E731-48FE-8D6D-2FF096D6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2A6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2A6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2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A6E"/>
  </w:style>
  <w:style w:type="paragraph" w:styleId="Footer">
    <w:name w:val="footer"/>
    <w:basedOn w:val="Normal"/>
    <w:link w:val="FooterChar"/>
    <w:uiPriority w:val="99"/>
    <w:unhideWhenUsed/>
    <w:rsid w:val="00522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8A9C9-9FB7-4C87-B646-236FBF4E6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1451</Words>
  <Characters>8275</Characters>
  <Application>Microsoft Office Word</Application>
  <DocSecurity>0</DocSecurity>
  <Lines>68</Lines>
  <Paragraphs>19</Paragraphs>
  <ScaleCrop>false</ScaleCrop>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AZAMUKEdenish</dc:creator>
  <cp:keywords/>
  <dc:description/>
  <cp:lastModifiedBy>AZAMUKEdenish</cp:lastModifiedBy>
  <cp:revision>1</cp:revision>
  <dcterms:created xsi:type="dcterms:W3CDTF">2018-01-18T16:09:00Z</dcterms:created>
  <dcterms:modified xsi:type="dcterms:W3CDTF">2018-01-18T16:17:00Z</dcterms:modified>
</cp:coreProperties>
</file>