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E4486D">
        <w:rPr>
          <w:noProof/>
          <w:sz w:val="22"/>
          <w:szCs w:val="22"/>
          <w:lang w:val="en-US" w:eastAsia="en-US"/>
        </w:rPr>
        <w:drawing>
          <wp:inline distT="0" distB="0" distL="0" distR="0">
            <wp:extent cx="1282535" cy="1282535"/>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282535" cy="1282535"/>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524F1E" w:rsidRPr="00826171" w:rsidRDefault="00545DC8" w:rsidP="00524F1E">
      <w:pPr>
        <w:spacing w:line="276" w:lineRule="auto"/>
        <w:rPr>
          <w:color w:val="000000"/>
        </w:rPr>
      </w:pPr>
      <w:r w:rsidRPr="00545DC8">
        <w:rPr>
          <w:b/>
          <w:color w:val="000000"/>
          <w:sz w:val="28"/>
          <w:szCs w:val="28"/>
          <w:lang w:val="en-US" w:eastAsia="en-US"/>
        </w:rPr>
        <w:t xml:space="preserve">The pyrexia </w:t>
      </w:r>
      <w:r w:rsidRPr="00545DC8">
        <w:rPr>
          <w:b/>
          <w:color w:val="000000"/>
          <w:sz w:val="28"/>
          <w:szCs w:val="28"/>
        </w:rPr>
        <w:t>temperature</w:t>
      </w:r>
      <w:r w:rsidRPr="00545DC8">
        <w:rPr>
          <w:b/>
          <w:color w:val="000000"/>
          <w:sz w:val="28"/>
          <w:szCs w:val="28"/>
          <w:lang w:val="en-US" w:eastAsia="en-US"/>
        </w:rPr>
        <w:t xml:space="preserve"> never  dam</w:t>
      </w:r>
      <w:r w:rsidR="00367E56">
        <w:rPr>
          <w:b/>
          <w:color w:val="000000"/>
          <w:sz w:val="28"/>
          <w:szCs w:val="28"/>
          <w:lang w:val="en-US" w:eastAsia="en-US"/>
        </w:rPr>
        <w:t>a</w:t>
      </w:r>
      <w:r w:rsidRPr="00545DC8">
        <w:rPr>
          <w:b/>
          <w:color w:val="000000"/>
          <w:sz w:val="28"/>
          <w:szCs w:val="28"/>
          <w:lang w:val="en-US" w:eastAsia="en-US"/>
        </w:rPr>
        <w:t>ge t</w:t>
      </w:r>
      <w:r w:rsidR="00A50476">
        <w:rPr>
          <w:b/>
          <w:color w:val="000000"/>
          <w:sz w:val="28"/>
          <w:szCs w:val="28"/>
          <w:lang w:val="en-US" w:eastAsia="en-US"/>
        </w:rPr>
        <w:t>he cells of  brain or harm</w:t>
      </w:r>
      <w:r w:rsidRPr="00545DC8">
        <w:rPr>
          <w:b/>
          <w:color w:val="000000"/>
          <w:sz w:val="28"/>
          <w:szCs w:val="28"/>
          <w:lang w:val="en-US" w:eastAsia="en-US"/>
        </w:rPr>
        <w:t xml:space="preserve"> the body.</w:t>
      </w:r>
      <w:r w:rsidR="00AC3BCD" w:rsidRPr="00826171">
        <w:rPr>
          <w:rFonts w:eastAsia="MS PGothic" w:hAnsi="Arial"/>
          <w:color w:val="000000"/>
        </w:rPr>
        <w:br/>
      </w:r>
      <w:r w:rsidR="00524F1E" w:rsidRPr="00826171">
        <w:rPr>
          <w:color w:val="000000"/>
        </w:rPr>
        <w:t>K. M. Yacob (Chief Physician).</w:t>
      </w:r>
    </w:p>
    <w:p w:rsidR="00524F1E" w:rsidRPr="00826171" w:rsidRDefault="00524F1E" w:rsidP="00524F1E">
      <w:pPr>
        <w:spacing w:line="276" w:lineRule="auto"/>
        <w:rPr>
          <w:color w:val="000000"/>
        </w:rPr>
      </w:pPr>
      <w:r w:rsidRPr="00826171">
        <w:rPr>
          <w:color w:val="000000"/>
        </w:rPr>
        <w:t>Marma Heatth Centre,</w:t>
      </w:r>
      <w:r w:rsidRPr="00826171">
        <w:rPr>
          <w:color w:val="000000" w:themeColor="text1"/>
        </w:rPr>
        <w:t>Kochi ,</w:t>
      </w:r>
      <w:r w:rsidRPr="00826171">
        <w:rPr>
          <w:color w:val="000000" w:themeColor="text1"/>
          <w:sz w:val="20"/>
        </w:rPr>
        <w:t>Kerala</w:t>
      </w:r>
      <w:r w:rsidRPr="00826171">
        <w:rPr>
          <w:sz w:val="20"/>
        </w:rPr>
        <w:t>,India</w:t>
      </w:r>
    </w:p>
    <w:p w:rsidR="00AC3BCD" w:rsidRPr="00826171" w:rsidRDefault="00AC3BCD" w:rsidP="00524F1E">
      <w:pPr>
        <w:rPr>
          <w:rFonts w:eastAsia="Batang"/>
          <w:color w:val="0000FF"/>
          <w:sz w:val="36"/>
          <w:szCs w:val="36"/>
        </w:rPr>
      </w:pPr>
    </w:p>
    <w:p w:rsidR="000521FB" w:rsidRDefault="000521FB" w:rsidP="000521FB">
      <w:pPr>
        <w:autoSpaceDE w:val="0"/>
        <w:autoSpaceDN w:val="0"/>
        <w:adjustRightInd w:val="0"/>
      </w:pPr>
      <w:r w:rsidRPr="00BF76C9">
        <w:rPr>
          <w:color w:val="000000"/>
          <w:lang w:val="en-US" w:eastAsia="en-US"/>
        </w:rPr>
        <w:t xml:space="preserve">All treatments for fever are based on the belief  that </w:t>
      </w:r>
      <w:r>
        <w:rPr>
          <w:color w:val="000000"/>
          <w:lang w:val="en-US" w:eastAsia="en-US"/>
        </w:rPr>
        <w:t xml:space="preserve"> fits is the result of </w:t>
      </w:r>
      <w:r w:rsidRPr="00BF76C9">
        <w:rPr>
          <w:color w:val="000000"/>
          <w:lang w:val="en-US" w:eastAsia="en-US"/>
        </w:rPr>
        <w:t xml:space="preserve"> 41</w:t>
      </w:r>
      <w:r>
        <w:rPr>
          <w:color w:val="000000"/>
          <w:lang w:val="en-US" w:eastAsia="en-US"/>
        </w:rPr>
        <w:t xml:space="preserve"> degree </w:t>
      </w:r>
      <w:r w:rsidRPr="00367E56">
        <w:rPr>
          <w:color w:val="000000"/>
          <w:lang w:val="en-US" w:eastAsia="en-US"/>
        </w:rPr>
        <w:t>Celsius</w:t>
      </w:r>
      <w:r>
        <w:t xml:space="preserve"> temperature and  it </w:t>
      </w:r>
      <w:r w:rsidRPr="00BF76C9">
        <w:rPr>
          <w:color w:val="000000"/>
          <w:lang w:val="en-US" w:eastAsia="en-US"/>
        </w:rPr>
        <w:t xml:space="preserve"> </w:t>
      </w:r>
      <w:r>
        <w:rPr>
          <w:color w:val="000000"/>
          <w:lang w:val="en-US" w:eastAsia="en-US"/>
        </w:rPr>
        <w:t xml:space="preserve">damages cells of </w:t>
      </w:r>
      <w:r w:rsidRPr="00BF76C9">
        <w:rPr>
          <w:color w:val="000000"/>
          <w:lang w:val="en-US" w:eastAsia="en-US"/>
        </w:rPr>
        <w:t xml:space="preserve"> brain and body.</w:t>
      </w:r>
      <w:r w:rsidRPr="004A5384">
        <w:t xml:space="preserve"> </w:t>
      </w:r>
      <w:r w:rsidRPr="00BF76C9">
        <w:rPr>
          <w:color w:val="000000"/>
          <w:lang w:val="en-US" w:eastAsia="en-US"/>
        </w:rPr>
        <w:t>At the same time there</w:t>
      </w:r>
      <w:r>
        <w:rPr>
          <w:color w:val="000000"/>
          <w:lang w:val="en-US" w:eastAsia="en-US"/>
        </w:rPr>
        <w:t xml:space="preserve"> is</w:t>
      </w:r>
      <w:r w:rsidRPr="00BF76C9">
        <w:rPr>
          <w:color w:val="000000"/>
          <w:lang w:val="en-US" w:eastAsia="en-US"/>
        </w:rPr>
        <w:t xml:space="preserve"> no evidence based</w:t>
      </w:r>
      <w:r w:rsidR="00414819">
        <w:rPr>
          <w:color w:val="000000"/>
          <w:lang w:val="en-US" w:eastAsia="en-US"/>
        </w:rPr>
        <w:t xml:space="preserve"> </w:t>
      </w:r>
      <w:r w:rsidRPr="00BF76C9">
        <w:rPr>
          <w:color w:val="000000"/>
          <w:lang w:val="en-US" w:eastAsia="en-US"/>
        </w:rPr>
        <w:t xml:space="preserve">  </w:t>
      </w:r>
      <w:r w:rsidRPr="00BF76C9">
        <w:rPr>
          <w:bCs/>
          <w:color w:val="000000"/>
          <w:lang w:val="en-US" w:eastAsia="en-US"/>
        </w:rPr>
        <w:t>tests or</w:t>
      </w:r>
      <w:r w:rsidRPr="00BF76C9">
        <w:rPr>
          <w:color w:val="000000"/>
          <w:lang w:val="en-US" w:eastAsia="en-US"/>
        </w:rPr>
        <w:t xml:space="preserve"> concrete </w:t>
      </w:r>
      <w:r w:rsidRPr="00BF76C9">
        <w:rPr>
          <w:bCs/>
          <w:color w:val="000000"/>
          <w:lang w:val="en-US" w:eastAsia="en-US"/>
        </w:rPr>
        <w:t xml:space="preserve"> diagnosing </w:t>
      </w:r>
      <w:r>
        <w:rPr>
          <w:bCs/>
          <w:color w:val="000000"/>
          <w:lang w:val="en-US" w:eastAsia="en-US"/>
        </w:rPr>
        <w:t xml:space="preserve"> </w:t>
      </w:r>
      <w:r w:rsidRPr="00BF76C9">
        <w:rPr>
          <w:bCs/>
          <w:color w:val="000000"/>
          <w:lang w:val="en-US" w:eastAsia="en-US"/>
        </w:rPr>
        <w:t xml:space="preserve">methods </w:t>
      </w:r>
      <w:r w:rsidRPr="00BF76C9">
        <w:rPr>
          <w:color w:val="000000"/>
          <w:lang w:val="en-US" w:eastAsia="en-US"/>
        </w:rPr>
        <w:t xml:space="preserve"> to </w:t>
      </w:r>
      <w:r>
        <w:rPr>
          <w:color w:val="000000"/>
          <w:lang w:val="en-US" w:eastAsia="en-US"/>
        </w:rPr>
        <w:t xml:space="preserve">the </w:t>
      </w:r>
      <w:r w:rsidRPr="004A5384">
        <w:t xml:space="preserve"> </w:t>
      </w:r>
      <w:r>
        <w:t>belief</w:t>
      </w:r>
      <w:r w:rsidR="00414819">
        <w:t xml:space="preserve"> </w:t>
      </w:r>
      <w:r>
        <w:t xml:space="preserve"> that  </w:t>
      </w:r>
      <w:r>
        <w:rPr>
          <w:color w:val="000000"/>
          <w:lang w:val="en-US" w:eastAsia="en-US"/>
        </w:rPr>
        <w:t xml:space="preserve">fits and brain damage  is the result of </w:t>
      </w:r>
      <w:r>
        <w:t xml:space="preserve"> pyrexia [1].</w:t>
      </w:r>
    </w:p>
    <w:p w:rsidR="000521FB" w:rsidRDefault="000521FB" w:rsidP="000521FB">
      <w:pPr>
        <w:autoSpaceDE w:val="0"/>
        <w:autoSpaceDN w:val="0"/>
        <w:adjustRightInd w:val="0"/>
      </w:pPr>
    </w:p>
    <w:p w:rsidR="000521FB" w:rsidRDefault="000521FB" w:rsidP="000521FB">
      <w:pPr>
        <w:autoSpaceDE w:val="0"/>
        <w:autoSpaceDN w:val="0"/>
        <w:adjustRightInd w:val="0"/>
      </w:pPr>
      <w:r>
        <w:t>Necessary ingredients to destroy brain cells  and fits cannot be seen  in fever.In pyrexia or absence of fever  a fainted  patient fell on the floor with unconscious state and destroy cells of brain, and necessary ingredients to  become conscious are same.</w:t>
      </w:r>
    </w:p>
    <w:p w:rsidR="000521FB" w:rsidRDefault="000521FB" w:rsidP="000521FB">
      <w:pPr>
        <w:autoSpaceDE w:val="0"/>
        <w:autoSpaceDN w:val="0"/>
        <w:adjustRightInd w:val="0"/>
      </w:pPr>
    </w:p>
    <w:p w:rsidR="000521FB" w:rsidRDefault="000521FB" w:rsidP="000521FB">
      <w:pPr>
        <w:autoSpaceDE w:val="0"/>
        <w:autoSpaceDN w:val="0"/>
        <w:adjustRightInd w:val="0"/>
        <w:spacing w:after="113" w:line="290" w:lineRule="atLeast"/>
        <w:ind w:firstLine="283"/>
        <w:rPr>
          <w:color w:val="000000"/>
          <w:lang w:val="en-US" w:eastAsia="en-US"/>
        </w:rPr>
      </w:pPr>
      <w:r>
        <w:t>When disease increases essential blood circulation and energy level also decreases. The vertical height between heart and brain is more than one feet. When the disease becomes severe, ability to pump the  blood to the brain decreases.</w:t>
      </w:r>
      <w:r w:rsidRPr="000E453E">
        <w:t xml:space="preserve"> </w:t>
      </w:r>
      <w:r>
        <w:rPr>
          <w:lang w:val="en-US" w:eastAsia="en-US"/>
        </w:rPr>
        <w:t>As a result of this   brain cells are damaged. so the patient might be paralyzed or may even die.</w:t>
      </w:r>
    </w:p>
    <w:p w:rsidR="000521FB" w:rsidRDefault="000521FB" w:rsidP="000521FB">
      <w:pPr>
        <w:autoSpaceDE w:val="0"/>
        <w:autoSpaceDN w:val="0"/>
        <w:adjustRightInd w:val="0"/>
        <w:rPr>
          <w:color w:val="000000"/>
          <w:lang w:val="en-US" w:eastAsia="en-US"/>
        </w:rPr>
      </w:pPr>
      <w:r>
        <w:t>In pyrexia or absence of fever,  when blood flow to the brain decreases and fits are formed.</w:t>
      </w:r>
      <w:r w:rsidRPr="009223D6">
        <w:rPr>
          <w:color w:val="000000"/>
          <w:lang w:val="en-US" w:eastAsia="en-US"/>
        </w:rPr>
        <w:t xml:space="preserve"> </w:t>
      </w:r>
      <w:r>
        <w:rPr>
          <w:color w:val="000000"/>
          <w:lang w:val="en-US" w:eastAsia="en-US"/>
        </w:rPr>
        <w:t>There is no other  way than  this  to increase  blood circulation  to the brain.It is  a sensible and discreet  action of brain to protect the  life or organ.</w:t>
      </w:r>
    </w:p>
    <w:p w:rsidR="000521FB" w:rsidRPr="000521FB" w:rsidRDefault="000521FB" w:rsidP="000521FB">
      <w:pPr>
        <w:autoSpaceDE w:val="0"/>
        <w:autoSpaceDN w:val="0"/>
        <w:adjustRightInd w:val="0"/>
        <w:rPr>
          <w:b/>
        </w:rPr>
      </w:pPr>
      <w:r w:rsidRPr="0026130F">
        <w:t xml:space="preserve"> </w:t>
      </w:r>
      <w:r w:rsidRPr="000521FB">
        <w:rPr>
          <w:b/>
        </w:rPr>
        <w:t>Recovery from  Fits.</w:t>
      </w:r>
    </w:p>
    <w:p w:rsidR="000521FB" w:rsidRDefault="000521FB" w:rsidP="000521FB">
      <w:pPr>
        <w:autoSpaceDE w:val="0"/>
        <w:autoSpaceDN w:val="0"/>
        <w:adjustRightInd w:val="0"/>
      </w:pPr>
      <w:r>
        <w:t>The patient become conscious before the time to get</w:t>
      </w:r>
      <w:r w:rsidR="00432A4D">
        <w:t xml:space="preserve"> </w:t>
      </w:r>
      <w:r>
        <w:t>decreasing the temperature of fever. When the fainted patient lie on the floor, the vertical height between heart and brain is decreased, blood circulation increased to brain.</w:t>
      </w:r>
    </w:p>
    <w:p w:rsidR="000521FB" w:rsidRPr="0004141D" w:rsidRDefault="000521FB" w:rsidP="000521FB">
      <w:pPr>
        <w:autoSpaceDE w:val="0"/>
        <w:autoSpaceDN w:val="0"/>
        <w:adjustRightInd w:val="0"/>
        <w:rPr>
          <w:b/>
          <w:lang w:val="en-US" w:eastAsia="en-US"/>
        </w:rPr>
      </w:pPr>
      <w:r w:rsidRPr="000521FB">
        <w:rPr>
          <w:b/>
          <w:color w:val="000000"/>
          <w:lang w:val="en-US" w:eastAsia="en-US"/>
        </w:rPr>
        <w:t xml:space="preserve"> </w:t>
      </w:r>
      <w:r w:rsidRPr="0004141D">
        <w:rPr>
          <w:b/>
          <w:color w:val="000000"/>
          <w:lang w:val="en-US" w:eastAsia="en-US"/>
        </w:rPr>
        <w:t>Self checking  methods.</w:t>
      </w:r>
    </w:p>
    <w:p w:rsidR="000521FB" w:rsidRPr="007475FE" w:rsidRDefault="000521FB" w:rsidP="000521FB">
      <w:pPr>
        <w:autoSpaceDE w:val="0"/>
        <w:autoSpaceDN w:val="0"/>
        <w:adjustRightInd w:val="0"/>
        <w:spacing w:line="250" w:lineRule="atLeast"/>
        <w:rPr>
          <w:color w:val="000000"/>
          <w:lang w:val="en-US" w:eastAsia="en-US"/>
        </w:rPr>
      </w:pPr>
      <w:r>
        <w:rPr>
          <w:lang w:val="en-US" w:eastAsia="en-US"/>
        </w:rPr>
        <w:t>When the fai</w:t>
      </w:r>
      <w:r w:rsidR="009642A3">
        <w:rPr>
          <w:lang w:val="en-US" w:eastAsia="en-US"/>
        </w:rPr>
        <w:t>n</w:t>
      </w:r>
      <w:r>
        <w:rPr>
          <w:lang w:val="en-US" w:eastAsia="en-US"/>
        </w:rPr>
        <w:t xml:space="preserve">ted patient lie on the floor,The patient can stand straight and lie on bed alternatively.Then the patient can </w:t>
      </w:r>
      <w:r w:rsidR="009642A3">
        <w:rPr>
          <w:lang w:val="en-US" w:eastAsia="en-US"/>
        </w:rPr>
        <w:t>experience  himself the in</w:t>
      </w:r>
      <w:r w:rsidR="008E4D7D">
        <w:rPr>
          <w:lang w:val="en-US" w:eastAsia="en-US"/>
        </w:rPr>
        <w:t>ten</w:t>
      </w:r>
      <w:r w:rsidR="009642A3">
        <w:rPr>
          <w:lang w:val="en-US" w:eastAsia="en-US"/>
        </w:rPr>
        <w:t xml:space="preserve">sity </w:t>
      </w:r>
      <w:r>
        <w:rPr>
          <w:lang w:val="en-US" w:eastAsia="en-US"/>
        </w:rPr>
        <w:t xml:space="preserve">of </w:t>
      </w:r>
      <w:r>
        <w:rPr>
          <w:lang w:val="en-US" w:eastAsia="en-US"/>
        </w:rPr>
        <w:lastRenderedPageBreak/>
        <w:t>blood circulation.T he pat</w:t>
      </w:r>
      <w:r w:rsidR="009642A3">
        <w:rPr>
          <w:lang w:val="en-US" w:eastAsia="en-US"/>
        </w:rPr>
        <w:t>ient can experience when he stan</w:t>
      </w:r>
      <w:r>
        <w:rPr>
          <w:lang w:val="en-US" w:eastAsia="en-US"/>
        </w:rPr>
        <w:t>d  his blood circulation decreases and when lie on the bed the blood circulation decreases.Besides that he can also experience increased blood circulation when lie on the bed raise the foot higher than head.</w:t>
      </w:r>
    </w:p>
    <w:p w:rsidR="000521FB" w:rsidRDefault="000521FB" w:rsidP="000521FB">
      <w:pPr>
        <w:autoSpaceDE w:val="0"/>
        <w:autoSpaceDN w:val="0"/>
        <w:adjustRightInd w:val="0"/>
        <w:spacing w:line="250" w:lineRule="atLeast"/>
      </w:pPr>
    </w:p>
    <w:p w:rsidR="000521FB" w:rsidRDefault="000521FB" w:rsidP="000521FB">
      <w:pPr>
        <w:autoSpaceDE w:val="0"/>
        <w:autoSpaceDN w:val="0"/>
        <w:adjustRightInd w:val="0"/>
        <w:rPr>
          <w:lang w:val="en-NZ"/>
        </w:rPr>
      </w:pPr>
    </w:p>
    <w:p w:rsidR="000521FB" w:rsidRDefault="000521FB" w:rsidP="000521FB">
      <w:pPr>
        <w:autoSpaceDE w:val="0"/>
        <w:autoSpaceDN w:val="0"/>
        <w:adjustRightInd w:val="0"/>
        <w:rPr>
          <w:lang w:val="en-NZ"/>
        </w:rPr>
      </w:pPr>
    </w:p>
    <w:p w:rsidR="00524F1E" w:rsidRPr="00826171" w:rsidRDefault="00201A3B" w:rsidP="00524F1E">
      <w:r>
        <w:rPr>
          <w:bCs/>
          <w:color w:val="000000"/>
        </w:rPr>
        <w:t>References:</w:t>
      </w:r>
    </w:p>
    <w:p w:rsidR="00201A3B" w:rsidRPr="00201A3B" w:rsidRDefault="00201A3B" w:rsidP="00201A3B">
      <w:pPr>
        <w:pStyle w:val="ListParagraph"/>
        <w:tabs>
          <w:tab w:val="left" w:pos="384"/>
        </w:tabs>
        <w:ind w:left="1714" w:right="118" w:firstLine="0"/>
        <w:rPr>
          <w:rFonts w:ascii="Times New Roman" w:hAnsi="Times New Roman" w:cs="Times New Roman"/>
          <w:sz w:val="18"/>
          <w:szCs w:val="18"/>
        </w:rPr>
      </w:pPr>
      <w:r w:rsidRPr="00201A3B">
        <w:rPr>
          <w:rFonts w:ascii="Times New Roman" w:hAnsi="Times New Roman" w:cs="Times New Roman"/>
          <w:sz w:val="18"/>
          <w:szCs w:val="18"/>
        </w:rPr>
        <w:t>1.Nelson Text book of Pediatrics 20</w:t>
      </w:r>
      <w:r w:rsidRPr="00201A3B">
        <w:rPr>
          <w:rFonts w:ascii="Times New Roman" w:hAnsi="Times New Roman" w:cs="Times New Roman"/>
          <w:sz w:val="18"/>
          <w:szCs w:val="18"/>
          <w:vertAlign w:val="superscript"/>
        </w:rPr>
        <w:t>th</w:t>
      </w:r>
      <w:r w:rsidRPr="00201A3B">
        <w:rPr>
          <w:rFonts w:ascii="Times New Roman" w:hAnsi="Times New Roman" w:cs="Times New Roman"/>
          <w:sz w:val="18"/>
          <w:szCs w:val="18"/>
        </w:rPr>
        <w:t xml:space="preserve"> edition</w:t>
      </w:r>
    </w:p>
    <w:p w:rsidR="00201A3B" w:rsidRDefault="00201A3B" w:rsidP="00201A3B">
      <w:pPr>
        <w:pStyle w:val="BodyText"/>
        <w:tabs>
          <w:tab w:val="left" w:pos="288"/>
        </w:tabs>
        <w:suppressAutoHyphens w:val="0"/>
        <w:spacing w:after="120" w:line="228" w:lineRule="auto"/>
        <w:ind w:left="1714"/>
        <w:jc w:val="left"/>
        <w:rPr>
          <w:b/>
          <w:sz w:val="19"/>
          <w:szCs w:val="19"/>
        </w:rPr>
      </w:pPr>
      <w:bookmarkStart w:id="0" w:name="2"/>
      <w:bookmarkEnd w:id="0"/>
    </w:p>
    <w:p w:rsidR="00B3493F" w:rsidRPr="00201A3B" w:rsidRDefault="00201A3B" w:rsidP="00201A3B">
      <w:pPr>
        <w:pStyle w:val="BodyText"/>
        <w:tabs>
          <w:tab w:val="left" w:pos="288"/>
        </w:tabs>
        <w:suppressAutoHyphens w:val="0"/>
        <w:spacing w:after="120" w:line="228" w:lineRule="auto"/>
        <w:ind w:left="1714"/>
        <w:jc w:val="left"/>
        <w:rPr>
          <w:b/>
          <w:sz w:val="19"/>
          <w:szCs w:val="19"/>
        </w:rPr>
      </w:pPr>
      <w:r>
        <w:rPr>
          <w:rFonts w:cs="Times New Roman"/>
          <w:color w:val="000000"/>
          <w:sz w:val="18"/>
          <w:szCs w:val="18"/>
        </w:rPr>
        <w:t>2.</w:t>
      </w:r>
      <w:r w:rsidR="00B3493F" w:rsidRPr="00201A3B">
        <w:rPr>
          <w:rFonts w:cs="Times New Roman"/>
          <w:color w:val="000000"/>
          <w:sz w:val="18"/>
          <w:szCs w:val="18"/>
        </w:rPr>
        <w:t>R.S.Satoskar, S.D.Bhandarkar, Nirmala N.Rege- Pharmacology and pharmacotherapeutics –Revised XIV edition, p.159, 160, 163, 170).</w:t>
      </w:r>
      <w:r w:rsidR="00B3493F" w:rsidRPr="00201A3B">
        <w:rPr>
          <w:rFonts w:cs="Times New Roman"/>
          <w:i/>
          <w:iCs/>
          <w:color w:val="000000"/>
          <w:sz w:val="18"/>
          <w:szCs w:val="18"/>
        </w:rPr>
        <w:t xml:space="preserve"> </w:t>
      </w:r>
      <w:r w:rsidR="00B3493F" w:rsidRPr="00201A3B">
        <w:rPr>
          <w:rFonts w:cs="Times New Roman"/>
          <w:i/>
          <w:color w:val="000000"/>
          <w:sz w:val="18"/>
          <w:szCs w:val="18"/>
        </w:rPr>
        <w:t xml:space="preserve">“Our understanding of the neural basis of thermoregulation and fever is still rudimentary. </w:t>
      </w:r>
      <w:r w:rsidR="00B3493F" w:rsidRPr="00201A3B">
        <w:rPr>
          <w:rFonts w:cs="Times New Roman"/>
          <w:i/>
          <w:iCs/>
          <w:color w:val="000000"/>
          <w:sz w:val="18"/>
          <w:szCs w:val="18"/>
        </w:rPr>
        <w:t xml:space="preserve">In fever, the thermostatic mechanism is set at a higher level even though it is not completely deranged. </w:t>
      </w:r>
      <w:r w:rsidR="00B3493F" w:rsidRPr="00201A3B">
        <w:rPr>
          <w:rFonts w:cs="Times New Roman"/>
          <w:i/>
          <w:color w:val="000000"/>
          <w:sz w:val="18"/>
          <w:szCs w:val="18"/>
        </w:rPr>
        <w:t xml:space="preserve">The role of fever in the defense reaction is not clear. </w:t>
      </w:r>
    </w:p>
    <w:p w:rsidR="00B3493F" w:rsidRPr="00170B87" w:rsidRDefault="00201A3B" w:rsidP="00201A3B">
      <w:pPr>
        <w:pStyle w:val="ListParagraph"/>
        <w:tabs>
          <w:tab w:val="left" w:pos="384"/>
        </w:tabs>
        <w:ind w:left="1714" w:right="117" w:firstLine="0"/>
        <w:rPr>
          <w:rFonts w:ascii="Times New Roman" w:hAnsi="Times New Roman" w:cs="Times New Roman"/>
          <w:sz w:val="18"/>
          <w:szCs w:val="18"/>
        </w:rPr>
      </w:pPr>
      <w:r>
        <w:rPr>
          <w:rFonts w:ascii="Times New Roman" w:hAnsi="Times New Roman" w:cs="Times New Roman"/>
          <w:sz w:val="18"/>
          <w:szCs w:val="18"/>
        </w:rPr>
        <w:t>3.</w:t>
      </w:r>
      <w:r w:rsidR="00B3493F" w:rsidRPr="00170B87">
        <w:rPr>
          <w:rFonts w:ascii="Times New Roman" w:hAnsi="Times New Roman" w:cs="Times New Roman"/>
          <w:sz w:val="18"/>
          <w:szCs w:val="18"/>
        </w:rPr>
        <w:t>Berman's Pediatric Decision Making (5th edition) 2011.</w:t>
      </w:r>
    </w:p>
    <w:p w:rsidR="00B3493F" w:rsidRPr="00170B87" w:rsidRDefault="00201A3B" w:rsidP="00201A3B">
      <w:pPr>
        <w:pStyle w:val="ListParagraph"/>
        <w:tabs>
          <w:tab w:val="left" w:pos="384"/>
        </w:tabs>
        <w:ind w:left="1714" w:right="118" w:firstLine="0"/>
        <w:rPr>
          <w:rFonts w:ascii="Times New Roman" w:hAnsi="Times New Roman" w:cs="Times New Roman"/>
          <w:sz w:val="18"/>
          <w:szCs w:val="18"/>
        </w:rPr>
      </w:pPr>
      <w:r>
        <w:rPr>
          <w:rFonts w:ascii="Times New Roman" w:hAnsi="Times New Roman" w:cs="Times New Roman"/>
          <w:sz w:val="18"/>
          <w:szCs w:val="18"/>
        </w:rPr>
        <w:t>4.</w:t>
      </w:r>
      <w:r w:rsidR="00B3493F" w:rsidRPr="00170B87">
        <w:rPr>
          <w:rFonts w:ascii="Times New Roman" w:hAnsi="Times New Roman" w:cs="Times New Roman"/>
          <w:sz w:val="18"/>
          <w:szCs w:val="18"/>
        </w:rPr>
        <w:t>Davidsons Principles and practice of medicine_22Ed.</w:t>
      </w:r>
    </w:p>
    <w:p w:rsidR="00B3493F" w:rsidRDefault="00201A3B" w:rsidP="00201A3B">
      <w:pPr>
        <w:pStyle w:val="ListParagraph"/>
        <w:tabs>
          <w:tab w:val="left" w:pos="384"/>
        </w:tabs>
        <w:ind w:left="1714" w:right="118" w:firstLine="0"/>
        <w:rPr>
          <w:rFonts w:ascii="Times New Roman" w:hAnsi="Times New Roman" w:cs="Times New Roman"/>
          <w:sz w:val="18"/>
          <w:szCs w:val="18"/>
        </w:rPr>
      </w:pPr>
      <w:r>
        <w:rPr>
          <w:rFonts w:ascii="Times New Roman" w:hAnsi="Times New Roman" w:cs="Times New Roman"/>
          <w:sz w:val="18"/>
          <w:szCs w:val="18"/>
        </w:rPr>
        <w:t>5.</w:t>
      </w:r>
      <w:r w:rsidR="00B3493F">
        <w:rPr>
          <w:rFonts w:ascii="Times New Roman" w:hAnsi="Times New Roman" w:cs="Times New Roman"/>
          <w:sz w:val="18"/>
          <w:szCs w:val="18"/>
        </w:rPr>
        <w:t>Guy</w:t>
      </w:r>
      <w:r w:rsidR="00B3493F" w:rsidRPr="00170B87">
        <w:rPr>
          <w:rFonts w:ascii="Times New Roman" w:hAnsi="Times New Roman" w:cs="Times New Roman"/>
          <w:sz w:val="18"/>
          <w:szCs w:val="18"/>
        </w:rPr>
        <w:t>ton and Hall,Text book of Medical Physiology- 11</w:t>
      </w:r>
      <w:r w:rsidR="00B3493F" w:rsidRPr="00170B87">
        <w:rPr>
          <w:rFonts w:ascii="Times New Roman" w:hAnsi="Times New Roman" w:cs="Times New Roman"/>
          <w:sz w:val="18"/>
          <w:szCs w:val="18"/>
          <w:vertAlign w:val="superscript"/>
        </w:rPr>
        <w:t>th</w:t>
      </w:r>
      <w:r w:rsidR="00B3493F" w:rsidRPr="00170B87">
        <w:rPr>
          <w:rFonts w:ascii="Times New Roman" w:hAnsi="Times New Roman" w:cs="Times New Roman"/>
          <w:sz w:val="18"/>
          <w:szCs w:val="18"/>
        </w:rPr>
        <w:t xml:space="preserve"> edition</w:t>
      </w:r>
    </w:p>
    <w:p w:rsidR="00B3493F" w:rsidRPr="00201A3B" w:rsidRDefault="00201A3B" w:rsidP="00201A3B">
      <w:pPr>
        <w:pStyle w:val="ListParagraph"/>
        <w:tabs>
          <w:tab w:val="left" w:pos="384"/>
        </w:tabs>
        <w:ind w:left="1714" w:right="118" w:firstLine="0"/>
        <w:rPr>
          <w:rFonts w:ascii="Times New Roman" w:hAnsi="Times New Roman" w:cs="Times New Roman"/>
          <w:sz w:val="18"/>
          <w:szCs w:val="18"/>
        </w:rPr>
        <w:sectPr w:rsidR="00B3493F" w:rsidRPr="00201A3B" w:rsidSect="00B3493F">
          <w:pgSz w:w="11910" w:h="16840"/>
          <w:pgMar w:top="1740" w:right="600" w:bottom="840" w:left="620" w:header="720" w:footer="720" w:gutter="0"/>
          <w:cols w:num="2" w:space="720" w:equalWidth="0">
            <w:col w:w="5214" w:space="138"/>
            <w:col w:w="5338"/>
          </w:cols>
        </w:sectPr>
      </w:pPr>
      <w:r>
        <w:rPr>
          <w:rFonts w:ascii="Times New Roman" w:hAnsi="Times New Roman" w:cs="Times New Roman"/>
          <w:sz w:val="18"/>
          <w:szCs w:val="18"/>
        </w:rPr>
        <w:t xml:space="preserve">6. </w:t>
      </w:r>
      <w:r w:rsidR="00B3493F" w:rsidRPr="00170B87">
        <w:rPr>
          <w:rFonts w:ascii="Times New Roman" w:hAnsi="Times New Roman" w:cs="Times New Roman"/>
          <w:sz w:val="18"/>
          <w:szCs w:val="18"/>
        </w:rPr>
        <w:t>Allen R myres,MD</w:t>
      </w:r>
      <w:r>
        <w:rPr>
          <w:rFonts w:ascii="Times New Roman" w:hAnsi="Times New Roman" w:cs="Times New Roman"/>
          <w:sz w:val="18"/>
          <w:szCs w:val="18"/>
        </w:rPr>
        <w:t xml:space="preserve">  </w:t>
      </w:r>
      <w:r w:rsidR="00B3493F" w:rsidRPr="00201A3B">
        <w:rPr>
          <w:rFonts w:ascii="Times New Roman" w:hAnsi="Times New Roman" w:cs="Times New Roman"/>
          <w:sz w:val="18"/>
          <w:szCs w:val="18"/>
        </w:rPr>
        <w:t>National Medical Series  For Independent Study-nms Medicine 4</w:t>
      </w:r>
      <w:r w:rsidR="00B3493F" w:rsidRPr="00201A3B">
        <w:rPr>
          <w:rFonts w:ascii="Times New Roman" w:hAnsi="Times New Roman" w:cs="Times New Roman"/>
          <w:sz w:val="18"/>
          <w:szCs w:val="18"/>
          <w:vertAlign w:val="superscript"/>
        </w:rPr>
        <w:t>th</w:t>
      </w:r>
      <w:r w:rsidR="00B3493F" w:rsidRPr="00201A3B">
        <w:rPr>
          <w:rFonts w:ascii="Times New Roman" w:hAnsi="Times New Roman" w:cs="Times New Roman"/>
          <w:sz w:val="18"/>
          <w:szCs w:val="18"/>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524F1E" w:rsidRPr="00826171" w:rsidRDefault="00524F1E" w:rsidP="00524F1E">
      <w:pPr>
        <w:rPr>
          <w:color w:val="000000"/>
        </w:rPr>
      </w:pPr>
      <w:r w:rsidRPr="00826171">
        <w:rPr>
          <w:color w:val="000000"/>
        </w:rPr>
        <w:t xml:space="preserve">A practicing physician in the field of healthcare in the state of Kerala in India for the last </w:t>
      </w:r>
      <w:r w:rsidR="00D97E01" w:rsidRPr="00826171">
        <w:rPr>
          <w:color w:val="000000"/>
        </w:rPr>
        <w:t>30</w:t>
      </w:r>
      <w:r w:rsidRPr="00826171">
        <w:rPr>
          <w:color w:val="000000"/>
        </w:rPr>
        <w:t xml:space="preserve"> years and very much interested in basic research. My interest is spread across the fever , inflammation and  back pain,. I am a writer. I already printed and published nine books in these subjects. I wrote hundreds of articles in various magazines.</w:t>
      </w:r>
    </w:p>
    <w:p w:rsidR="00524F1E" w:rsidRPr="00826171" w:rsidRDefault="00524F1E" w:rsidP="00524F1E">
      <w:pPr>
        <w:autoSpaceDE w:val="0"/>
        <w:autoSpaceDN w:val="0"/>
        <w:adjustRightInd w:val="0"/>
        <w:rPr>
          <w:bCs/>
        </w:rPr>
      </w:pPr>
      <w:r w:rsidRPr="00826171">
        <w:rPr>
          <w:bCs/>
        </w:rPr>
        <w:t>After scientific studies we have developed 8000 affirmative cross checking questions. It  can explain all queries related with fever</w:t>
      </w:r>
    </w:p>
    <w:p w:rsidR="000F3883" w:rsidRPr="00826171" w:rsidRDefault="000F3883" w:rsidP="00524F1E">
      <w:pPr>
        <w:autoSpaceDE w:val="0"/>
        <w:autoSpaceDN w:val="0"/>
        <w:adjustRightInd w:val="0"/>
        <w:rPr>
          <w:bCs/>
        </w:rPr>
      </w:pPr>
    </w:p>
    <w:p w:rsidR="00826171" w:rsidRPr="00826171" w:rsidRDefault="00072E30" w:rsidP="00826171">
      <w:pPr>
        <w:pStyle w:val="ListParagraph"/>
        <w:numPr>
          <w:ilvl w:val="0"/>
          <w:numId w:val="4"/>
        </w:numPr>
        <w:spacing w:before="0" w:line="240" w:lineRule="auto"/>
        <w:ind w:right="4235"/>
        <w:rPr>
          <w:rFonts w:ascii="Times New Roman" w:hAnsi="Times New Roman" w:cs="Times New Roman"/>
          <w:sz w:val="20"/>
          <w:szCs w:val="20"/>
        </w:rPr>
      </w:pPr>
      <w:r w:rsidRPr="00826171">
        <w:rPr>
          <w:b/>
          <w:lang w:val="en-NZ"/>
        </w:rPr>
        <w:t>Presenting author</w:t>
      </w:r>
      <w:r w:rsidR="00A41107" w:rsidRPr="00826171">
        <w:rPr>
          <w:b/>
          <w:lang w:val="en-NZ"/>
        </w:rPr>
        <w:t xml:space="preserve"> details</w:t>
      </w:r>
      <w:r w:rsidRPr="00826171">
        <w:rPr>
          <w:b/>
          <w:lang w:val="en-NZ"/>
        </w:rPr>
        <w:t xml:space="preserve"> </w:t>
      </w:r>
      <w:r w:rsidRPr="00826171">
        <w:rPr>
          <w:b/>
          <w:lang w:val="en-NZ"/>
        </w:rPr>
        <w:br/>
      </w:r>
      <w:r w:rsidR="00D367E3" w:rsidRPr="00826171">
        <w:rPr>
          <w:lang w:val="en-NZ"/>
        </w:rPr>
        <w:t xml:space="preserve">Full name: </w:t>
      </w:r>
      <w:r w:rsidR="00524F1E" w:rsidRPr="00826171">
        <w:rPr>
          <w:lang w:val="en-NZ"/>
        </w:rPr>
        <w:t>Yacob</w:t>
      </w:r>
      <w:r w:rsidR="000F3883" w:rsidRPr="00826171">
        <w:rPr>
          <w:lang w:val="en-NZ"/>
        </w:rPr>
        <w:t xml:space="preserve">  Mathai</w:t>
      </w:r>
      <w:r w:rsidR="00826171" w:rsidRPr="00826171">
        <w:rPr>
          <w:rFonts w:ascii="Times New Roman" w:hAnsi="Times New Roman" w:cs="Times New Roman"/>
          <w:sz w:val="20"/>
          <w:szCs w:val="20"/>
        </w:rPr>
        <w:t xml:space="preserve"> </w:t>
      </w:r>
    </w:p>
    <w:p w:rsidR="00F4192C" w:rsidRPr="00826171" w:rsidRDefault="00072E30" w:rsidP="00D97E01">
      <w:pPr>
        <w:autoSpaceDE w:val="0"/>
        <w:autoSpaceDN w:val="0"/>
        <w:adjustRightInd w:val="0"/>
      </w:pPr>
      <w:r w:rsidRPr="00826171">
        <w:rPr>
          <w:lang w:val="en-NZ"/>
        </w:rPr>
        <w:br/>
        <w:t>Contact number:</w:t>
      </w:r>
      <w:r w:rsidR="00524F1E" w:rsidRPr="00826171">
        <w:rPr>
          <w:lang w:val="en-NZ"/>
        </w:rPr>
        <w:t>91 9847094788</w:t>
      </w:r>
      <w:r w:rsidRPr="00826171">
        <w:rPr>
          <w:lang w:val="en-NZ"/>
        </w:rPr>
        <w:br/>
      </w:r>
      <w:r w:rsidR="00317C11" w:rsidRPr="00826171">
        <w:t xml:space="preserve">Email ID: </w:t>
      </w:r>
      <w:hyperlink r:id="rId9" w:history="1">
        <w:r w:rsidR="00F4192C" w:rsidRPr="00826171">
          <w:rPr>
            <w:rStyle w:val="Hyperlink"/>
          </w:rPr>
          <w:t>yacobkm@gmail.com</w:t>
        </w:r>
      </w:hyperlink>
    </w:p>
    <w:p w:rsidR="00F4192C" w:rsidRPr="00826171" w:rsidRDefault="00F4192C" w:rsidP="00D97E01">
      <w:pPr>
        <w:autoSpaceDE w:val="0"/>
        <w:autoSpaceDN w:val="0"/>
        <w:adjustRightInd w:val="0"/>
      </w:pPr>
    </w:p>
    <w:p w:rsidR="00D97E01" w:rsidRPr="00826171" w:rsidRDefault="00D97E01" w:rsidP="00D97E01">
      <w:pPr>
        <w:autoSpaceDE w:val="0"/>
        <w:autoSpaceDN w:val="0"/>
        <w:adjustRightInd w:val="0"/>
        <w:rPr>
          <w:lang w:val="en-US" w:eastAsia="en-US"/>
        </w:rPr>
      </w:pPr>
    </w:p>
    <w:p w:rsidR="00826171" w:rsidRPr="0047589C" w:rsidRDefault="00826171" w:rsidP="00826171">
      <w:pPr>
        <w:pStyle w:val="ListParagraph"/>
        <w:numPr>
          <w:ilvl w:val="0"/>
          <w:numId w:val="4"/>
        </w:numPr>
        <w:spacing w:before="0" w:line="240" w:lineRule="auto"/>
        <w:ind w:right="4235"/>
        <w:rPr>
          <w:rFonts w:ascii="Times New Roman" w:hAnsi="Times New Roman" w:cs="Times New Roman"/>
          <w:sz w:val="24"/>
          <w:szCs w:val="24"/>
        </w:rPr>
      </w:pPr>
      <w:r w:rsidRPr="0047589C">
        <w:rPr>
          <w:rFonts w:ascii="Times New Roman" w:hAnsi="Times New Roman" w:cs="Times New Roman"/>
          <w:sz w:val="24"/>
          <w:szCs w:val="24"/>
        </w:rPr>
        <w:t xml:space="preserve">Facebook: </w:t>
      </w:r>
      <w:r w:rsidR="0047589C" w:rsidRPr="0047589C">
        <w:rPr>
          <w:rFonts w:ascii="Times New Roman" w:hAnsi="Times New Roman" w:cs="Times New Roman"/>
          <w:bCs/>
          <w:color w:val="000000"/>
          <w:sz w:val="24"/>
          <w:szCs w:val="24"/>
        </w:rPr>
        <w:t>YacobKunnathazhath</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826171" w:rsidRPr="00826171" w:rsidRDefault="00826171" w:rsidP="00826171">
      <w:pPr>
        <w:autoSpaceDE w:val="0"/>
        <w:autoSpaceDN w:val="0"/>
        <w:adjustRightInd w:val="0"/>
        <w:rPr>
          <w:b/>
          <w:bCs/>
          <w:color w:val="000000"/>
          <w:lang w:val="en-US" w:eastAsia="en-US"/>
        </w:rPr>
      </w:pPr>
      <w:r w:rsidRPr="00826171">
        <w:rPr>
          <w:sz w:val="20"/>
          <w:szCs w:val="20"/>
        </w:rPr>
        <w:t>Postal Address</w:t>
      </w:r>
      <w:r w:rsidRPr="00826171">
        <w:rPr>
          <w:b/>
          <w:bCs/>
          <w:color w:val="000000"/>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color w:val="000000"/>
          <w:lang w:val="en-US" w:eastAsia="en-US"/>
        </w:rPr>
        <w:t xml:space="preserve">K. M. Yacob </w:t>
      </w:r>
      <w:r w:rsidRPr="00826171">
        <w:rPr>
          <w:b/>
          <w:bCs/>
          <w:color w:val="000000"/>
          <w:lang w:val="en-US" w:eastAsia="en-US"/>
        </w:rPr>
        <w:tab/>
      </w:r>
      <w:r w:rsidRPr="00826171">
        <w:rPr>
          <w:b/>
          <w:bCs/>
          <w:color w:val="000000"/>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Marma Health Centre,</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kalyani Towers,</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Deshabhimani,</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P.O.Kaloor, </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Ernakulam (Dt),</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Kerala.</w:t>
      </w:r>
      <w:r w:rsidRPr="00826171">
        <w:rPr>
          <w:noProof/>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lang w:val="en-US" w:eastAsia="en-US"/>
        </w:rPr>
        <w:t>India</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Pincode-682017</w:t>
      </w:r>
      <w:r w:rsidRPr="00826171">
        <w:rPr>
          <w:b/>
          <w:bCs/>
          <w:lang w:val="en-US" w:eastAsia="en-US"/>
        </w:rPr>
        <w:tab/>
      </w:r>
    </w:p>
    <w:p w:rsidR="00FF242B" w:rsidRDefault="00826171" w:rsidP="00FF242B">
      <w:pPr>
        <w:autoSpaceDE w:val="0"/>
        <w:autoSpaceDN w:val="0"/>
        <w:adjustRightInd w:val="0"/>
      </w:pPr>
      <w:r w:rsidRPr="00826171">
        <w:rPr>
          <w:b/>
          <w:bCs/>
          <w:lang w:val="en-US" w:eastAsia="en-US"/>
        </w:rPr>
        <w:t>Mob: 9847094788</w:t>
      </w:r>
      <w:r w:rsidR="004A5384" w:rsidRPr="004A5384">
        <w:t xml:space="preserve"> </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25ED" w:rsidRDefault="001E25ED" w:rsidP="00671A59">
      <w:r>
        <w:separator/>
      </w:r>
    </w:p>
  </w:endnote>
  <w:endnote w:type="continuationSeparator" w:id="1">
    <w:p w:rsidR="001E25ED" w:rsidRDefault="001E25E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25ED" w:rsidRDefault="001E25ED" w:rsidP="00671A59">
      <w:r>
        <w:separator/>
      </w:r>
    </w:p>
  </w:footnote>
  <w:footnote w:type="continuationSeparator" w:id="1">
    <w:p w:rsidR="001E25ED" w:rsidRDefault="001E25E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01378"/>
  </w:hdrShapeDefaults>
  <w:footnotePr>
    <w:footnote w:id="0"/>
    <w:footnote w:id="1"/>
  </w:footnotePr>
  <w:endnotePr>
    <w:endnote w:id="0"/>
    <w:endnote w:id="1"/>
  </w:endnotePr>
  <w:compat/>
  <w:rsids>
    <w:rsidRoot w:val="00BF5676"/>
    <w:rsid w:val="000013B5"/>
    <w:rsid w:val="00002C11"/>
    <w:rsid w:val="00016D90"/>
    <w:rsid w:val="00023D76"/>
    <w:rsid w:val="000326EA"/>
    <w:rsid w:val="00032D3D"/>
    <w:rsid w:val="0004141D"/>
    <w:rsid w:val="000521FB"/>
    <w:rsid w:val="00063FB4"/>
    <w:rsid w:val="00072E30"/>
    <w:rsid w:val="00085B24"/>
    <w:rsid w:val="00085B88"/>
    <w:rsid w:val="00090564"/>
    <w:rsid w:val="00097CA5"/>
    <w:rsid w:val="00097ED1"/>
    <w:rsid w:val="000A4C72"/>
    <w:rsid w:val="000D3793"/>
    <w:rsid w:val="000E017A"/>
    <w:rsid w:val="000E453E"/>
    <w:rsid w:val="000E7A02"/>
    <w:rsid w:val="000F3883"/>
    <w:rsid w:val="00101A04"/>
    <w:rsid w:val="00106952"/>
    <w:rsid w:val="00116EED"/>
    <w:rsid w:val="001216E5"/>
    <w:rsid w:val="0013563F"/>
    <w:rsid w:val="00145878"/>
    <w:rsid w:val="0017636C"/>
    <w:rsid w:val="00180749"/>
    <w:rsid w:val="001A287C"/>
    <w:rsid w:val="001A3B22"/>
    <w:rsid w:val="001A411C"/>
    <w:rsid w:val="001B1336"/>
    <w:rsid w:val="001B32B2"/>
    <w:rsid w:val="001B6DE6"/>
    <w:rsid w:val="001C2770"/>
    <w:rsid w:val="001E25ED"/>
    <w:rsid w:val="001F414A"/>
    <w:rsid w:val="00201A3B"/>
    <w:rsid w:val="00205354"/>
    <w:rsid w:val="002075CD"/>
    <w:rsid w:val="002136D8"/>
    <w:rsid w:val="0021382C"/>
    <w:rsid w:val="0022218B"/>
    <w:rsid w:val="00225F8B"/>
    <w:rsid w:val="00232045"/>
    <w:rsid w:val="0026130F"/>
    <w:rsid w:val="002659F1"/>
    <w:rsid w:val="00270EC9"/>
    <w:rsid w:val="00292DC0"/>
    <w:rsid w:val="002A3128"/>
    <w:rsid w:val="002B18D5"/>
    <w:rsid w:val="002C0F2B"/>
    <w:rsid w:val="002C563C"/>
    <w:rsid w:val="002F104B"/>
    <w:rsid w:val="00317C11"/>
    <w:rsid w:val="003312EC"/>
    <w:rsid w:val="003566C1"/>
    <w:rsid w:val="00357A89"/>
    <w:rsid w:val="00367E56"/>
    <w:rsid w:val="003753DD"/>
    <w:rsid w:val="00382D5E"/>
    <w:rsid w:val="0038692C"/>
    <w:rsid w:val="003A419B"/>
    <w:rsid w:val="003A4429"/>
    <w:rsid w:val="003A6EFE"/>
    <w:rsid w:val="003B6EA1"/>
    <w:rsid w:val="00414819"/>
    <w:rsid w:val="00416A8C"/>
    <w:rsid w:val="00432A4D"/>
    <w:rsid w:val="004440DD"/>
    <w:rsid w:val="00456319"/>
    <w:rsid w:val="0047589C"/>
    <w:rsid w:val="004775E3"/>
    <w:rsid w:val="0049217F"/>
    <w:rsid w:val="004A262E"/>
    <w:rsid w:val="004A2CA1"/>
    <w:rsid w:val="004A5384"/>
    <w:rsid w:val="004B3B30"/>
    <w:rsid w:val="004E5573"/>
    <w:rsid w:val="00505DA1"/>
    <w:rsid w:val="00524F1E"/>
    <w:rsid w:val="00537664"/>
    <w:rsid w:val="005408D9"/>
    <w:rsid w:val="00545DC8"/>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2149"/>
    <w:rsid w:val="006033B7"/>
    <w:rsid w:val="00605142"/>
    <w:rsid w:val="00612C13"/>
    <w:rsid w:val="006511AA"/>
    <w:rsid w:val="0065305B"/>
    <w:rsid w:val="00671A59"/>
    <w:rsid w:val="00674983"/>
    <w:rsid w:val="00691F82"/>
    <w:rsid w:val="006B463C"/>
    <w:rsid w:val="006B4D18"/>
    <w:rsid w:val="006C51B8"/>
    <w:rsid w:val="006D0515"/>
    <w:rsid w:val="006E08AC"/>
    <w:rsid w:val="006E3C22"/>
    <w:rsid w:val="006E7F0E"/>
    <w:rsid w:val="006F0C5C"/>
    <w:rsid w:val="006F6B41"/>
    <w:rsid w:val="007155D0"/>
    <w:rsid w:val="00716E73"/>
    <w:rsid w:val="00717AF4"/>
    <w:rsid w:val="007258AA"/>
    <w:rsid w:val="00743CCA"/>
    <w:rsid w:val="00743D84"/>
    <w:rsid w:val="00745E36"/>
    <w:rsid w:val="00746319"/>
    <w:rsid w:val="007475FE"/>
    <w:rsid w:val="00767A93"/>
    <w:rsid w:val="007875D1"/>
    <w:rsid w:val="00790C29"/>
    <w:rsid w:val="00790FA1"/>
    <w:rsid w:val="007B5D1D"/>
    <w:rsid w:val="007E77C1"/>
    <w:rsid w:val="007F0333"/>
    <w:rsid w:val="007F5474"/>
    <w:rsid w:val="00800D58"/>
    <w:rsid w:val="00826171"/>
    <w:rsid w:val="00833FDB"/>
    <w:rsid w:val="00834D93"/>
    <w:rsid w:val="00862283"/>
    <w:rsid w:val="008838DA"/>
    <w:rsid w:val="00885988"/>
    <w:rsid w:val="008A3E9A"/>
    <w:rsid w:val="008A690F"/>
    <w:rsid w:val="008B6753"/>
    <w:rsid w:val="008E4D7D"/>
    <w:rsid w:val="00901E5B"/>
    <w:rsid w:val="00911BBF"/>
    <w:rsid w:val="009223D6"/>
    <w:rsid w:val="00936E14"/>
    <w:rsid w:val="00950CAF"/>
    <w:rsid w:val="00960076"/>
    <w:rsid w:val="009642A3"/>
    <w:rsid w:val="00970E67"/>
    <w:rsid w:val="009821B4"/>
    <w:rsid w:val="009A6AD9"/>
    <w:rsid w:val="009B0CCF"/>
    <w:rsid w:val="009B7F4F"/>
    <w:rsid w:val="009D3EA4"/>
    <w:rsid w:val="009D7F1F"/>
    <w:rsid w:val="009E0908"/>
    <w:rsid w:val="009E6632"/>
    <w:rsid w:val="009E6C61"/>
    <w:rsid w:val="009F1643"/>
    <w:rsid w:val="00A24E71"/>
    <w:rsid w:val="00A31D17"/>
    <w:rsid w:val="00A327EF"/>
    <w:rsid w:val="00A41107"/>
    <w:rsid w:val="00A50066"/>
    <w:rsid w:val="00A5047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3120"/>
    <w:rsid w:val="00B254DE"/>
    <w:rsid w:val="00B26097"/>
    <w:rsid w:val="00B27625"/>
    <w:rsid w:val="00B3493F"/>
    <w:rsid w:val="00B47C15"/>
    <w:rsid w:val="00B675D9"/>
    <w:rsid w:val="00B7406B"/>
    <w:rsid w:val="00BA2D23"/>
    <w:rsid w:val="00BA2EB9"/>
    <w:rsid w:val="00BB4D80"/>
    <w:rsid w:val="00BB599F"/>
    <w:rsid w:val="00BF5676"/>
    <w:rsid w:val="00BF76C9"/>
    <w:rsid w:val="00C15B30"/>
    <w:rsid w:val="00C2728F"/>
    <w:rsid w:val="00C43C56"/>
    <w:rsid w:val="00C440B3"/>
    <w:rsid w:val="00C74981"/>
    <w:rsid w:val="00CA116D"/>
    <w:rsid w:val="00CE08A2"/>
    <w:rsid w:val="00CE2EE7"/>
    <w:rsid w:val="00D04FA6"/>
    <w:rsid w:val="00D26C6F"/>
    <w:rsid w:val="00D367E3"/>
    <w:rsid w:val="00D60F54"/>
    <w:rsid w:val="00D851DA"/>
    <w:rsid w:val="00D9670A"/>
    <w:rsid w:val="00D97E01"/>
    <w:rsid w:val="00DA2249"/>
    <w:rsid w:val="00DA581F"/>
    <w:rsid w:val="00DC29A1"/>
    <w:rsid w:val="00DC7405"/>
    <w:rsid w:val="00DD3006"/>
    <w:rsid w:val="00DE2102"/>
    <w:rsid w:val="00DE3B4E"/>
    <w:rsid w:val="00E119D1"/>
    <w:rsid w:val="00E23EAE"/>
    <w:rsid w:val="00E3080D"/>
    <w:rsid w:val="00E4486D"/>
    <w:rsid w:val="00E46D8E"/>
    <w:rsid w:val="00E713DA"/>
    <w:rsid w:val="00E85CF8"/>
    <w:rsid w:val="00E94E99"/>
    <w:rsid w:val="00EA51B6"/>
    <w:rsid w:val="00EB25EA"/>
    <w:rsid w:val="00EB353E"/>
    <w:rsid w:val="00EC06A7"/>
    <w:rsid w:val="00EC7F3B"/>
    <w:rsid w:val="00ED51D7"/>
    <w:rsid w:val="00EE1DF0"/>
    <w:rsid w:val="00F01887"/>
    <w:rsid w:val="00F1132E"/>
    <w:rsid w:val="00F17DAC"/>
    <w:rsid w:val="00F215A7"/>
    <w:rsid w:val="00F22739"/>
    <w:rsid w:val="00F4192C"/>
    <w:rsid w:val="00F42DCF"/>
    <w:rsid w:val="00F61E8F"/>
    <w:rsid w:val="00F62860"/>
    <w:rsid w:val="00F709F5"/>
    <w:rsid w:val="00F70F89"/>
    <w:rsid w:val="00F90AE2"/>
    <w:rsid w:val="00FA5CBE"/>
    <w:rsid w:val="00FB641C"/>
    <w:rsid w:val="00FC1073"/>
    <w:rsid w:val="00FD3732"/>
    <w:rsid w:val="00FE3FA8"/>
    <w:rsid w:val="00FF16A7"/>
    <w:rsid w:val="00FF242B"/>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3183</Characters>
  <Application>Microsoft Office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2019-01-03T10:12:00Z</dcterms:created>
  <dcterms:modified xsi:type="dcterms:W3CDTF">2019-01-30T10:52:00Z</dcterms:modified>
</cp:coreProperties>
</file>