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B8" w:rsidRPr="001F38F7" w:rsidRDefault="00DF4C67" w:rsidP="001F38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38F7">
        <w:rPr>
          <w:rFonts w:ascii="Times New Roman" w:hAnsi="Times New Roman" w:cs="Times New Roman"/>
          <w:b/>
          <w:sz w:val="28"/>
          <w:szCs w:val="28"/>
        </w:rPr>
        <w:t>Esterification of acetic acid with methanol using carbon based heterogeneous catalyst</w:t>
      </w:r>
    </w:p>
    <w:p w:rsidR="00A00F6C" w:rsidRPr="00B35E3B" w:rsidRDefault="00161637" w:rsidP="00A00F6C">
      <w:pPr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spellStart"/>
      <w:r w:rsidRPr="00161637">
        <w:rPr>
          <w:rFonts w:ascii="Times New Roman" w:eastAsia="Times New Roman" w:hAnsi="Times New Roman" w:cs="Times New Roman"/>
          <w:bCs/>
          <w:i/>
          <w:sz w:val="24"/>
          <w:szCs w:val="24"/>
        </w:rPr>
        <w:t>Sandeep</w:t>
      </w:r>
      <w:proofErr w:type="spellEnd"/>
      <w:r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Kaur</w:t>
      </w:r>
      <w:proofErr w:type="spellEnd"/>
      <w:r w:rsidR="00687FF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Gill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A00F6C" w:rsidRPr="00B35E3B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*</w:t>
      </w:r>
      <w:r w:rsidR="00A00F6C"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687FF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161637">
        <w:rPr>
          <w:rFonts w:ascii="Times New Roman" w:eastAsia="Times New Roman" w:hAnsi="Times New Roman" w:cs="Times New Roman"/>
          <w:bCs/>
          <w:i/>
          <w:sz w:val="24"/>
          <w:szCs w:val="24"/>
        </w:rPr>
        <w:t>R</w:t>
      </w:r>
      <w:r w:rsidR="00A00F6C"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ajiv </w:t>
      </w:r>
      <w:proofErr w:type="spellStart"/>
      <w:r w:rsidR="00A00F6C"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>Arora</w:t>
      </w:r>
      <w:proofErr w:type="spellEnd"/>
    </w:p>
    <w:p w:rsidR="00A00F6C" w:rsidRDefault="00A00F6C" w:rsidP="00A00F6C">
      <w:pPr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spellStart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>Deptt</w:t>
      </w:r>
      <w:proofErr w:type="spellEnd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of Chemical Engineering</w:t>
      </w:r>
    </w:p>
    <w:p w:rsidR="00A00F6C" w:rsidRDefault="00A00F6C" w:rsidP="00A00F6C">
      <w:pPr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proofErr w:type="spellStart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>Shaheed</w:t>
      </w:r>
      <w:proofErr w:type="spellEnd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>Bhagat</w:t>
      </w:r>
      <w:proofErr w:type="spellEnd"/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Singh State </w:t>
      </w:r>
      <w:r w:rsidR="00161637">
        <w:rPr>
          <w:rFonts w:ascii="Times New Roman" w:eastAsia="Times New Roman" w:hAnsi="Times New Roman" w:cs="Times New Roman"/>
          <w:bCs/>
          <w:i/>
          <w:sz w:val="24"/>
          <w:szCs w:val="24"/>
        </w:rPr>
        <w:t>University,</w:t>
      </w:r>
      <w:r w:rsidRPr="00B35E3B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Ferozepur-152004(India)</w:t>
      </w:r>
    </w:p>
    <w:p w:rsidR="00A00F6C" w:rsidRDefault="001F38F7" w:rsidP="00A00F6C">
      <w:pPr>
        <w:jc w:val="center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1F38F7">
        <w:rPr>
          <w:rFonts w:ascii="Times New Roman" w:eastAsia="Times New Roman" w:hAnsi="Times New Roman" w:cs="Times New Roman"/>
          <w:bCs/>
          <w:i/>
          <w:sz w:val="24"/>
          <w:szCs w:val="24"/>
          <w:vertAlign w:val="superscript"/>
        </w:rPr>
        <w:t>*</w:t>
      </w:r>
      <w:r w:rsidR="00A00F6C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Corresponding Author Email: </w:t>
      </w:r>
      <w:r w:rsidR="007E76BC" w:rsidRPr="007E76BC">
        <w:rPr>
          <w:rFonts w:ascii="Times New Roman" w:hAnsi="Times New Roman" w:cs="Times New Roman"/>
          <w:color w:val="000000" w:themeColor="text1"/>
          <w:shd w:val="clear" w:color="auto" w:fill="FFFFFF"/>
        </w:rPr>
        <w:t>deep99651@yahoo.com</w:t>
      </w:r>
    </w:p>
    <w:p w:rsidR="00A00F6C" w:rsidRDefault="00A00F6C" w:rsidP="00736A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29B8" w:rsidRPr="001F38F7" w:rsidRDefault="001F38F7" w:rsidP="001F3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8F7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37AF0" w:rsidRPr="0001702C" w:rsidRDefault="00BE29B8" w:rsidP="00736AD1">
      <w:pPr>
        <w:jc w:val="both"/>
        <w:rPr>
          <w:rFonts w:ascii="Times New Roman" w:hAnsi="Times New Roman" w:cs="Times New Roman"/>
          <w:sz w:val="24"/>
          <w:szCs w:val="24"/>
        </w:rPr>
      </w:pPr>
      <w:r w:rsidRPr="0001702C">
        <w:rPr>
          <w:rFonts w:ascii="Times New Roman" w:hAnsi="Times New Roman" w:cs="Times New Roman"/>
          <w:sz w:val="24"/>
          <w:szCs w:val="24"/>
        </w:rPr>
        <w:t xml:space="preserve">Organic esters are a very important class of chemicals having applications in a variety of areas in the chemical industry such as perfumes, </w:t>
      </w:r>
      <w:r w:rsidR="00687FFB" w:rsidRPr="0001702C">
        <w:rPr>
          <w:rFonts w:ascii="Times New Roman" w:hAnsi="Times New Roman" w:cs="Times New Roman"/>
          <w:sz w:val="24"/>
          <w:szCs w:val="24"/>
        </w:rPr>
        <w:t>flavors</w:t>
      </w:r>
      <w:r w:rsidRPr="0001702C">
        <w:rPr>
          <w:rFonts w:ascii="Times New Roman" w:hAnsi="Times New Roman" w:cs="Times New Roman"/>
          <w:sz w:val="24"/>
          <w:szCs w:val="24"/>
        </w:rPr>
        <w:t xml:space="preserve">, pharmaceuticals, plasticizers, solvents and intermediates. </w:t>
      </w:r>
      <w:r w:rsidR="00537AF0" w:rsidRPr="0001702C">
        <w:rPr>
          <w:rFonts w:ascii="Times New Roman" w:hAnsi="Times New Roman" w:cs="Times New Roman"/>
          <w:sz w:val="24"/>
          <w:szCs w:val="24"/>
        </w:rPr>
        <w:t>Esterification reaction is the reaction in which a carboxylic acid reacts with an alcohol in the presence of a catalyst to form an ester</w:t>
      </w:r>
      <w:r w:rsidR="00736AD1" w:rsidRPr="0001702C">
        <w:rPr>
          <w:rFonts w:ascii="Times New Roman" w:hAnsi="Times New Roman" w:cs="Times New Roman"/>
          <w:sz w:val="24"/>
          <w:szCs w:val="24"/>
        </w:rPr>
        <w:t xml:space="preserve">. </w:t>
      </w:r>
      <w:r w:rsidR="00537AF0" w:rsidRPr="0001702C">
        <w:rPr>
          <w:rFonts w:ascii="Times New Roman" w:hAnsi="Times New Roman" w:cs="Times New Roman"/>
          <w:sz w:val="24"/>
          <w:szCs w:val="24"/>
        </w:rPr>
        <w:t xml:space="preserve">In this present work, solid sulfated carbon acid catalyst was developed to study the effect of </w:t>
      </w:r>
      <w:r w:rsidR="007C3DB0" w:rsidRPr="0001702C">
        <w:rPr>
          <w:rFonts w:ascii="Times New Roman" w:hAnsi="Times New Roman" w:cs="Times New Roman"/>
          <w:sz w:val="24"/>
          <w:szCs w:val="24"/>
        </w:rPr>
        <w:t xml:space="preserve">various parameters </w:t>
      </w:r>
      <w:r w:rsidR="00537AF0" w:rsidRPr="0001702C">
        <w:rPr>
          <w:rFonts w:ascii="Times New Roman" w:hAnsi="Times New Roman" w:cs="Times New Roman"/>
          <w:sz w:val="24"/>
          <w:szCs w:val="24"/>
        </w:rPr>
        <w:t xml:space="preserve">on esterification of acetic acid </w:t>
      </w:r>
      <w:r w:rsidR="007C3DB0" w:rsidRPr="0001702C">
        <w:rPr>
          <w:rFonts w:ascii="Times New Roman" w:hAnsi="Times New Roman" w:cs="Times New Roman"/>
          <w:sz w:val="24"/>
          <w:szCs w:val="24"/>
        </w:rPr>
        <w:t xml:space="preserve">with methanol. </w:t>
      </w:r>
      <w:r w:rsidR="00537AF0" w:rsidRPr="0001702C">
        <w:rPr>
          <w:rFonts w:ascii="Times New Roman" w:hAnsi="Times New Roman" w:cs="Times New Roman"/>
          <w:sz w:val="24"/>
          <w:szCs w:val="24"/>
        </w:rPr>
        <w:t>The effects of the temperature, molar ratio o</w:t>
      </w:r>
      <w:r w:rsidR="007C3DB0" w:rsidRPr="0001702C">
        <w:rPr>
          <w:rFonts w:ascii="Times New Roman" w:hAnsi="Times New Roman" w:cs="Times New Roman"/>
          <w:sz w:val="24"/>
          <w:szCs w:val="24"/>
        </w:rPr>
        <w:t>f reactants (acetic acid and methanol</w:t>
      </w:r>
      <w:r w:rsidR="00537AF0" w:rsidRPr="0001702C">
        <w:rPr>
          <w:rFonts w:ascii="Times New Roman" w:hAnsi="Times New Roman" w:cs="Times New Roman"/>
          <w:sz w:val="24"/>
          <w:szCs w:val="24"/>
        </w:rPr>
        <w:t>), stirring speed, the catalyst loading and the time on reaction were studied to optimize the reaction conditions. A detailed kinetic study was carried out using second order pseudo-homogeneous</w:t>
      </w:r>
      <w:r w:rsidR="007C3DB0" w:rsidRPr="0001702C">
        <w:rPr>
          <w:rFonts w:ascii="Times New Roman" w:hAnsi="Times New Roman" w:cs="Times New Roman"/>
          <w:sz w:val="24"/>
          <w:szCs w:val="24"/>
        </w:rPr>
        <w:t xml:space="preserve"> </w:t>
      </w:r>
      <w:r w:rsidR="00537AF0" w:rsidRPr="0001702C">
        <w:rPr>
          <w:rFonts w:ascii="Times New Roman" w:hAnsi="Times New Roman" w:cs="Times New Roman"/>
          <w:sz w:val="24"/>
          <w:szCs w:val="24"/>
        </w:rPr>
        <w:t>kinetic model. The kinetic parameters were obtained and activation energy was determined from the Arrhenius plot. The optimum parameters which ga</w:t>
      </w:r>
      <w:r w:rsidR="00736AD1" w:rsidRPr="0001702C">
        <w:rPr>
          <w:rFonts w:ascii="Times New Roman" w:hAnsi="Times New Roman" w:cs="Times New Roman"/>
          <w:sz w:val="24"/>
          <w:szCs w:val="24"/>
        </w:rPr>
        <w:t xml:space="preserve">ve maximum conversion of 93% are </w:t>
      </w:r>
      <w:r w:rsidR="00537AF0" w:rsidRPr="0001702C">
        <w:rPr>
          <w:rFonts w:ascii="Times New Roman" w:hAnsi="Times New Roman" w:cs="Times New Roman"/>
          <w:sz w:val="24"/>
          <w:szCs w:val="24"/>
        </w:rPr>
        <w:t>700 rpm</w:t>
      </w:r>
      <w:r w:rsidR="00736AD1" w:rsidRPr="0001702C">
        <w:rPr>
          <w:rFonts w:ascii="Times New Roman" w:hAnsi="Times New Roman" w:cs="Times New Roman"/>
          <w:sz w:val="24"/>
          <w:szCs w:val="24"/>
        </w:rPr>
        <w:t xml:space="preserve"> stirring speed</w:t>
      </w:r>
      <w:r w:rsidR="00537AF0" w:rsidRPr="0001702C">
        <w:rPr>
          <w:rFonts w:ascii="Times New Roman" w:hAnsi="Times New Roman" w:cs="Times New Roman"/>
          <w:sz w:val="24"/>
          <w:szCs w:val="24"/>
        </w:rPr>
        <w:t xml:space="preserve">, 1:7 molar </w:t>
      </w:r>
      <w:r w:rsidR="006D06B0">
        <w:rPr>
          <w:rFonts w:ascii="Times New Roman" w:hAnsi="Times New Roman" w:cs="Times New Roman"/>
          <w:sz w:val="24"/>
          <w:szCs w:val="24"/>
        </w:rPr>
        <w:t>ratio</w:t>
      </w:r>
      <w:r w:rsidR="00537AF0" w:rsidRPr="0001702C">
        <w:rPr>
          <w:rFonts w:ascii="Times New Roman" w:hAnsi="Times New Roman" w:cs="Times New Roman"/>
          <w:sz w:val="24"/>
          <w:szCs w:val="24"/>
        </w:rPr>
        <w:t>, 35.3 gm/l catalyst concentration at 333 K temperature for esterification of acetic acid with methan</w:t>
      </w:r>
      <w:bookmarkStart w:id="0" w:name="_GoBack"/>
      <w:bookmarkEnd w:id="0"/>
      <w:r w:rsidR="00537AF0" w:rsidRPr="0001702C">
        <w:rPr>
          <w:rFonts w:ascii="Times New Roman" w:hAnsi="Times New Roman" w:cs="Times New Roman"/>
          <w:sz w:val="24"/>
          <w:szCs w:val="24"/>
        </w:rPr>
        <w:t>ol.</w:t>
      </w:r>
    </w:p>
    <w:sectPr w:rsidR="00537AF0" w:rsidRPr="0001702C" w:rsidSect="002F0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A4137"/>
    <w:rsid w:val="0001702C"/>
    <w:rsid w:val="00161637"/>
    <w:rsid w:val="001F38F7"/>
    <w:rsid w:val="002F0B4F"/>
    <w:rsid w:val="00537AF0"/>
    <w:rsid w:val="00687FFB"/>
    <w:rsid w:val="006D06B0"/>
    <w:rsid w:val="00736AD1"/>
    <w:rsid w:val="007C3DB0"/>
    <w:rsid w:val="007E76BC"/>
    <w:rsid w:val="00A00F6C"/>
    <w:rsid w:val="00BE29B8"/>
    <w:rsid w:val="00CA4137"/>
    <w:rsid w:val="00DD195B"/>
    <w:rsid w:val="00DF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B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A41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4</cp:revision>
  <dcterms:created xsi:type="dcterms:W3CDTF">2021-12-13T13:13:00Z</dcterms:created>
  <dcterms:modified xsi:type="dcterms:W3CDTF">2021-12-21T03:47:00Z</dcterms:modified>
</cp:coreProperties>
</file>