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5DF" w:rsidRDefault="002A05DF" w:rsidP="002A05DF">
      <w:pPr>
        <w:pStyle w:val="Default"/>
      </w:pPr>
      <w:bookmarkStart w:id="0" w:name="_GoBack"/>
      <w:bookmarkEnd w:id="0"/>
    </w:p>
    <w:p w:rsidR="001438A3" w:rsidRDefault="003309CA" w:rsidP="002A05DF">
      <w:pPr>
        <w:jc w:val="center"/>
        <w:rPr>
          <w:b/>
          <w:bCs/>
          <w:sz w:val="28"/>
          <w:szCs w:val="28"/>
          <w:u w:val="single"/>
          <w:lang w:bidi="ar-EG"/>
        </w:rPr>
      </w:pPr>
      <w:r>
        <w:rPr>
          <w:b/>
          <w:bCs/>
          <w:sz w:val="28"/>
          <w:szCs w:val="28"/>
          <w:u w:val="single"/>
        </w:rPr>
        <w:t>Abstract</w:t>
      </w:r>
    </w:p>
    <w:p w:rsidR="002A05DF" w:rsidRDefault="002A05DF" w:rsidP="002A05DF">
      <w:pPr>
        <w:pStyle w:val="Default"/>
      </w:pPr>
    </w:p>
    <w:p w:rsidR="002A05DF" w:rsidRDefault="002A05DF" w:rsidP="002A05DF">
      <w:pPr>
        <w:jc w:val="right"/>
        <w:rPr>
          <w:sz w:val="28"/>
          <w:szCs w:val="28"/>
        </w:rPr>
      </w:pPr>
      <w:r>
        <w:t xml:space="preserve">           </w:t>
      </w:r>
      <w:r>
        <w:rPr>
          <w:sz w:val="28"/>
          <w:szCs w:val="28"/>
        </w:rPr>
        <w:t>Cement is a manufactured product made by blending different raw materials and firing them at a high temperature in order to achieve precise chemical proportions of lime, silica, alumina and iron in the finished product, known as cement clinker. Cement is therefore essentially a mixture of calcium silicates and smaller amounts of calcium aluminates that react with water and cause the cement to set. The requirement for calcium is met by using high calcium limestone (or its equivalent calcareous raw material) and clay, mudstone or shale as the source of most of the silica and alumina. Finished cement is produced by finely grinding together around 95% cement clinker with 5% gypsum (or anhydrite) which helps to retard the setting time of cement.</w:t>
      </w:r>
    </w:p>
    <w:p w:rsidR="002A05DF" w:rsidRDefault="002A05DF" w:rsidP="002A05DF">
      <w:pPr>
        <w:pStyle w:val="Default"/>
      </w:pPr>
    </w:p>
    <w:p w:rsidR="002A05DF" w:rsidRDefault="002A05DF" w:rsidP="002A05DF">
      <w:pPr>
        <w:jc w:val="right"/>
        <w:rPr>
          <w:sz w:val="28"/>
          <w:szCs w:val="28"/>
        </w:rPr>
      </w:pPr>
      <w:r>
        <w:t xml:space="preserve">          </w:t>
      </w:r>
      <w:r>
        <w:rPr>
          <w:sz w:val="28"/>
          <w:szCs w:val="28"/>
        </w:rPr>
        <w:t>Portland cement systems are often exposed to severe environments, and their long-term performance is of concern. The main results of a comprehensive investigation of deterioration processes that may affect the behavior of Portland cement systems exposed to chemically aggressive environments is presented.</w:t>
      </w:r>
    </w:p>
    <w:p w:rsidR="002A05DF" w:rsidRDefault="002A05DF" w:rsidP="002A05DF">
      <w:pPr>
        <w:jc w:val="right"/>
        <w:rPr>
          <w:sz w:val="28"/>
          <w:szCs w:val="28"/>
        </w:rPr>
      </w:pPr>
      <w:r>
        <w:rPr>
          <w:sz w:val="28"/>
          <w:szCs w:val="28"/>
        </w:rPr>
        <w:t xml:space="preserve">        In Portland cement manufacture, a mixture of limestone, shale, clay and sand are combined in controlled proportions and ground together either as a dry blend or water slurry. The ground mixture enters the upper end of the rotary kiln and moves down the kiln toward the burner zone. At high temperature, kiln charge reaches fusion temperature and small-size balls called clinker and also, fine solid particles of the raw material and semi-finish dust are formed (</w:t>
      </w:r>
      <w:r>
        <w:rPr>
          <w:b/>
          <w:bCs/>
          <w:sz w:val="28"/>
          <w:szCs w:val="28"/>
        </w:rPr>
        <w:t>Kerter, 1971</w:t>
      </w:r>
      <w:r>
        <w:rPr>
          <w:sz w:val="28"/>
          <w:szCs w:val="28"/>
        </w:rPr>
        <w:t>).</w:t>
      </w:r>
    </w:p>
    <w:p w:rsidR="002A05DF" w:rsidRDefault="002A05DF" w:rsidP="002A05DF">
      <w:pPr>
        <w:jc w:val="right"/>
        <w:rPr>
          <w:sz w:val="28"/>
          <w:szCs w:val="28"/>
        </w:rPr>
      </w:pPr>
      <w:r>
        <w:rPr>
          <w:b/>
          <w:bCs/>
          <w:sz w:val="28"/>
          <w:szCs w:val="28"/>
        </w:rPr>
        <w:t xml:space="preserve">Rate of various reaction types influence by temperature </w:t>
      </w:r>
      <w:r>
        <w:rPr>
          <w:sz w:val="28"/>
          <w:szCs w:val="28"/>
        </w:rPr>
        <w:t>(</w:t>
      </w:r>
      <w:r>
        <w:rPr>
          <w:b/>
          <w:bCs/>
          <w:sz w:val="28"/>
          <w:szCs w:val="28"/>
        </w:rPr>
        <w:t>Kerter, 1971</w:t>
      </w:r>
      <w:r>
        <w:rPr>
          <w:sz w:val="28"/>
          <w:szCs w:val="28"/>
        </w:rPr>
        <w:t>).</w:t>
      </w:r>
    </w:p>
    <w:p w:rsidR="002A05DF" w:rsidRDefault="002A05DF" w:rsidP="002A05DF">
      <w:pPr>
        <w:pStyle w:val="Default"/>
        <w:rPr>
          <w:sz w:val="28"/>
          <w:szCs w:val="28"/>
        </w:rPr>
      </w:pPr>
      <w:r>
        <w:rPr>
          <w:sz w:val="28"/>
          <w:szCs w:val="28"/>
        </w:rPr>
        <w:t xml:space="preserve">100- 500°C Dried and evaporated of the raw mixed materials </w:t>
      </w:r>
    </w:p>
    <w:p w:rsidR="002A05DF" w:rsidRDefault="002A05DF" w:rsidP="002A05DF">
      <w:pPr>
        <w:pStyle w:val="Default"/>
        <w:ind w:left="-900" w:firstLine="900"/>
        <w:rPr>
          <w:sz w:val="28"/>
          <w:szCs w:val="28"/>
        </w:rPr>
      </w:pPr>
      <w:r>
        <w:rPr>
          <w:sz w:val="28"/>
          <w:szCs w:val="28"/>
        </w:rPr>
        <w:t xml:space="preserve">500-600°C Dehydroxylation of clay </w:t>
      </w:r>
    </w:p>
    <w:p w:rsidR="002A05DF" w:rsidRDefault="002A05DF" w:rsidP="002A05DF">
      <w:pPr>
        <w:pStyle w:val="Default"/>
        <w:rPr>
          <w:sz w:val="28"/>
          <w:szCs w:val="28"/>
        </w:rPr>
      </w:pPr>
      <w:r>
        <w:rPr>
          <w:sz w:val="28"/>
          <w:szCs w:val="28"/>
        </w:rPr>
        <w:t>2SiO</w:t>
      </w:r>
      <w:r>
        <w:rPr>
          <w:position w:val="-8"/>
          <w:sz w:val="18"/>
          <w:szCs w:val="18"/>
          <w:vertAlign w:val="subscript"/>
        </w:rPr>
        <w:t xml:space="preserve">2 </w:t>
      </w:r>
      <w:r>
        <w:rPr>
          <w:sz w:val="28"/>
          <w:szCs w:val="28"/>
        </w:rPr>
        <w:t>Al</w:t>
      </w:r>
      <w:r>
        <w:rPr>
          <w:position w:val="-8"/>
          <w:sz w:val="18"/>
          <w:szCs w:val="18"/>
          <w:vertAlign w:val="subscript"/>
        </w:rPr>
        <w:t>2</w:t>
      </w:r>
      <w:r>
        <w:rPr>
          <w:sz w:val="28"/>
          <w:szCs w:val="28"/>
        </w:rPr>
        <w:t>O</w:t>
      </w:r>
      <w:r>
        <w:rPr>
          <w:position w:val="-8"/>
          <w:sz w:val="18"/>
          <w:szCs w:val="18"/>
          <w:vertAlign w:val="subscript"/>
        </w:rPr>
        <w:t>3</w:t>
      </w:r>
      <w:r>
        <w:rPr>
          <w:sz w:val="28"/>
          <w:szCs w:val="28"/>
        </w:rPr>
        <w:t>.2H</w:t>
      </w:r>
      <w:r>
        <w:rPr>
          <w:position w:val="-8"/>
          <w:sz w:val="18"/>
          <w:szCs w:val="18"/>
          <w:vertAlign w:val="subscript"/>
        </w:rPr>
        <w:t>2</w:t>
      </w:r>
      <w:r>
        <w:rPr>
          <w:sz w:val="28"/>
          <w:szCs w:val="28"/>
        </w:rPr>
        <w:t>O → 2SiO</w:t>
      </w:r>
      <w:r>
        <w:rPr>
          <w:position w:val="-8"/>
          <w:sz w:val="18"/>
          <w:szCs w:val="18"/>
          <w:vertAlign w:val="subscript"/>
        </w:rPr>
        <w:t xml:space="preserve">2 </w:t>
      </w:r>
      <w:r>
        <w:rPr>
          <w:sz w:val="28"/>
          <w:szCs w:val="28"/>
        </w:rPr>
        <w:t>+ Al</w:t>
      </w:r>
      <w:r>
        <w:rPr>
          <w:position w:val="-8"/>
          <w:sz w:val="18"/>
          <w:szCs w:val="18"/>
          <w:vertAlign w:val="subscript"/>
        </w:rPr>
        <w:t>2</w:t>
      </w:r>
      <w:r>
        <w:rPr>
          <w:sz w:val="28"/>
          <w:szCs w:val="28"/>
        </w:rPr>
        <w:t>O</w:t>
      </w:r>
      <w:r>
        <w:rPr>
          <w:position w:val="-8"/>
          <w:sz w:val="18"/>
          <w:szCs w:val="18"/>
          <w:vertAlign w:val="subscript"/>
        </w:rPr>
        <w:t xml:space="preserve">3 </w:t>
      </w:r>
      <w:r>
        <w:rPr>
          <w:sz w:val="28"/>
          <w:szCs w:val="28"/>
        </w:rPr>
        <w:t>+ 2H</w:t>
      </w:r>
      <w:r>
        <w:rPr>
          <w:position w:val="-8"/>
          <w:sz w:val="18"/>
          <w:szCs w:val="18"/>
          <w:vertAlign w:val="subscript"/>
        </w:rPr>
        <w:t>2</w:t>
      </w:r>
      <w:r>
        <w:rPr>
          <w:sz w:val="28"/>
          <w:szCs w:val="28"/>
        </w:rPr>
        <w:t xml:space="preserve">O↑ </w:t>
      </w:r>
    </w:p>
    <w:p w:rsidR="002A05DF" w:rsidRDefault="002A05DF" w:rsidP="002A05DF">
      <w:pPr>
        <w:pStyle w:val="Default"/>
        <w:rPr>
          <w:sz w:val="28"/>
          <w:szCs w:val="28"/>
        </w:rPr>
      </w:pPr>
      <w:r>
        <w:rPr>
          <w:sz w:val="28"/>
          <w:szCs w:val="28"/>
        </w:rPr>
        <w:t xml:space="preserve">700°C Activation of the silicates and removal of water </w:t>
      </w:r>
    </w:p>
    <w:p w:rsidR="002A05DF" w:rsidRDefault="002A05DF" w:rsidP="002A05DF">
      <w:pPr>
        <w:pStyle w:val="Default"/>
        <w:ind w:left="1260" w:hanging="1260"/>
        <w:rPr>
          <w:sz w:val="28"/>
          <w:szCs w:val="28"/>
        </w:rPr>
      </w:pPr>
      <w:r>
        <w:rPr>
          <w:sz w:val="28"/>
          <w:szCs w:val="28"/>
        </w:rPr>
        <w:t xml:space="preserve">700-900°C Decarbonation of the calcium carbonate with initial combination of the alumina, ferric oxide </w:t>
      </w:r>
    </w:p>
    <w:p w:rsidR="002A05DF" w:rsidRDefault="002A05DF" w:rsidP="002A05DF">
      <w:pPr>
        <w:pStyle w:val="Default"/>
        <w:rPr>
          <w:sz w:val="28"/>
          <w:szCs w:val="28"/>
        </w:rPr>
      </w:pPr>
      <w:r>
        <w:rPr>
          <w:sz w:val="28"/>
          <w:szCs w:val="28"/>
        </w:rPr>
        <w:t>900-1200°C Belite form 2CaCO</w:t>
      </w:r>
      <w:r>
        <w:rPr>
          <w:position w:val="-8"/>
          <w:sz w:val="18"/>
          <w:szCs w:val="18"/>
          <w:vertAlign w:val="subscript"/>
        </w:rPr>
        <w:t xml:space="preserve">3 </w:t>
      </w:r>
      <w:r>
        <w:rPr>
          <w:sz w:val="28"/>
          <w:szCs w:val="28"/>
        </w:rPr>
        <w:t>+ SiO</w:t>
      </w:r>
      <w:r>
        <w:rPr>
          <w:position w:val="-8"/>
          <w:sz w:val="18"/>
          <w:szCs w:val="18"/>
          <w:vertAlign w:val="subscript"/>
        </w:rPr>
        <w:t xml:space="preserve">2 </w:t>
      </w:r>
      <w:r>
        <w:rPr>
          <w:sz w:val="28"/>
          <w:szCs w:val="28"/>
        </w:rPr>
        <w:t>→ C2S + CO</w:t>
      </w:r>
      <w:r>
        <w:rPr>
          <w:position w:val="-8"/>
          <w:sz w:val="18"/>
          <w:szCs w:val="18"/>
          <w:vertAlign w:val="subscript"/>
        </w:rPr>
        <w:t>2</w:t>
      </w:r>
      <w:r>
        <w:rPr>
          <w:sz w:val="28"/>
          <w:szCs w:val="28"/>
        </w:rPr>
        <w:t xml:space="preserve">↑ </w:t>
      </w:r>
    </w:p>
    <w:p w:rsidR="002A05DF" w:rsidRDefault="002A05DF" w:rsidP="002A05DF">
      <w:pPr>
        <w:pStyle w:val="Default"/>
        <w:rPr>
          <w:sz w:val="28"/>
          <w:szCs w:val="28"/>
        </w:rPr>
      </w:pPr>
      <w:r>
        <w:rPr>
          <w:sz w:val="28"/>
          <w:szCs w:val="28"/>
        </w:rPr>
        <w:t xml:space="preserve">&gt;1250°C Formation of liquid phase (aluminate and ferrite) </w:t>
      </w:r>
    </w:p>
    <w:p w:rsidR="002A05DF" w:rsidRDefault="002A05DF" w:rsidP="002A05DF">
      <w:pPr>
        <w:pStyle w:val="Default"/>
        <w:rPr>
          <w:sz w:val="28"/>
          <w:szCs w:val="28"/>
        </w:rPr>
      </w:pPr>
      <w:r>
        <w:rPr>
          <w:sz w:val="28"/>
          <w:szCs w:val="28"/>
        </w:rPr>
        <w:lastRenderedPageBreak/>
        <w:t xml:space="preserve">1300°C The liquid phase appears and reaction C2S with CaO to form C3S. </w:t>
      </w:r>
    </w:p>
    <w:p w:rsidR="002A05DF" w:rsidRDefault="002A05DF" w:rsidP="002A05DF">
      <w:pPr>
        <w:jc w:val="right"/>
        <w:rPr>
          <w:rtl/>
          <w:lang w:bidi="ar-EG"/>
        </w:rPr>
      </w:pPr>
      <w:r>
        <w:rPr>
          <w:sz w:val="28"/>
          <w:szCs w:val="28"/>
        </w:rPr>
        <w:t>1450°C Completion of reaction, alite and belite increase in size while free lime present in many area.</w:t>
      </w:r>
    </w:p>
    <w:p w:rsidR="002A05DF" w:rsidRDefault="002A05DF" w:rsidP="002A05DF">
      <w:pPr>
        <w:jc w:val="right"/>
        <w:rPr>
          <w:sz w:val="28"/>
          <w:szCs w:val="28"/>
          <w:rtl/>
          <w:lang w:bidi="ar-EG"/>
        </w:rPr>
      </w:pPr>
      <w:r>
        <w:rPr>
          <w:sz w:val="28"/>
          <w:szCs w:val="28"/>
        </w:rPr>
        <w:t xml:space="preserve">        Chemical transformations during the thermal treatment of Portland cement raw meal (</w:t>
      </w:r>
      <w:r>
        <w:rPr>
          <w:b/>
          <w:bCs/>
          <w:sz w:val="28"/>
          <w:szCs w:val="28"/>
        </w:rPr>
        <w:t>Knöfel, 1977)</w:t>
      </w:r>
      <w:r>
        <w:rPr>
          <w:sz w:val="28"/>
          <w:szCs w:val="28"/>
        </w:rPr>
        <w:t>.</w:t>
      </w:r>
    </w:p>
    <w:p w:rsidR="002A05DF" w:rsidRDefault="002A05DF" w:rsidP="002A05DF">
      <w:pPr>
        <w:pStyle w:val="Default"/>
        <w:rPr>
          <w:sz w:val="28"/>
          <w:szCs w:val="28"/>
        </w:rPr>
      </w:pPr>
      <w:r>
        <w:rPr>
          <w:sz w:val="28"/>
          <w:szCs w:val="28"/>
        </w:rPr>
        <w:t xml:space="preserve">Temperature °C </w:t>
      </w:r>
    </w:p>
    <w:p w:rsidR="002A05DF" w:rsidRDefault="002A05DF" w:rsidP="002A05DF">
      <w:pPr>
        <w:pStyle w:val="Default"/>
        <w:rPr>
          <w:sz w:val="28"/>
          <w:szCs w:val="28"/>
        </w:rPr>
      </w:pPr>
      <w:r>
        <w:rPr>
          <w:sz w:val="28"/>
          <w:szCs w:val="28"/>
        </w:rPr>
        <w:t xml:space="preserve">&lt;200 Escape of free water (drying) </w:t>
      </w:r>
    </w:p>
    <w:p w:rsidR="002A05DF" w:rsidRDefault="002A05DF" w:rsidP="002A05DF">
      <w:pPr>
        <w:pStyle w:val="Default"/>
        <w:ind w:left="1650" w:hanging="1650"/>
        <w:rPr>
          <w:sz w:val="28"/>
          <w:szCs w:val="28"/>
        </w:rPr>
      </w:pPr>
      <w:r>
        <w:rPr>
          <w:sz w:val="28"/>
          <w:szCs w:val="28"/>
        </w:rPr>
        <w:t xml:space="preserve">100-400 Escape of adsorbed water </w:t>
      </w:r>
    </w:p>
    <w:p w:rsidR="002A05DF" w:rsidRDefault="002A05DF" w:rsidP="002A05DF">
      <w:pPr>
        <w:pStyle w:val="Default"/>
        <w:rPr>
          <w:sz w:val="28"/>
          <w:szCs w:val="28"/>
        </w:rPr>
      </w:pPr>
    </w:p>
    <w:p w:rsidR="002A05DF" w:rsidRDefault="002A05DF" w:rsidP="002A05DF">
      <w:pPr>
        <w:pStyle w:val="Default"/>
        <w:rPr>
          <w:sz w:val="28"/>
          <w:szCs w:val="28"/>
        </w:rPr>
      </w:pPr>
      <w:r>
        <w:rPr>
          <w:sz w:val="28"/>
          <w:szCs w:val="28"/>
        </w:rPr>
        <w:t xml:space="preserve">400 -750 Decomposition of clay </w:t>
      </w:r>
    </w:p>
    <w:p w:rsidR="002A05DF" w:rsidRDefault="002A05DF" w:rsidP="002A05DF">
      <w:pPr>
        <w:pStyle w:val="Default"/>
        <w:rPr>
          <w:sz w:val="28"/>
          <w:szCs w:val="28"/>
        </w:rPr>
      </w:pPr>
      <w:r>
        <w:rPr>
          <w:sz w:val="28"/>
          <w:szCs w:val="28"/>
        </w:rPr>
        <w:t xml:space="preserve">600 -900 Decomposition of metakaoline and other compounds, </w:t>
      </w:r>
    </w:p>
    <w:p w:rsidR="002A05DF" w:rsidRDefault="002A05DF" w:rsidP="002A05DF">
      <w:pPr>
        <w:pStyle w:val="Default"/>
        <w:rPr>
          <w:sz w:val="28"/>
          <w:szCs w:val="28"/>
        </w:rPr>
      </w:pPr>
      <w:r>
        <w:rPr>
          <w:sz w:val="28"/>
          <w:szCs w:val="28"/>
        </w:rPr>
        <w:t xml:space="preserve">with formation of a reactive oxide mixture. </w:t>
      </w:r>
    </w:p>
    <w:p w:rsidR="002A05DF" w:rsidRDefault="002A05DF" w:rsidP="002A05DF">
      <w:pPr>
        <w:pStyle w:val="Default"/>
        <w:rPr>
          <w:sz w:val="28"/>
          <w:szCs w:val="28"/>
        </w:rPr>
      </w:pPr>
      <w:r>
        <w:rPr>
          <w:sz w:val="28"/>
          <w:szCs w:val="28"/>
        </w:rPr>
        <w:t xml:space="preserve">600 -1000 Decomposition of limestone with information of CS and CA. </w:t>
      </w:r>
    </w:p>
    <w:p w:rsidR="002A05DF" w:rsidRDefault="002A05DF" w:rsidP="002A05DF">
      <w:pPr>
        <w:pStyle w:val="Default"/>
        <w:rPr>
          <w:sz w:val="28"/>
          <w:szCs w:val="28"/>
        </w:rPr>
      </w:pPr>
      <w:r>
        <w:rPr>
          <w:sz w:val="28"/>
          <w:szCs w:val="28"/>
        </w:rPr>
        <w:t xml:space="preserve">800 -1300 Uptake of lime by CS and CA, formation ofC4AF. </w:t>
      </w:r>
    </w:p>
    <w:p w:rsidR="002A05DF" w:rsidRDefault="002A05DF" w:rsidP="002A05DF">
      <w:pPr>
        <w:jc w:val="right"/>
        <w:rPr>
          <w:sz w:val="28"/>
          <w:szCs w:val="28"/>
        </w:rPr>
      </w:pPr>
      <w:r>
        <w:rPr>
          <w:sz w:val="28"/>
          <w:szCs w:val="28"/>
        </w:rPr>
        <w:t>1250 -1450 Further uptake of lime by C2S+C→C3S.</w:t>
      </w:r>
    </w:p>
    <w:p w:rsidR="002A05DF" w:rsidRDefault="002A05DF" w:rsidP="002A05DF">
      <w:pPr>
        <w:jc w:val="right"/>
        <w:rPr>
          <w:sz w:val="28"/>
          <w:szCs w:val="28"/>
          <w:rtl/>
          <w:lang w:bidi="ar-EG"/>
        </w:rPr>
      </w:pPr>
      <w:r>
        <w:rPr>
          <w:sz w:val="28"/>
          <w:szCs w:val="28"/>
        </w:rPr>
        <w:t xml:space="preserve">           This paper presents a laboratory scale simulation that aims to investigate the possibility of partially substituting ordinary cement raw mix with basalt cement raw mix (BCRM), originated from a El-Yahmum and Naqb Ghul in North Eastern Desert, Egypt, in Portland cement clinker production. These raw mixed materials consist essential of two components calcareous and basalts.</w:t>
      </w:r>
    </w:p>
    <w:p w:rsidR="002A05DF" w:rsidRDefault="002A05DF" w:rsidP="002A05DF">
      <w:pPr>
        <w:jc w:val="right"/>
        <w:rPr>
          <w:sz w:val="28"/>
          <w:szCs w:val="28"/>
        </w:rPr>
      </w:pPr>
      <w:r>
        <w:rPr>
          <w:sz w:val="28"/>
          <w:szCs w:val="28"/>
        </w:rPr>
        <w:t xml:space="preserve">The use of basalts instead of shales in cement industry was investigated by </w:t>
      </w:r>
      <w:r>
        <w:rPr>
          <w:b/>
          <w:bCs/>
          <w:sz w:val="28"/>
          <w:szCs w:val="28"/>
        </w:rPr>
        <w:t>(Hassaan 2001)</w:t>
      </w:r>
      <w:r>
        <w:rPr>
          <w:sz w:val="28"/>
          <w:szCs w:val="28"/>
        </w:rPr>
        <w:t>. He recorded that basalt is a typical raw material for cement industry with little addition of sand to adjust the silica content to substitute shale in producing Portland cement clinker as a source of aluminum silicate.</w:t>
      </w:r>
      <w:r w:rsidRPr="002A05DF">
        <w:rPr>
          <w:b/>
          <w:bCs/>
          <w:sz w:val="28"/>
          <w:szCs w:val="28"/>
        </w:rPr>
        <w:t xml:space="preserve"> </w:t>
      </w:r>
      <w:r>
        <w:rPr>
          <w:b/>
          <w:bCs/>
          <w:sz w:val="28"/>
          <w:szCs w:val="28"/>
        </w:rPr>
        <w:t xml:space="preserve">Hassaan(2001) </w:t>
      </w:r>
      <w:r>
        <w:rPr>
          <w:sz w:val="28"/>
          <w:szCs w:val="28"/>
        </w:rPr>
        <w:t>concluded that basalt is better than clay in cement clinker manufacture because it is more economic, since it saves the money of adding pyrite ash or any other iron compound to the raw mix in case of using clay. On the other hand, basalt rock has a density about twice that of clay, so the cost of transportation from the field to the factory will be about half that of clay. At the same time, the by-pass dust problem is expected to be diminished because the weight of the very fine grain of basalt is about twice that of clay of the same size.</w:t>
      </w:r>
    </w:p>
    <w:p w:rsidR="002A05DF" w:rsidRDefault="002A05DF" w:rsidP="002A05DF">
      <w:pPr>
        <w:jc w:val="right"/>
        <w:rPr>
          <w:sz w:val="28"/>
          <w:szCs w:val="28"/>
        </w:rPr>
      </w:pPr>
      <w:r>
        <w:rPr>
          <w:b/>
          <w:bCs/>
          <w:sz w:val="28"/>
          <w:szCs w:val="28"/>
        </w:rPr>
        <w:t xml:space="preserve">         El-Ashkar (2002</w:t>
      </w:r>
      <w:r>
        <w:rPr>
          <w:sz w:val="28"/>
          <w:szCs w:val="28"/>
        </w:rPr>
        <w:t xml:space="preserve">) recommended that the basalt rock is typically raw material to replace clay, partially or totally, in producing Portland </w:t>
      </w:r>
      <w:r>
        <w:rPr>
          <w:sz w:val="28"/>
          <w:szCs w:val="28"/>
        </w:rPr>
        <w:lastRenderedPageBreak/>
        <w:t>cement clinker. The advantages of using basalt instead of clay in cement clinker are summarized in the following points:-</w:t>
      </w:r>
    </w:p>
    <w:p w:rsidR="00107246" w:rsidRDefault="00107246" w:rsidP="00107246">
      <w:pPr>
        <w:pStyle w:val="Default"/>
      </w:pPr>
    </w:p>
    <w:p w:rsidR="00107246" w:rsidRDefault="00107246" w:rsidP="00107246">
      <w:pPr>
        <w:pStyle w:val="Default"/>
        <w:ind w:left="13"/>
        <w:jc w:val="both"/>
        <w:rPr>
          <w:sz w:val="28"/>
          <w:szCs w:val="28"/>
        </w:rPr>
      </w:pPr>
      <w:r>
        <w:rPr>
          <w:sz w:val="28"/>
          <w:szCs w:val="28"/>
        </w:rPr>
        <w:t xml:space="preserve">1. New cement factories could be established of different localities at which shales is not available. </w:t>
      </w:r>
    </w:p>
    <w:p w:rsidR="00107246" w:rsidRDefault="00107246" w:rsidP="00107246">
      <w:pPr>
        <w:pStyle w:val="Default"/>
        <w:ind w:left="13"/>
        <w:jc w:val="both"/>
        <w:rPr>
          <w:sz w:val="28"/>
          <w:szCs w:val="28"/>
        </w:rPr>
      </w:pPr>
      <w:r>
        <w:rPr>
          <w:sz w:val="28"/>
          <w:szCs w:val="28"/>
        </w:rPr>
        <w:t xml:space="preserve">2. Basalt is economic in cement production, since it saves the money of adding either iron compound (pyrite ash) or sand to compensate the lack of the iron and silica content in the raw mixture of the clinkerization process. </w:t>
      </w:r>
    </w:p>
    <w:p w:rsidR="00107246" w:rsidRDefault="00107246" w:rsidP="00107246">
      <w:pPr>
        <w:pStyle w:val="Default"/>
        <w:ind w:left="13"/>
        <w:jc w:val="both"/>
        <w:rPr>
          <w:sz w:val="28"/>
          <w:szCs w:val="28"/>
        </w:rPr>
      </w:pPr>
      <w:r>
        <w:rPr>
          <w:sz w:val="28"/>
          <w:szCs w:val="28"/>
        </w:rPr>
        <w:t xml:space="preserve">3. Basalt rock has a density equal to about twice that of clay this means that basalt saves half of the cost of the transportation of the clay from the field to the factory. </w:t>
      </w:r>
    </w:p>
    <w:p w:rsidR="00107246" w:rsidRDefault="00107246" w:rsidP="00107246">
      <w:pPr>
        <w:pStyle w:val="Default"/>
        <w:ind w:left="13"/>
        <w:jc w:val="both"/>
        <w:rPr>
          <w:sz w:val="28"/>
          <w:szCs w:val="28"/>
        </w:rPr>
      </w:pPr>
      <w:r>
        <w:rPr>
          <w:sz w:val="28"/>
          <w:szCs w:val="28"/>
        </w:rPr>
        <w:t xml:space="preserve">4. The bypass dust problem in cement factories is expected to be diminished because the sulphate content in basalt is neglected in comparison with clay. </w:t>
      </w:r>
    </w:p>
    <w:p w:rsidR="00107246" w:rsidRDefault="00107246" w:rsidP="00107246">
      <w:pPr>
        <w:pStyle w:val="Default"/>
        <w:ind w:left="13"/>
        <w:jc w:val="both"/>
        <w:rPr>
          <w:sz w:val="28"/>
          <w:szCs w:val="28"/>
        </w:rPr>
      </w:pPr>
      <w:r>
        <w:rPr>
          <w:sz w:val="28"/>
          <w:szCs w:val="28"/>
        </w:rPr>
        <w:t xml:space="preserve">5. The relative high percentage of iron oxide in basalt makes the heat of formation of the clinker become lower. </w:t>
      </w:r>
    </w:p>
    <w:p w:rsidR="00107246" w:rsidRDefault="00107246" w:rsidP="00107246">
      <w:pPr>
        <w:pStyle w:val="Default"/>
        <w:ind w:left="13"/>
        <w:jc w:val="both"/>
        <w:rPr>
          <w:sz w:val="28"/>
          <w:szCs w:val="28"/>
        </w:rPr>
      </w:pPr>
      <w:r>
        <w:rPr>
          <w:sz w:val="28"/>
          <w:szCs w:val="28"/>
        </w:rPr>
        <w:t xml:space="preserve">6. The relative high content of magnesium oxide in basalt could be avoided by using limestone of low magnesium oxide content. </w:t>
      </w:r>
    </w:p>
    <w:p w:rsidR="00107246" w:rsidRDefault="00107246" w:rsidP="00107246">
      <w:pPr>
        <w:jc w:val="right"/>
        <w:rPr>
          <w:sz w:val="28"/>
          <w:szCs w:val="28"/>
        </w:rPr>
      </w:pPr>
      <w:r>
        <w:rPr>
          <w:sz w:val="28"/>
          <w:szCs w:val="28"/>
        </w:rPr>
        <w:t xml:space="preserve">           Calcareous component supplies the major portion of lime (calcium) which proved types of the limestone, and marly limestone and represented by alkali component. Argillaceous component supplies the major portion silica, alumina and ferric which extracted from basalts raw materials and represented by acidic component.</w:t>
      </w:r>
    </w:p>
    <w:p w:rsidR="00107246" w:rsidRDefault="00107246" w:rsidP="00107246">
      <w:pPr>
        <w:jc w:val="right"/>
        <w:rPr>
          <w:sz w:val="28"/>
          <w:szCs w:val="28"/>
        </w:rPr>
      </w:pPr>
      <w:r>
        <w:rPr>
          <w:sz w:val="28"/>
          <w:szCs w:val="28"/>
        </w:rPr>
        <w:t xml:space="preserve">             The raw materials of two components calcareous and basalts are main materials of the clinker cement which extraction from quarrying of the limestone and basalt rocks. Chemical analysis and parameter of the predominant oxides to estimation for these materials after known of the convention of the cement clinker manufacture. Portland cement is prepared by firing a mixture of raw materials: one of which is mainly composed of calcium carbonate and the other of aluminum silicates (</w:t>
      </w:r>
      <w:r>
        <w:rPr>
          <w:b/>
          <w:bCs/>
          <w:sz w:val="28"/>
          <w:szCs w:val="28"/>
        </w:rPr>
        <w:t>Lea, 1970</w:t>
      </w:r>
      <w:r>
        <w:rPr>
          <w:sz w:val="28"/>
          <w:szCs w:val="28"/>
        </w:rPr>
        <w:t>).</w:t>
      </w:r>
    </w:p>
    <w:p w:rsidR="00107246" w:rsidRPr="00107246" w:rsidRDefault="00107246" w:rsidP="00107246">
      <w:pPr>
        <w:jc w:val="right"/>
        <w:rPr>
          <w:lang w:bidi="ar-EG"/>
        </w:rPr>
      </w:pPr>
      <w:r>
        <w:rPr>
          <w:sz w:val="28"/>
          <w:szCs w:val="28"/>
        </w:rPr>
        <w:t xml:space="preserve">              The use of basalt as alternative raw materials in cement industry that can be used as source of aluminum silicate, in order to improve the burnability of the raw mix and the effect of minor components on the formation of the clinker.</w:t>
      </w:r>
    </w:p>
    <w:sectPr w:rsidR="00107246" w:rsidRPr="00107246" w:rsidSect="003C157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E1F"/>
    <w:rsid w:val="00107246"/>
    <w:rsid w:val="00246DCA"/>
    <w:rsid w:val="002A05DF"/>
    <w:rsid w:val="003309CA"/>
    <w:rsid w:val="003C1574"/>
    <w:rsid w:val="00AA442D"/>
    <w:rsid w:val="00AE073A"/>
    <w:rsid w:val="00C37E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A05D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A05D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931</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FirooNet</dc:creator>
  <cp:lastModifiedBy>Vaccine Research Minl</cp:lastModifiedBy>
  <cp:revision>2</cp:revision>
  <dcterms:created xsi:type="dcterms:W3CDTF">2018-02-07T11:41:00Z</dcterms:created>
  <dcterms:modified xsi:type="dcterms:W3CDTF">2018-02-07T11:41:00Z</dcterms:modified>
</cp:coreProperties>
</file>