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F25FBC" w14:textId="77777777" w:rsidR="002A77B6" w:rsidRPr="00FB311B" w:rsidRDefault="002A77B6" w:rsidP="002A77B6">
      <w:pPr>
        <w:spacing w:line="360" w:lineRule="auto"/>
        <w:jc w:val="center"/>
      </w:pPr>
      <w:r w:rsidRPr="00FB311B">
        <w:t>Reliability of Climatic Prediction of Hindu Almanacs of Hindus in Sri Lanka</w:t>
      </w:r>
    </w:p>
    <w:p w14:paraId="5D4F69AA" w14:textId="77777777" w:rsidR="00FB311B" w:rsidRDefault="002A77B6" w:rsidP="00FB311B">
      <w:pPr>
        <w:spacing w:line="360" w:lineRule="auto"/>
        <w:jc w:val="center"/>
        <w:rPr>
          <w:b/>
          <w:sz w:val="19"/>
          <w:szCs w:val="19"/>
        </w:rPr>
      </w:pPr>
      <w:r w:rsidRPr="00FB311B">
        <w:rPr>
          <w:b/>
          <w:sz w:val="19"/>
          <w:szCs w:val="19"/>
        </w:rPr>
        <w:t>N.Piratheeparajah</w:t>
      </w:r>
      <w:r w:rsidR="00FB311B">
        <w:rPr>
          <w:b/>
          <w:sz w:val="19"/>
          <w:szCs w:val="19"/>
        </w:rPr>
        <w:t>,</w:t>
      </w:r>
    </w:p>
    <w:p w14:paraId="4A958BB4" w14:textId="77777777" w:rsidR="002A77B6" w:rsidRPr="00FB311B" w:rsidRDefault="002A77B6" w:rsidP="00FB311B">
      <w:pPr>
        <w:spacing w:line="360" w:lineRule="auto"/>
        <w:jc w:val="center"/>
        <w:rPr>
          <w:sz w:val="19"/>
          <w:szCs w:val="19"/>
        </w:rPr>
      </w:pPr>
      <w:r w:rsidRPr="00FB311B">
        <w:rPr>
          <w:sz w:val="19"/>
          <w:szCs w:val="19"/>
        </w:rPr>
        <w:t>Department of Geography</w:t>
      </w:r>
      <w:r w:rsidR="00FB311B" w:rsidRPr="00FB311B">
        <w:rPr>
          <w:sz w:val="19"/>
          <w:szCs w:val="19"/>
        </w:rPr>
        <w:t xml:space="preserve">, </w:t>
      </w:r>
      <w:r w:rsidRPr="00FB311B">
        <w:rPr>
          <w:sz w:val="19"/>
          <w:szCs w:val="19"/>
        </w:rPr>
        <w:t>University of Jaffna</w:t>
      </w:r>
      <w:r w:rsidR="00FB311B" w:rsidRPr="00FB311B">
        <w:rPr>
          <w:sz w:val="19"/>
          <w:szCs w:val="19"/>
        </w:rPr>
        <w:t>, Sri Lanka</w:t>
      </w:r>
    </w:p>
    <w:p w14:paraId="661D5646" w14:textId="77777777" w:rsidR="00FB311B" w:rsidRDefault="00FB311B" w:rsidP="00FB311B">
      <w:pPr>
        <w:spacing w:line="360" w:lineRule="auto"/>
        <w:jc w:val="center"/>
        <w:rPr>
          <w:sz w:val="19"/>
          <w:szCs w:val="19"/>
        </w:rPr>
        <w:sectPr w:rsidR="00FB311B" w:rsidSect="00FB311B">
          <w:pgSz w:w="11900" w:h="16840"/>
          <w:pgMar w:top="709" w:right="1800" w:bottom="1440" w:left="1800" w:header="708" w:footer="708" w:gutter="0"/>
          <w:cols w:space="708"/>
          <w:docGrid w:linePitch="360"/>
        </w:sectPr>
      </w:pPr>
    </w:p>
    <w:p w14:paraId="0E83AC20" w14:textId="77777777" w:rsidR="00FB311B" w:rsidRDefault="00D02532" w:rsidP="00FB311B">
      <w:pPr>
        <w:spacing w:line="360" w:lineRule="auto"/>
        <w:ind w:left="-1134" w:right="-1056"/>
        <w:jc w:val="center"/>
        <w:rPr>
          <w:sz w:val="19"/>
          <w:szCs w:val="19"/>
        </w:rPr>
      </w:pPr>
      <w:hyperlink r:id="rId6" w:history="1">
        <w:r w:rsidR="00FB311B" w:rsidRPr="00EA77D0">
          <w:rPr>
            <w:rStyle w:val="Hyperlink"/>
            <w:sz w:val="19"/>
            <w:szCs w:val="19"/>
          </w:rPr>
          <w:t>npiratheeparajah@gmail.com</w:t>
        </w:r>
      </w:hyperlink>
    </w:p>
    <w:p w14:paraId="6C6F024B" w14:textId="77777777" w:rsidR="00FB311B" w:rsidRDefault="00FB311B" w:rsidP="00FB311B">
      <w:pPr>
        <w:pStyle w:val="ListParagraph"/>
        <w:spacing w:line="360" w:lineRule="auto"/>
        <w:ind w:left="142"/>
        <w:rPr>
          <w:b/>
          <w:sz w:val="19"/>
          <w:szCs w:val="19"/>
          <w:lang w:val="de-DE"/>
        </w:rPr>
        <w:sectPr w:rsidR="00FB311B" w:rsidSect="00FB311B">
          <w:type w:val="continuous"/>
          <w:pgSz w:w="11900" w:h="16840"/>
          <w:pgMar w:top="709" w:right="1800" w:bottom="1440" w:left="1800" w:header="708" w:footer="708" w:gutter="0"/>
          <w:cols w:space="708"/>
          <w:docGrid w:linePitch="360"/>
        </w:sectPr>
      </w:pPr>
    </w:p>
    <w:p w14:paraId="79B7D9B3" w14:textId="77777777" w:rsidR="00FB311B" w:rsidRDefault="00FB311B" w:rsidP="00FB311B">
      <w:pPr>
        <w:pStyle w:val="ListParagraph"/>
        <w:spacing w:line="360" w:lineRule="auto"/>
        <w:ind w:left="142"/>
        <w:rPr>
          <w:b/>
          <w:sz w:val="19"/>
          <w:szCs w:val="19"/>
          <w:lang w:val="de-DE"/>
        </w:rPr>
      </w:pPr>
    </w:p>
    <w:p w14:paraId="1D279BF2" w14:textId="77777777" w:rsidR="00FB311B" w:rsidRDefault="00FB311B" w:rsidP="00FB311B">
      <w:pPr>
        <w:pStyle w:val="ListParagraph"/>
        <w:spacing w:line="360" w:lineRule="auto"/>
        <w:ind w:left="142"/>
        <w:rPr>
          <w:b/>
          <w:sz w:val="19"/>
          <w:szCs w:val="19"/>
          <w:lang w:val="de-DE"/>
        </w:rPr>
        <w:sectPr w:rsidR="00FB311B" w:rsidSect="00FB311B">
          <w:type w:val="continuous"/>
          <w:pgSz w:w="11900" w:h="16840"/>
          <w:pgMar w:top="709" w:right="1800" w:bottom="1440" w:left="1800" w:header="708" w:footer="708" w:gutter="0"/>
          <w:cols w:num="2" w:space="708"/>
          <w:docGrid w:linePitch="360"/>
        </w:sectPr>
      </w:pPr>
    </w:p>
    <w:p w14:paraId="13964665" w14:textId="77777777" w:rsidR="00FB311B" w:rsidRPr="00FB311B" w:rsidRDefault="00FB311B" w:rsidP="00FB311B">
      <w:pPr>
        <w:spacing w:line="360" w:lineRule="auto"/>
        <w:ind w:left="-709"/>
        <w:rPr>
          <w:b/>
          <w:sz w:val="19"/>
          <w:szCs w:val="19"/>
          <w:lang w:val="de-DE"/>
        </w:rPr>
      </w:pPr>
      <w:r>
        <w:rPr>
          <w:b/>
          <w:sz w:val="19"/>
          <w:szCs w:val="19"/>
          <w:lang w:val="de-DE"/>
        </w:rPr>
        <w:t>K</w:t>
      </w:r>
      <w:r w:rsidRPr="00FB311B">
        <w:rPr>
          <w:b/>
          <w:sz w:val="19"/>
          <w:szCs w:val="19"/>
          <w:lang w:val="de-DE"/>
        </w:rPr>
        <w:t xml:space="preserve">ey Words: Almanacs, Predictions, Reliablity, Climate and Correlations. </w:t>
      </w:r>
    </w:p>
    <w:p w14:paraId="5A76B2E0" w14:textId="77777777" w:rsidR="007D119B" w:rsidRPr="004067EB" w:rsidRDefault="007D119B" w:rsidP="004067EB">
      <w:pPr>
        <w:spacing w:line="360" w:lineRule="auto"/>
        <w:rPr>
          <w:b/>
          <w:sz w:val="19"/>
          <w:szCs w:val="19"/>
          <w:lang w:val="de-DE"/>
        </w:rPr>
        <w:sectPr w:rsidR="007D119B" w:rsidRPr="004067EB" w:rsidSect="00FB311B">
          <w:type w:val="continuous"/>
          <w:pgSz w:w="11900" w:h="16840"/>
          <w:pgMar w:top="709" w:right="1800" w:bottom="1440" w:left="1800" w:header="708" w:footer="708" w:gutter="0"/>
          <w:cols w:space="708"/>
          <w:docGrid w:linePitch="360"/>
        </w:sectPr>
      </w:pPr>
    </w:p>
    <w:p w14:paraId="2165A564" w14:textId="77777777" w:rsidR="00FB311B" w:rsidRPr="004067EB" w:rsidRDefault="00FB311B" w:rsidP="004067EB">
      <w:pPr>
        <w:spacing w:line="360" w:lineRule="auto"/>
        <w:rPr>
          <w:b/>
          <w:sz w:val="19"/>
          <w:szCs w:val="19"/>
          <w:lang w:val="de-DE"/>
        </w:rPr>
      </w:pPr>
    </w:p>
    <w:p w14:paraId="5386BB8D" w14:textId="77777777" w:rsidR="00FB311B" w:rsidRPr="00FB311B" w:rsidRDefault="00FB311B" w:rsidP="001C6B61">
      <w:pPr>
        <w:pStyle w:val="ListParagraph"/>
        <w:spacing w:line="360" w:lineRule="auto"/>
        <w:ind w:left="142"/>
        <w:jc w:val="center"/>
        <w:rPr>
          <w:b/>
          <w:sz w:val="19"/>
          <w:szCs w:val="19"/>
          <w:lang w:val="de-DE"/>
        </w:rPr>
      </w:pPr>
      <w:r>
        <w:rPr>
          <w:b/>
          <w:sz w:val="19"/>
          <w:szCs w:val="19"/>
          <w:lang w:val="de-DE"/>
        </w:rPr>
        <w:t>I. Abstract</w:t>
      </w:r>
    </w:p>
    <w:p w14:paraId="6DE2AFE6" w14:textId="65476FFC" w:rsidR="00BE0484" w:rsidRPr="004067EB" w:rsidRDefault="002A77B6" w:rsidP="004067EB">
      <w:pPr>
        <w:pStyle w:val="ListParagraph"/>
        <w:spacing w:line="240" w:lineRule="auto"/>
        <w:ind w:left="142"/>
        <w:rPr>
          <w:sz w:val="19"/>
          <w:szCs w:val="19"/>
        </w:rPr>
      </w:pPr>
      <w:r w:rsidRPr="00FB311B">
        <w:rPr>
          <w:sz w:val="19"/>
          <w:szCs w:val="19"/>
        </w:rPr>
        <w:t xml:space="preserve">There is a very marvelous system using by Tamils especially by Hindus in Sri Lanka, which is Almanac (Panchangam) for three thousand and five hundred years for their holy, ritual and personal purpose. There are two types of Panchangam one is called sentential almanac (Suththa Vaakkiya Panchangam) and other one is mathematical almanac (Thirukkanitha Panchangam). However this study is focusing the reliability of climatic prediction of sentential almanac compare with the real meteorological measurement. The main objective of this study is to analyze the relationship between the prediction of Panchangam and actual climate phenomena specially amount of received rainfall and rainy days. All climatic data were collected from Department of Meteorology and the collected data and the facts that are indicated in the almanac were analyzed using correlation method. Relationship between the Indicated marakkal amount (this is about total rainfall of a year) in the panchangam and the actual total rainfall amount is in a positive manner, which equals to 0.78. Thetkoddam (which is related to the change of angel of the sun) and Kandavanam (this is about the amount of solar radiation) are in same level for sixty years and the dates of beginning and end also same. Extreme weather events such as flood, cyclones, storm, severe thunderstorm and drought have been predicted in well </w:t>
      </w:r>
      <w:r w:rsidR="00FB311B">
        <w:rPr>
          <w:sz w:val="19"/>
          <w:szCs w:val="19"/>
        </w:rPr>
        <w:t xml:space="preserve">  </w:t>
      </w:r>
      <w:r w:rsidRPr="00FB311B">
        <w:rPr>
          <w:sz w:val="19"/>
          <w:szCs w:val="19"/>
        </w:rPr>
        <w:t xml:space="preserve">advance in very accuracy level in the almanac for hundred ten years. But there is a weak correlation in the break and retreat of North East Monsoon and South West Monsoon Winds. Four climatic phenomena’s out of five are in strong positive relations in the almanac measurement and actual measurement. Therefore, accurate interpretation is determine the reliability of Hindu almanacs and if it is correct interpretation the almanacs will be very </w:t>
      </w:r>
      <w:r w:rsidR="00FB311B" w:rsidRPr="00FB311B">
        <w:rPr>
          <w:sz w:val="19"/>
          <w:szCs w:val="19"/>
        </w:rPr>
        <w:t>useful weather</w:t>
      </w:r>
      <w:r w:rsidRPr="00FB311B">
        <w:rPr>
          <w:sz w:val="19"/>
          <w:szCs w:val="19"/>
        </w:rPr>
        <w:t xml:space="preserve"> forecasting sy</w:t>
      </w:r>
      <w:r w:rsidRPr="00FB311B">
        <w:rPr>
          <w:sz w:val="19"/>
          <w:szCs w:val="19"/>
          <w:lang w:val="de-DE"/>
        </w:rPr>
        <w:t xml:space="preserve">stem and will be used for the planning and development activities in all the sector especially for the agriculture sectors. </w:t>
      </w:r>
      <w:r w:rsidR="00BE0484">
        <w:rPr>
          <w:sz w:val="19"/>
          <w:szCs w:val="19"/>
          <w:lang w:val="de-DE"/>
        </w:rPr>
        <w:t xml:space="preserve"> </w:t>
      </w:r>
    </w:p>
    <w:p w14:paraId="6F8908C5" w14:textId="77777777" w:rsidR="00BE0484" w:rsidRPr="00BA6803" w:rsidRDefault="00BE0484" w:rsidP="00BA6803"/>
    <w:p w14:paraId="7DEE68A8" w14:textId="01BFAE65" w:rsidR="00FB311B" w:rsidRPr="00FB311B" w:rsidRDefault="001C6B61" w:rsidP="001C6B61">
      <w:pPr>
        <w:spacing w:line="360" w:lineRule="auto"/>
        <w:ind w:left="993"/>
        <w:jc w:val="center"/>
        <w:rPr>
          <w:b/>
          <w:sz w:val="19"/>
          <w:szCs w:val="19"/>
        </w:rPr>
      </w:pPr>
      <w:r>
        <w:rPr>
          <w:b/>
          <w:sz w:val="19"/>
          <w:szCs w:val="19"/>
        </w:rPr>
        <w:t xml:space="preserve">III. </w:t>
      </w:r>
      <w:r w:rsidR="00FB311B" w:rsidRPr="00FB311B">
        <w:rPr>
          <w:b/>
          <w:sz w:val="19"/>
          <w:szCs w:val="19"/>
        </w:rPr>
        <w:t>References</w:t>
      </w:r>
    </w:p>
    <w:p w14:paraId="42C2A23D" w14:textId="67E4B622" w:rsidR="001C6B61" w:rsidRPr="007D119B" w:rsidRDefault="00FB311B" w:rsidP="007D119B">
      <w:pPr>
        <w:pStyle w:val="ListParagraph"/>
        <w:numPr>
          <w:ilvl w:val="0"/>
          <w:numId w:val="1"/>
        </w:numPr>
        <w:spacing w:line="276" w:lineRule="auto"/>
        <w:ind w:left="1134" w:hanging="425"/>
        <w:rPr>
          <w:sz w:val="19"/>
          <w:szCs w:val="19"/>
        </w:rPr>
      </w:pPr>
      <w:r w:rsidRPr="00FB311B">
        <w:rPr>
          <w:sz w:val="19"/>
          <w:szCs w:val="19"/>
        </w:rPr>
        <w:t xml:space="preserve">Piratheeparajah, N, 2015, Spatial and Temporal Variations of Rainfall in the Northern Province of Sri Lanka. Journal of Environment and Earth Science, Vol.5. No.15, 179-189 </w:t>
      </w:r>
    </w:p>
    <w:p w14:paraId="7E27F467" w14:textId="3846A24F" w:rsidR="001C6B61" w:rsidRPr="007D119B" w:rsidRDefault="00FB311B" w:rsidP="001C6B61">
      <w:pPr>
        <w:pStyle w:val="ListParagraph"/>
        <w:numPr>
          <w:ilvl w:val="0"/>
          <w:numId w:val="1"/>
        </w:numPr>
        <w:spacing w:line="276" w:lineRule="auto"/>
        <w:ind w:left="1134" w:hanging="425"/>
        <w:rPr>
          <w:sz w:val="19"/>
          <w:szCs w:val="19"/>
        </w:rPr>
      </w:pPr>
      <w:proofErr w:type="spellStart"/>
      <w:proofErr w:type="gramStart"/>
      <w:r w:rsidRPr="00FB311B">
        <w:rPr>
          <w:sz w:val="19"/>
          <w:szCs w:val="19"/>
        </w:rPr>
        <w:t>Regulagedda</w:t>
      </w:r>
      <w:proofErr w:type="spellEnd"/>
      <w:r w:rsidR="00BA6803">
        <w:rPr>
          <w:sz w:val="19"/>
          <w:szCs w:val="19"/>
        </w:rPr>
        <w:t xml:space="preserve"> </w:t>
      </w:r>
      <w:r w:rsidRPr="00FB311B">
        <w:rPr>
          <w:sz w:val="19"/>
          <w:szCs w:val="19"/>
        </w:rPr>
        <w:t xml:space="preserve"> </w:t>
      </w:r>
      <w:proofErr w:type="spellStart"/>
      <w:r w:rsidRPr="00FB311B">
        <w:rPr>
          <w:sz w:val="19"/>
          <w:szCs w:val="19"/>
        </w:rPr>
        <w:t>Akshay</w:t>
      </w:r>
      <w:proofErr w:type="spellEnd"/>
      <w:proofErr w:type="gramEnd"/>
      <w:r w:rsidRPr="00FB311B">
        <w:rPr>
          <w:sz w:val="19"/>
          <w:szCs w:val="19"/>
        </w:rPr>
        <w:t>, 2007. Panchanga- Tantra The Magic of the Indian Calendar System</w:t>
      </w:r>
      <w:r w:rsidRPr="00FB311B">
        <w:rPr>
          <w:i/>
          <w:sz w:val="19"/>
          <w:szCs w:val="19"/>
        </w:rPr>
        <w:t xml:space="preserve">. </w:t>
      </w:r>
      <w:r w:rsidRPr="00FB311B">
        <w:rPr>
          <w:sz w:val="19"/>
          <w:szCs w:val="19"/>
        </w:rPr>
        <w:t>National University of Singapore, Singapore, 1-45</w:t>
      </w:r>
    </w:p>
    <w:p w14:paraId="24A0EBE1" w14:textId="50A7D0CE" w:rsidR="007D119B" w:rsidRPr="007D119B" w:rsidRDefault="00FB311B" w:rsidP="007D119B">
      <w:pPr>
        <w:pStyle w:val="ListParagraph"/>
        <w:numPr>
          <w:ilvl w:val="0"/>
          <w:numId w:val="1"/>
        </w:numPr>
        <w:spacing w:line="276" w:lineRule="auto"/>
        <w:ind w:left="1134" w:hanging="425"/>
        <w:rPr>
          <w:sz w:val="19"/>
          <w:szCs w:val="19"/>
        </w:rPr>
      </w:pPr>
      <w:proofErr w:type="spellStart"/>
      <w:r w:rsidRPr="001C6B61">
        <w:rPr>
          <w:sz w:val="19"/>
          <w:szCs w:val="19"/>
        </w:rPr>
        <w:t>Vanadeep</w:t>
      </w:r>
      <w:proofErr w:type="spellEnd"/>
      <w:r w:rsidRPr="001C6B61">
        <w:rPr>
          <w:sz w:val="19"/>
          <w:szCs w:val="19"/>
        </w:rPr>
        <w:t xml:space="preserve">, .K, </w:t>
      </w:r>
      <w:proofErr w:type="spellStart"/>
      <w:r w:rsidRPr="001C6B61">
        <w:rPr>
          <w:sz w:val="19"/>
          <w:szCs w:val="19"/>
        </w:rPr>
        <w:t>Sada</w:t>
      </w:r>
      <w:proofErr w:type="spellEnd"/>
      <w:r w:rsidRPr="001C6B61">
        <w:rPr>
          <w:sz w:val="19"/>
          <w:szCs w:val="19"/>
        </w:rPr>
        <w:t xml:space="preserve"> Siva Murty. R and Krishnaiah .M, 2012 Meteorological predictions preserved in the Panchangam versus real-time observations – a case study over Tirupati region – a semi-arid tropical site in India. Indian Journal of Science and Technology, Vol. 5 No.4, 2491- 2509</w:t>
      </w:r>
    </w:p>
    <w:p w14:paraId="552C6EBB" w14:textId="77777777" w:rsidR="007D119B" w:rsidRPr="007D119B" w:rsidRDefault="007D119B" w:rsidP="007D119B">
      <w:pPr>
        <w:pStyle w:val="ListParagraph"/>
        <w:spacing w:line="276" w:lineRule="auto"/>
        <w:ind w:left="1134"/>
        <w:rPr>
          <w:sz w:val="19"/>
          <w:szCs w:val="19"/>
        </w:rPr>
      </w:pPr>
    </w:p>
    <w:p w14:paraId="3191FF95" w14:textId="620754EC" w:rsidR="001C6B61" w:rsidRPr="00BE0484" w:rsidRDefault="001C6B61" w:rsidP="001C6B61">
      <w:pPr>
        <w:pStyle w:val="ListParagraph"/>
        <w:spacing w:line="276" w:lineRule="auto"/>
        <w:ind w:left="1134"/>
        <w:jc w:val="center"/>
        <w:rPr>
          <w:b/>
          <w:sz w:val="19"/>
          <w:szCs w:val="19"/>
        </w:rPr>
      </w:pPr>
      <w:r w:rsidRPr="00BE0484">
        <w:rPr>
          <w:b/>
          <w:sz w:val="19"/>
          <w:szCs w:val="19"/>
        </w:rPr>
        <w:t>IV. Biography</w:t>
      </w:r>
    </w:p>
    <w:p w14:paraId="36A8536F" w14:textId="0BD973F3" w:rsidR="00BE0484" w:rsidRDefault="001C6B61" w:rsidP="00FF27B3">
      <w:pPr>
        <w:pStyle w:val="ListParagraph"/>
        <w:spacing w:line="276" w:lineRule="auto"/>
        <w:ind w:left="1134"/>
        <w:jc w:val="both"/>
        <w:rPr>
          <w:sz w:val="19"/>
          <w:szCs w:val="19"/>
        </w:rPr>
      </w:pPr>
      <w:proofErr w:type="spellStart"/>
      <w:r>
        <w:rPr>
          <w:sz w:val="19"/>
          <w:szCs w:val="19"/>
        </w:rPr>
        <w:t>N.Piratheeparajah</w:t>
      </w:r>
      <w:proofErr w:type="spellEnd"/>
      <w:r>
        <w:rPr>
          <w:sz w:val="19"/>
          <w:szCs w:val="19"/>
        </w:rPr>
        <w:t xml:space="preserve"> is a Senior Lecturer in Geography at University of Jaffna, Sri Lanka</w:t>
      </w:r>
      <w:r w:rsidR="00FF27B3">
        <w:rPr>
          <w:sz w:val="19"/>
          <w:szCs w:val="19"/>
        </w:rPr>
        <w:t xml:space="preserve">. His </w:t>
      </w:r>
      <w:r w:rsidR="00BA6803">
        <w:rPr>
          <w:sz w:val="19"/>
          <w:szCs w:val="19"/>
        </w:rPr>
        <w:t>research</w:t>
      </w:r>
      <w:r w:rsidR="00FF27B3">
        <w:rPr>
          <w:sz w:val="19"/>
          <w:szCs w:val="19"/>
        </w:rPr>
        <w:t xml:space="preserve"> interest are Climate Change and Water </w:t>
      </w:r>
      <w:r w:rsidR="00BA6803">
        <w:rPr>
          <w:sz w:val="19"/>
          <w:szCs w:val="19"/>
        </w:rPr>
        <w:t>Resources</w:t>
      </w:r>
      <w:r w:rsidR="00FF27B3">
        <w:rPr>
          <w:sz w:val="19"/>
          <w:szCs w:val="19"/>
        </w:rPr>
        <w:t xml:space="preserve"> Management</w:t>
      </w:r>
      <w:r>
        <w:rPr>
          <w:sz w:val="19"/>
          <w:szCs w:val="19"/>
        </w:rPr>
        <w:t xml:space="preserve"> .He has completed his </w:t>
      </w:r>
      <w:proofErr w:type="gramStart"/>
      <w:r>
        <w:rPr>
          <w:sz w:val="19"/>
          <w:szCs w:val="19"/>
        </w:rPr>
        <w:t>B.A(</w:t>
      </w:r>
      <w:proofErr w:type="gramEnd"/>
      <w:r>
        <w:rPr>
          <w:sz w:val="19"/>
          <w:szCs w:val="19"/>
        </w:rPr>
        <w:t xml:space="preserve">Hons.) in Geography in 2006 and </w:t>
      </w:r>
      <w:r w:rsidR="00BA6803">
        <w:rPr>
          <w:sz w:val="19"/>
          <w:szCs w:val="19"/>
        </w:rPr>
        <w:t>completed</w:t>
      </w:r>
      <w:r>
        <w:rPr>
          <w:sz w:val="19"/>
          <w:szCs w:val="19"/>
        </w:rPr>
        <w:t xml:space="preserve"> his M.Phil. </w:t>
      </w:r>
      <w:r w:rsidR="00BE0484">
        <w:rPr>
          <w:sz w:val="19"/>
          <w:szCs w:val="19"/>
        </w:rPr>
        <w:t>In</w:t>
      </w:r>
      <w:r>
        <w:rPr>
          <w:sz w:val="19"/>
          <w:szCs w:val="19"/>
        </w:rPr>
        <w:t xml:space="preserve"> Climatology in 2013</w:t>
      </w:r>
      <w:r w:rsidR="00FF27B3">
        <w:rPr>
          <w:sz w:val="19"/>
          <w:szCs w:val="19"/>
        </w:rPr>
        <w:t xml:space="preserve">. He has published two books and thirteen research articles in international and national indexed and </w:t>
      </w:r>
      <w:r w:rsidR="00BA6803">
        <w:rPr>
          <w:sz w:val="19"/>
          <w:szCs w:val="19"/>
        </w:rPr>
        <w:t>refereed</w:t>
      </w:r>
      <w:r w:rsidR="00FF27B3">
        <w:rPr>
          <w:sz w:val="19"/>
          <w:szCs w:val="19"/>
        </w:rPr>
        <w:t xml:space="preserve"> </w:t>
      </w:r>
      <w:r w:rsidR="00BA6803">
        <w:rPr>
          <w:sz w:val="19"/>
          <w:szCs w:val="19"/>
        </w:rPr>
        <w:t xml:space="preserve">journals. </w:t>
      </w:r>
      <w:r w:rsidR="00FF27B3">
        <w:rPr>
          <w:sz w:val="19"/>
          <w:szCs w:val="19"/>
        </w:rPr>
        <w:t xml:space="preserve">He presented eleven research papers in international and national </w:t>
      </w:r>
      <w:r w:rsidR="00BA6803">
        <w:rPr>
          <w:sz w:val="19"/>
          <w:szCs w:val="19"/>
        </w:rPr>
        <w:t>research</w:t>
      </w:r>
      <w:r w:rsidR="00FF27B3">
        <w:rPr>
          <w:sz w:val="19"/>
          <w:szCs w:val="19"/>
        </w:rPr>
        <w:t xml:space="preserve"> conferences.  Piratheeparajah has written 121 articles in the local and national news papers to create the awareness ab</w:t>
      </w:r>
      <w:r w:rsidR="00BE0484">
        <w:rPr>
          <w:sz w:val="19"/>
          <w:szCs w:val="19"/>
        </w:rPr>
        <w:t xml:space="preserve">out Climate change and Disaster </w:t>
      </w:r>
      <w:r w:rsidR="00FF27B3">
        <w:rPr>
          <w:sz w:val="19"/>
          <w:szCs w:val="19"/>
        </w:rPr>
        <w:t xml:space="preserve">management. </w:t>
      </w:r>
    </w:p>
    <w:p w14:paraId="0AED27C4" w14:textId="77777777" w:rsidR="00BE0484" w:rsidRDefault="00BE0484" w:rsidP="00FF27B3">
      <w:pPr>
        <w:pStyle w:val="ListParagraph"/>
        <w:spacing w:line="276" w:lineRule="auto"/>
        <w:ind w:left="1134"/>
        <w:jc w:val="both"/>
        <w:rPr>
          <w:sz w:val="19"/>
          <w:szCs w:val="19"/>
        </w:rPr>
      </w:pPr>
    </w:p>
    <w:p w14:paraId="6702159A" w14:textId="77777777" w:rsidR="00BE0484" w:rsidRDefault="00BE0484" w:rsidP="00FF27B3">
      <w:pPr>
        <w:pStyle w:val="ListParagraph"/>
        <w:spacing w:line="276" w:lineRule="auto"/>
        <w:ind w:left="1134"/>
        <w:jc w:val="both"/>
        <w:rPr>
          <w:sz w:val="19"/>
          <w:szCs w:val="19"/>
        </w:rPr>
        <w:sectPr w:rsidR="00BE0484" w:rsidSect="00BE0484">
          <w:type w:val="continuous"/>
          <w:pgSz w:w="11900" w:h="16840"/>
          <w:pgMar w:top="709" w:right="418" w:bottom="1440" w:left="993" w:header="708" w:footer="708" w:gutter="0"/>
          <w:cols w:num="2" w:space="6"/>
          <w:docGrid w:linePitch="360"/>
        </w:sectPr>
      </w:pPr>
    </w:p>
    <w:p w14:paraId="3DD78D21" w14:textId="6C066CE1" w:rsidR="00BE0484" w:rsidRPr="00D02532" w:rsidRDefault="00BE0484" w:rsidP="00D02532">
      <w:pPr>
        <w:pStyle w:val="ListParagraph"/>
        <w:spacing w:line="276" w:lineRule="auto"/>
        <w:ind w:left="1134"/>
        <w:jc w:val="both"/>
        <w:rPr>
          <w:sz w:val="19"/>
          <w:szCs w:val="19"/>
        </w:rPr>
      </w:pPr>
      <w:r>
        <w:rPr>
          <w:noProof/>
        </w:rPr>
        <w:drawing>
          <wp:inline distT="0" distB="0" distL="0" distR="0" wp14:anchorId="64DF4048" wp14:editId="628DC58D">
            <wp:extent cx="4991100" cy="191452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bookmarkStart w:id="0" w:name="_GoBack"/>
      <w:bookmarkEnd w:id="0"/>
    </w:p>
    <w:p w14:paraId="3BD9F3C0" w14:textId="77777777" w:rsidR="00BE0484" w:rsidRDefault="00BE0484" w:rsidP="00FF27B3">
      <w:pPr>
        <w:pStyle w:val="ListParagraph"/>
        <w:spacing w:line="276" w:lineRule="auto"/>
        <w:ind w:left="1134"/>
        <w:jc w:val="both"/>
        <w:rPr>
          <w:sz w:val="19"/>
          <w:szCs w:val="19"/>
        </w:rPr>
      </w:pPr>
    </w:p>
    <w:p w14:paraId="55A034D4" w14:textId="77777777" w:rsidR="00BE0484" w:rsidRDefault="00BE0484" w:rsidP="00FF27B3">
      <w:pPr>
        <w:pStyle w:val="ListParagraph"/>
        <w:spacing w:line="276" w:lineRule="auto"/>
        <w:ind w:left="1134"/>
        <w:jc w:val="both"/>
        <w:rPr>
          <w:sz w:val="19"/>
          <w:szCs w:val="19"/>
        </w:rPr>
      </w:pPr>
    </w:p>
    <w:p w14:paraId="7E178C98" w14:textId="77777777" w:rsidR="00BE0484" w:rsidRDefault="00BE0484" w:rsidP="00FF27B3">
      <w:pPr>
        <w:pStyle w:val="ListParagraph"/>
        <w:spacing w:line="276" w:lineRule="auto"/>
        <w:ind w:left="1134"/>
        <w:jc w:val="both"/>
        <w:rPr>
          <w:sz w:val="19"/>
          <w:szCs w:val="19"/>
        </w:rPr>
      </w:pPr>
    </w:p>
    <w:p w14:paraId="68798C6A" w14:textId="77777777" w:rsidR="00BE0484" w:rsidRDefault="00BE0484" w:rsidP="00FF27B3">
      <w:pPr>
        <w:pStyle w:val="ListParagraph"/>
        <w:spacing w:line="276" w:lineRule="auto"/>
        <w:ind w:left="1134"/>
        <w:jc w:val="both"/>
        <w:rPr>
          <w:sz w:val="19"/>
          <w:szCs w:val="19"/>
        </w:rPr>
        <w:sectPr w:rsidR="00BE0484" w:rsidSect="00BE0484">
          <w:type w:val="continuous"/>
          <w:pgSz w:w="11900" w:h="16840"/>
          <w:pgMar w:top="709" w:right="418" w:bottom="1440" w:left="993" w:header="708" w:footer="708" w:gutter="0"/>
          <w:cols w:space="6"/>
          <w:docGrid w:linePitch="360"/>
        </w:sectPr>
      </w:pPr>
    </w:p>
    <w:p w14:paraId="4E51DD11" w14:textId="2FDFC57F" w:rsidR="001C6B61" w:rsidRDefault="001C6B61" w:rsidP="00FF27B3">
      <w:pPr>
        <w:pStyle w:val="ListParagraph"/>
        <w:spacing w:line="276" w:lineRule="auto"/>
        <w:ind w:left="1134"/>
        <w:jc w:val="both"/>
        <w:rPr>
          <w:sz w:val="19"/>
          <w:szCs w:val="19"/>
        </w:rPr>
      </w:pPr>
    </w:p>
    <w:p w14:paraId="4C6C4472" w14:textId="77777777" w:rsidR="00BE0484" w:rsidRDefault="00BE0484" w:rsidP="00FF27B3">
      <w:pPr>
        <w:pStyle w:val="ListParagraph"/>
        <w:spacing w:line="276" w:lineRule="auto"/>
        <w:ind w:left="1134"/>
        <w:jc w:val="both"/>
        <w:rPr>
          <w:sz w:val="19"/>
          <w:szCs w:val="19"/>
        </w:rPr>
      </w:pPr>
    </w:p>
    <w:p w14:paraId="52DB7911" w14:textId="77777777" w:rsidR="00BE0484" w:rsidRDefault="00BE0484" w:rsidP="00FF27B3">
      <w:pPr>
        <w:pStyle w:val="ListParagraph"/>
        <w:spacing w:line="276" w:lineRule="auto"/>
        <w:ind w:left="1134"/>
        <w:jc w:val="both"/>
        <w:rPr>
          <w:sz w:val="19"/>
          <w:szCs w:val="19"/>
        </w:rPr>
        <w:sectPr w:rsidR="00BE0484" w:rsidSect="00BE0484">
          <w:type w:val="continuous"/>
          <w:pgSz w:w="11900" w:h="16840"/>
          <w:pgMar w:top="709" w:right="418" w:bottom="1440" w:left="993" w:header="708" w:footer="708" w:gutter="0"/>
          <w:cols w:num="2" w:space="6"/>
          <w:docGrid w:linePitch="360"/>
        </w:sectPr>
      </w:pPr>
    </w:p>
    <w:p w14:paraId="1DB1E35E" w14:textId="2368D4AE" w:rsidR="00BE0484" w:rsidRDefault="00BE0484" w:rsidP="00FF27B3">
      <w:pPr>
        <w:pStyle w:val="ListParagraph"/>
        <w:spacing w:line="276" w:lineRule="auto"/>
        <w:ind w:left="1134"/>
        <w:jc w:val="both"/>
        <w:rPr>
          <w:sz w:val="19"/>
          <w:szCs w:val="19"/>
        </w:rPr>
      </w:pPr>
    </w:p>
    <w:p w14:paraId="7AFD1CCC" w14:textId="12DC6268" w:rsidR="00BE0484" w:rsidRDefault="00BE0484" w:rsidP="00FF27B3">
      <w:pPr>
        <w:pStyle w:val="ListParagraph"/>
        <w:spacing w:line="276" w:lineRule="auto"/>
        <w:ind w:left="1134"/>
        <w:jc w:val="both"/>
        <w:rPr>
          <w:sz w:val="19"/>
          <w:szCs w:val="19"/>
        </w:rPr>
      </w:pPr>
    </w:p>
    <w:p w14:paraId="34338886" w14:textId="77777777" w:rsidR="0051633F" w:rsidRDefault="0051633F"/>
    <w:sectPr w:rsidR="0051633F" w:rsidSect="00BE0484">
      <w:type w:val="continuous"/>
      <w:pgSz w:w="11900" w:h="16840"/>
      <w:pgMar w:top="709" w:right="418" w:bottom="1440" w:left="993" w:header="708" w:footer="708" w:gutter="0"/>
      <w:cols w:num="2" w:space="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290E05"/>
    <w:multiLevelType w:val="hybridMultilevel"/>
    <w:tmpl w:val="0E589472"/>
    <w:lvl w:ilvl="0" w:tplc="0409000B">
      <w:start w:val="1"/>
      <w:numFmt w:val="bullet"/>
      <w:lvlText w:val=""/>
      <w:lvlJc w:val="left"/>
      <w:pPr>
        <w:ind w:left="1545"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7B6"/>
    <w:rsid w:val="001C6B61"/>
    <w:rsid w:val="002A77B6"/>
    <w:rsid w:val="003B29A6"/>
    <w:rsid w:val="004067EB"/>
    <w:rsid w:val="0051633F"/>
    <w:rsid w:val="005B3EC5"/>
    <w:rsid w:val="007064D0"/>
    <w:rsid w:val="007D119B"/>
    <w:rsid w:val="00BA6803"/>
    <w:rsid w:val="00BE0484"/>
    <w:rsid w:val="00CB7EE3"/>
    <w:rsid w:val="00CF13D3"/>
    <w:rsid w:val="00D02532"/>
    <w:rsid w:val="00FB311B"/>
    <w:rsid w:val="00FF27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5788DA"/>
  <w14:defaultImageDpi w14:val="300"/>
  <w15:docId w15:val="{DDF1C29A-5BF0-4FEC-A174-2419D44B3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7B6"/>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77B6"/>
    <w:pPr>
      <w:ind w:left="720"/>
      <w:contextualSpacing/>
    </w:pPr>
  </w:style>
  <w:style w:type="character" w:styleId="Hyperlink">
    <w:name w:val="Hyperlink"/>
    <w:basedOn w:val="DefaultParagraphFont"/>
    <w:uiPriority w:val="99"/>
    <w:unhideWhenUsed/>
    <w:rsid w:val="00FB31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piratheeparajah@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US" sz="900" b="1"/>
              <a:t>Correlation of Actual Rainfall and Almanac Rainfall (Marakkal)</a:t>
            </a:r>
          </a:p>
        </c:rich>
      </c:tx>
      <c:layout/>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1"/>
          <c:tx>
            <c:strRef>
              <c:f>'[Rainfall and Marakkal.xlsx]Sheet1'!$C$1</c:f>
              <c:strCache>
                <c:ptCount val="1"/>
                <c:pt idx="0">
                  <c:v>Marakkal</c:v>
                </c:pt>
              </c:strCache>
            </c:strRef>
          </c:tx>
          <c:spPr>
            <a:ln w="28575" cap="rnd">
              <a:solidFill>
                <a:schemeClr val="accent2"/>
              </a:solidFill>
              <a:round/>
            </a:ln>
            <a:effectLst/>
          </c:spPr>
          <c:marker>
            <c:symbol val="none"/>
          </c:marker>
          <c:cat>
            <c:numRef>
              <c:f>'[Rainfall and Marakkal.xlsx]Sheet1'!$A$2:$A$49</c:f>
              <c:numCache>
                <c:formatCode>General</c:formatCode>
                <c:ptCount val="48"/>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pt idx="43">
                  <c:v>2013</c:v>
                </c:pt>
                <c:pt idx="44">
                  <c:v>2014</c:v>
                </c:pt>
                <c:pt idx="45">
                  <c:v>2015</c:v>
                </c:pt>
                <c:pt idx="46">
                  <c:v>2016</c:v>
                </c:pt>
                <c:pt idx="47">
                  <c:v>2017</c:v>
                </c:pt>
              </c:numCache>
            </c:numRef>
          </c:cat>
          <c:val>
            <c:numRef>
              <c:f>'[Rainfall and Marakkal.xlsx]Sheet1'!$C$2:$C$49</c:f>
              <c:numCache>
                <c:formatCode>General</c:formatCode>
                <c:ptCount val="48"/>
                <c:pt idx="0">
                  <c:v>3</c:v>
                </c:pt>
                <c:pt idx="1">
                  <c:v>3.5</c:v>
                </c:pt>
                <c:pt idx="2">
                  <c:v>2.75</c:v>
                </c:pt>
                <c:pt idx="3">
                  <c:v>4</c:v>
                </c:pt>
                <c:pt idx="4">
                  <c:v>2.8</c:v>
                </c:pt>
                <c:pt idx="5">
                  <c:v>1.5</c:v>
                </c:pt>
                <c:pt idx="6">
                  <c:v>3</c:v>
                </c:pt>
                <c:pt idx="7">
                  <c:v>2.75</c:v>
                </c:pt>
                <c:pt idx="8">
                  <c:v>4</c:v>
                </c:pt>
                <c:pt idx="9">
                  <c:v>2.8</c:v>
                </c:pt>
                <c:pt idx="10">
                  <c:v>3</c:v>
                </c:pt>
                <c:pt idx="11">
                  <c:v>3</c:v>
                </c:pt>
                <c:pt idx="12">
                  <c:v>3</c:v>
                </c:pt>
                <c:pt idx="13">
                  <c:v>3</c:v>
                </c:pt>
                <c:pt idx="14">
                  <c:v>5</c:v>
                </c:pt>
                <c:pt idx="15">
                  <c:v>3</c:v>
                </c:pt>
                <c:pt idx="16">
                  <c:v>4</c:v>
                </c:pt>
                <c:pt idx="17">
                  <c:v>2.8</c:v>
                </c:pt>
                <c:pt idx="18">
                  <c:v>3</c:v>
                </c:pt>
                <c:pt idx="19">
                  <c:v>3</c:v>
                </c:pt>
                <c:pt idx="20">
                  <c:v>2</c:v>
                </c:pt>
                <c:pt idx="21">
                  <c:v>2.75</c:v>
                </c:pt>
                <c:pt idx="22">
                  <c:v>2</c:v>
                </c:pt>
                <c:pt idx="23">
                  <c:v>2</c:v>
                </c:pt>
                <c:pt idx="24">
                  <c:v>3.5</c:v>
                </c:pt>
                <c:pt idx="25">
                  <c:v>3</c:v>
                </c:pt>
                <c:pt idx="26">
                  <c:v>3</c:v>
                </c:pt>
                <c:pt idx="27">
                  <c:v>2</c:v>
                </c:pt>
                <c:pt idx="28">
                  <c:v>2</c:v>
                </c:pt>
                <c:pt idx="29">
                  <c:v>4</c:v>
                </c:pt>
                <c:pt idx="30">
                  <c:v>4</c:v>
                </c:pt>
                <c:pt idx="31">
                  <c:v>2</c:v>
                </c:pt>
                <c:pt idx="32">
                  <c:v>2.8</c:v>
                </c:pt>
                <c:pt idx="33">
                  <c:v>3</c:v>
                </c:pt>
                <c:pt idx="34">
                  <c:v>3</c:v>
                </c:pt>
                <c:pt idx="35">
                  <c:v>4</c:v>
                </c:pt>
                <c:pt idx="36">
                  <c:v>4</c:v>
                </c:pt>
                <c:pt idx="37">
                  <c:v>3</c:v>
                </c:pt>
                <c:pt idx="38">
                  <c:v>4</c:v>
                </c:pt>
                <c:pt idx="39">
                  <c:v>4</c:v>
                </c:pt>
                <c:pt idx="40">
                  <c:v>4</c:v>
                </c:pt>
                <c:pt idx="41">
                  <c:v>3</c:v>
                </c:pt>
                <c:pt idx="42">
                  <c:v>2.8</c:v>
                </c:pt>
                <c:pt idx="43">
                  <c:v>2.75</c:v>
                </c:pt>
                <c:pt idx="44">
                  <c:v>3</c:v>
                </c:pt>
                <c:pt idx="45">
                  <c:v>3</c:v>
                </c:pt>
                <c:pt idx="46">
                  <c:v>3</c:v>
                </c:pt>
                <c:pt idx="47">
                  <c:v>2.5</c:v>
                </c:pt>
              </c:numCache>
            </c:numRef>
          </c:val>
          <c:smooth val="0"/>
        </c:ser>
        <c:dLbls>
          <c:showLegendKey val="0"/>
          <c:showVal val="0"/>
          <c:showCatName val="0"/>
          <c:showSerName val="0"/>
          <c:showPercent val="0"/>
          <c:showBubbleSize val="0"/>
        </c:dLbls>
        <c:marker val="1"/>
        <c:smooth val="0"/>
        <c:axId val="438150504"/>
        <c:axId val="438151680"/>
      </c:lineChart>
      <c:lineChart>
        <c:grouping val="standard"/>
        <c:varyColors val="0"/>
        <c:ser>
          <c:idx val="0"/>
          <c:order val="0"/>
          <c:tx>
            <c:strRef>
              <c:f>'[Rainfall and Marakkal.xlsx]Sheet1'!$B$1</c:f>
              <c:strCache>
                <c:ptCount val="1"/>
                <c:pt idx="0">
                  <c:v>Total rainfall</c:v>
                </c:pt>
              </c:strCache>
            </c:strRef>
          </c:tx>
          <c:spPr>
            <a:ln w="28575" cap="rnd">
              <a:solidFill>
                <a:schemeClr val="accent1"/>
              </a:solidFill>
              <a:round/>
            </a:ln>
            <a:effectLst/>
          </c:spPr>
          <c:marker>
            <c:symbol val="none"/>
          </c:marker>
          <c:cat>
            <c:numRef>
              <c:f>'[Rainfall and Marakkal.xlsx]Sheet1'!$A$2:$A$49</c:f>
              <c:numCache>
                <c:formatCode>General</c:formatCode>
                <c:ptCount val="48"/>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pt idx="43">
                  <c:v>2013</c:v>
                </c:pt>
                <c:pt idx="44">
                  <c:v>2014</c:v>
                </c:pt>
                <c:pt idx="45">
                  <c:v>2015</c:v>
                </c:pt>
                <c:pt idx="46">
                  <c:v>2016</c:v>
                </c:pt>
                <c:pt idx="47">
                  <c:v>2017</c:v>
                </c:pt>
              </c:numCache>
            </c:numRef>
          </c:cat>
          <c:val>
            <c:numRef>
              <c:f>'[Rainfall and Marakkal.xlsx]Sheet1'!$B$2:$B$49</c:f>
              <c:numCache>
                <c:formatCode>General</c:formatCode>
                <c:ptCount val="48"/>
                <c:pt idx="0">
                  <c:v>1309</c:v>
                </c:pt>
                <c:pt idx="1">
                  <c:v>1420</c:v>
                </c:pt>
                <c:pt idx="2">
                  <c:v>1204</c:v>
                </c:pt>
                <c:pt idx="3">
                  <c:v>1502</c:v>
                </c:pt>
                <c:pt idx="4">
                  <c:v>1289</c:v>
                </c:pt>
                <c:pt idx="5">
                  <c:v>996</c:v>
                </c:pt>
                <c:pt idx="6">
                  <c:v>1320</c:v>
                </c:pt>
                <c:pt idx="7">
                  <c:v>1256</c:v>
                </c:pt>
                <c:pt idx="8">
                  <c:v>1428</c:v>
                </c:pt>
                <c:pt idx="9">
                  <c:v>1178</c:v>
                </c:pt>
                <c:pt idx="10">
                  <c:v>1245</c:v>
                </c:pt>
                <c:pt idx="11">
                  <c:v>1290</c:v>
                </c:pt>
                <c:pt idx="12">
                  <c:v>1310</c:v>
                </c:pt>
                <c:pt idx="13">
                  <c:v>1304</c:v>
                </c:pt>
                <c:pt idx="14">
                  <c:v>1807</c:v>
                </c:pt>
                <c:pt idx="15">
                  <c:v>1392</c:v>
                </c:pt>
                <c:pt idx="16">
                  <c:v>1429</c:v>
                </c:pt>
                <c:pt idx="17">
                  <c:v>1209</c:v>
                </c:pt>
                <c:pt idx="18">
                  <c:v>1147</c:v>
                </c:pt>
                <c:pt idx="19">
                  <c:v>1321</c:v>
                </c:pt>
                <c:pt idx="20">
                  <c:v>1006</c:v>
                </c:pt>
                <c:pt idx="21">
                  <c:v>956</c:v>
                </c:pt>
                <c:pt idx="22">
                  <c:v>1065</c:v>
                </c:pt>
                <c:pt idx="23">
                  <c:v>1153</c:v>
                </c:pt>
                <c:pt idx="24">
                  <c:v>1280</c:v>
                </c:pt>
                <c:pt idx="25">
                  <c:v>1420</c:v>
                </c:pt>
                <c:pt idx="26">
                  <c:v>1175</c:v>
                </c:pt>
                <c:pt idx="27">
                  <c:v>1028</c:v>
                </c:pt>
                <c:pt idx="28">
                  <c:v>1175</c:v>
                </c:pt>
                <c:pt idx="29">
                  <c:v>1492</c:v>
                </c:pt>
                <c:pt idx="30">
                  <c:v>1420</c:v>
                </c:pt>
                <c:pt idx="31">
                  <c:v>980</c:v>
                </c:pt>
                <c:pt idx="32">
                  <c:v>988</c:v>
                </c:pt>
                <c:pt idx="33">
                  <c:v>1160</c:v>
                </c:pt>
                <c:pt idx="34">
                  <c:v>1298</c:v>
                </c:pt>
                <c:pt idx="35">
                  <c:v>1426</c:v>
                </c:pt>
                <c:pt idx="36">
                  <c:v>1238</c:v>
                </c:pt>
                <c:pt idx="37">
                  <c:v>1283</c:v>
                </c:pt>
                <c:pt idx="38">
                  <c:v>1502</c:v>
                </c:pt>
                <c:pt idx="39">
                  <c:v>1430</c:v>
                </c:pt>
                <c:pt idx="40">
                  <c:v>1210</c:v>
                </c:pt>
                <c:pt idx="41">
                  <c:v>1261</c:v>
                </c:pt>
                <c:pt idx="42">
                  <c:v>975</c:v>
                </c:pt>
                <c:pt idx="43">
                  <c:v>1045</c:v>
                </c:pt>
                <c:pt idx="44">
                  <c:v>1219</c:v>
                </c:pt>
                <c:pt idx="45">
                  <c:v>1380</c:v>
                </c:pt>
                <c:pt idx="46">
                  <c:v>1290</c:v>
                </c:pt>
                <c:pt idx="47">
                  <c:v>982</c:v>
                </c:pt>
              </c:numCache>
            </c:numRef>
          </c:val>
          <c:smooth val="0"/>
        </c:ser>
        <c:dLbls>
          <c:showLegendKey val="0"/>
          <c:showVal val="0"/>
          <c:showCatName val="0"/>
          <c:showSerName val="0"/>
          <c:showPercent val="0"/>
          <c:showBubbleSize val="0"/>
        </c:dLbls>
        <c:marker val="1"/>
        <c:smooth val="0"/>
        <c:axId val="438156384"/>
        <c:axId val="438154424"/>
      </c:lineChart>
      <c:catAx>
        <c:axId val="43815050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Year</a:t>
                </a:r>
              </a:p>
            </c:rich>
          </c:tx>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438151680"/>
        <c:crosses val="autoZero"/>
        <c:auto val="1"/>
        <c:lblAlgn val="ctr"/>
        <c:lblOffset val="100"/>
        <c:noMultiLvlLbl val="0"/>
      </c:catAx>
      <c:valAx>
        <c:axId val="438151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8150504"/>
        <c:crosses val="autoZero"/>
        <c:crossBetween val="between"/>
      </c:valAx>
      <c:valAx>
        <c:axId val="438154424"/>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438156384"/>
        <c:crosses val="max"/>
        <c:crossBetween val="between"/>
      </c:valAx>
      <c:catAx>
        <c:axId val="438156384"/>
        <c:scaling>
          <c:orientation val="minMax"/>
        </c:scaling>
        <c:delete val="1"/>
        <c:axPos val="b"/>
        <c:numFmt formatCode="General" sourceLinked="1"/>
        <c:majorTickMark val="out"/>
        <c:minorTickMark val="none"/>
        <c:tickLblPos val="nextTo"/>
        <c:crossAx val="438154424"/>
        <c:crosses val="autoZero"/>
        <c:auto val="1"/>
        <c:lblAlgn val="ctr"/>
        <c:lblOffset val="100"/>
        <c:noMultiLvlLbl val="0"/>
      </c:catAx>
      <c:spPr>
        <a:noFill/>
        <a:ln>
          <a:noFill/>
        </a:ln>
        <a:effectLst/>
      </c:spPr>
    </c:plotArea>
    <c:legend>
      <c:legendPos val="b"/>
      <c:layout>
        <c:manualLayout>
          <c:xMode val="edge"/>
          <c:yMode val="edge"/>
          <c:x val="0.30752570402383911"/>
          <c:y val="0.8431707494896471"/>
          <c:w val="0.38494859195232173"/>
          <c:h val="7.8125546806649168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40BE7F0-D77A-48F8-96BF-E127EBDB7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531</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Nagamuthu Piratheeparajah</dc:creator>
  <cp:keywords/>
  <dc:description/>
  <cp:lastModifiedBy>User</cp:lastModifiedBy>
  <cp:revision>10</cp:revision>
  <dcterms:created xsi:type="dcterms:W3CDTF">2018-06-06T13:45:00Z</dcterms:created>
  <dcterms:modified xsi:type="dcterms:W3CDTF">2018-06-11T09:28:00Z</dcterms:modified>
</cp:coreProperties>
</file>