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F76" w:rsidRPr="00DF201D" w:rsidRDefault="006A2F76" w:rsidP="006A2F76">
      <w:pPr>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 xml:space="preserve">Draft </w:t>
      </w:r>
      <w:r w:rsidRPr="00DF201D">
        <w:rPr>
          <w:rFonts w:ascii="Times New Roman" w:hAnsi="Times New Roman" w:cs="Times New Roman"/>
          <w:b/>
          <w:sz w:val="28"/>
          <w:szCs w:val="28"/>
        </w:rPr>
        <w:t>Format for Abstract Submission</w:t>
      </w:r>
    </w:p>
    <w:p w:rsidR="006A2F76" w:rsidRPr="00DF201D" w:rsidRDefault="00A90342" w:rsidP="006A2F76">
      <w:pPr>
        <w:jc w:val="right"/>
        <w:rPr>
          <w:rFonts w:ascii="Times New Roman" w:hAnsi="Times New Roman" w:cs="Times New Roman"/>
          <w:b/>
          <w:sz w:val="24"/>
          <w:szCs w:val="24"/>
        </w:rPr>
      </w:pPr>
      <w:r w:rsidRPr="00A90342">
        <w:rPr>
          <w:rFonts w:ascii="Times New Roman" w:hAnsi="Times New Roman" w:cs="Times New Roman"/>
          <w:b/>
          <w:noProof/>
          <w:sz w:val="24"/>
          <w:szCs w:val="24"/>
          <w:lang w:val="en-CA" w:eastAsia="en-CA"/>
        </w:rPr>
        <w:drawing>
          <wp:inline distT="0" distB="0" distL="0" distR="0">
            <wp:extent cx="1279763" cy="1027234"/>
            <wp:effectExtent l="19050" t="0" r="0" b="0"/>
            <wp:docPr id="2" name="Picture 1" descr="C:\Users\ramin\AppData\Local\Microsoft\Windows\Temporary Internet Files\Content.Word\Snapshot_2013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min\AppData\Local\Microsoft\Windows\Temporary Internet Files\Content.Word\Snapshot_20130211.jpg"/>
                    <pic:cNvPicPr>
                      <a:picLocks noChangeAspect="1" noChangeArrowheads="1"/>
                    </pic:cNvPicPr>
                  </pic:nvPicPr>
                  <pic:blipFill>
                    <a:blip r:embed="rId6" cstate="print"/>
                    <a:srcRect/>
                    <a:stretch>
                      <a:fillRect/>
                    </a:stretch>
                  </pic:blipFill>
                  <pic:spPr bwMode="auto">
                    <a:xfrm flipH="1">
                      <a:off x="0" y="0"/>
                      <a:ext cx="1282430" cy="1029375"/>
                    </a:xfrm>
                    <a:prstGeom prst="rect">
                      <a:avLst/>
                    </a:prstGeom>
                    <a:noFill/>
                    <a:ln w="9525">
                      <a:noFill/>
                      <a:miter lim="800000"/>
                      <a:headEnd/>
                      <a:tailEnd/>
                    </a:ln>
                  </pic:spPr>
                </pic:pic>
              </a:graphicData>
            </a:graphic>
          </wp:inline>
        </w:drawing>
      </w:r>
    </w:p>
    <w:p w:rsidR="002209BC" w:rsidRPr="00090F1E" w:rsidRDefault="006A2F76" w:rsidP="002209BC">
      <w:pPr>
        <w:bidi/>
        <w:jc w:val="center"/>
        <w:rPr>
          <w:b/>
          <w:bCs/>
          <w:sz w:val="28"/>
          <w:szCs w:val="28"/>
          <w:lang w:bidi="fa-IR"/>
        </w:rPr>
      </w:pPr>
      <w:r>
        <w:rPr>
          <w:rFonts w:ascii="Times New Roman" w:hAnsi="Times New Roman" w:cs="Times New Roman"/>
          <w:b/>
          <w:sz w:val="24"/>
          <w:szCs w:val="24"/>
        </w:rPr>
        <w:t>*Title of Speech:</w:t>
      </w:r>
      <w:r w:rsidR="002209BC" w:rsidRPr="002209BC">
        <w:rPr>
          <w:sz w:val="28"/>
          <w:szCs w:val="28"/>
        </w:rPr>
        <w:t xml:space="preserve"> </w:t>
      </w:r>
      <w:r w:rsidR="002209BC" w:rsidRPr="00090F1E">
        <w:rPr>
          <w:sz w:val="28"/>
          <w:szCs w:val="28"/>
        </w:rPr>
        <w:fldChar w:fldCharType="begin"/>
      </w:r>
      <w:r w:rsidR="002209BC" w:rsidRPr="00090F1E">
        <w:rPr>
          <w:sz w:val="28"/>
          <w:szCs w:val="28"/>
        </w:rPr>
        <w:instrText xml:space="preserve"> TITLE  Title  \* MERGEFORMAT </w:instrText>
      </w:r>
      <w:r w:rsidR="002209BC" w:rsidRPr="00090F1E">
        <w:rPr>
          <w:sz w:val="28"/>
          <w:szCs w:val="28"/>
        </w:rPr>
        <w:fldChar w:fldCharType="separate"/>
      </w:r>
      <w:r w:rsidR="002209BC" w:rsidRPr="002209BC">
        <w:rPr>
          <w:rFonts w:asciiTheme="majorBidi" w:hAnsiTheme="majorBidi" w:cstheme="majorBidi"/>
          <w:b/>
          <w:bCs/>
          <w:sz w:val="28"/>
          <w:szCs w:val="28"/>
          <w:lang w:bidi="fa-IR"/>
        </w:rPr>
        <w:t xml:space="preserve"> </w:t>
      </w:r>
      <w:r w:rsidR="002209BC" w:rsidRPr="00090F1E">
        <w:rPr>
          <w:b/>
          <w:bCs/>
          <w:sz w:val="28"/>
          <w:szCs w:val="28"/>
          <w:lang w:bidi="fa-IR"/>
        </w:rPr>
        <w:t>Evaluation of  anti-proliferative and apoptotic  effect  of resveratrol on AGS  cell line of gastric adenocarcinoma</w:t>
      </w:r>
    </w:p>
    <w:p w:rsidR="006A2F76" w:rsidRDefault="002209BC" w:rsidP="002209BC">
      <w:pPr>
        <w:rPr>
          <w:rFonts w:ascii="Times New Roman" w:hAnsi="Times New Roman" w:cs="Times New Roman"/>
          <w:b/>
          <w:sz w:val="24"/>
          <w:szCs w:val="24"/>
        </w:rPr>
      </w:pPr>
      <w:r w:rsidRPr="00090F1E">
        <w:fldChar w:fldCharType="end"/>
      </w:r>
    </w:p>
    <w:p w:rsidR="006A2F76" w:rsidRPr="00DF201D"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Scientific </w:t>
      </w:r>
      <w:r>
        <w:rPr>
          <w:rFonts w:ascii="Times New Roman" w:hAnsi="Times New Roman" w:cs="Times New Roman"/>
          <w:b/>
          <w:sz w:val="24"/>
          <w:szCs w:val="24"/>
        </w:rPr>
        <w:t>S</w:t>
      </w:r>
      <w:r w:rsidRPr="00DF201D">
        <w:rPr>
          <w:rFonts w:ascii="Times New Roman" w:hAnsi="Times New Roman" w:cs="Times New Roman"/>
          <w:b/>
          <w:sz w:val="24"/>
          <w:szCs w:val="24"/>
        </w:rPr>
        <w:t>ession:</w:t>
      </w:r>
      <w:r w:rsidR="002209BC">
        <w:rPr>
          <w:rFonts w:ascii="Times New Roman" w:hAnsi="Times New Roman" w:cs="Times New Roman"/>
          <w:b/>
          <w:sz w:val="24"/>
          <w:szCs w:val="24"/>
        </w:rPr>
        <w:t>Cancer Pharmacology</w:t>
      </w:r>
    </w:p>
    <w:p w:rsidR="006A2F76" w:rsidRDefault="006A2F76" w:rsidP="006A2F76">
      <w:pPr>
        <w:rPr>
          <w:rFonts w:ascii="Times New Roman" w:hAnsi="Times New Roman" w:cs="Times New Roman"/>
          <w:b/>
          <w:sz w:val="24"/>
          <w:szCs w:val="24"/>
        </w:rPr>
      </w:pPr>
      <w:r>
        <w:rPr>
          <w:rFonts w:ascii="Times New Roman" w:hAnsi="Times New Roman" w:cs="Times New Roman"/>
          <w:b/>
          <w:sz w:val="24"/>
          <w:szCs w:val="24"/>
        </w:rPr>
        <w:t xml:space="preserve">*Corresponding Author Full </w:t>
      </w:r>
      <w:r w:rsidRPr="00DF201D">
        <w:rPr>
          <w:rFonts w:ascii="Times New Roman" w:hAnsi="Times New Roman" w:cs="Times New Roman"/>
          <w:b/>
          <w:sz w:val="24"/>
          <w:szCs w:val="24"/>
        </w:rPr>
        <w:t>Name:</w:t>
      </w:r>
      <w:r w:rsidR="002209BC">
        <w:rPr>
          <w:rFonts w:ascii="Times New Roman" w:hAnsi="Times New Roman" w:cs="Times New Roman"/>
          <w:b/>
          <w:sz w:val="24"/>
          <w:szCs w:val="24"/>
        </w:rPr>
        <w:t>Ramin Ataee</w:t>
      </w:r>
    </w:p>
    <w:p w:rsidR="00B36DE8" w:rsidRPr="00B36DE8" w:rsidRDefault="006A2F76" w:rsidP="00B36DE8">
      <w:pPr>
        <w:pStyle w:val="Anevesandegan"/>
        <w:jc w:val="center"/>
        <w:rPr>
          <w:rFonts w:cs="B Lotus"/>
          <w:i w:val="0"/>
          <w:iCs w:val="0"/>
          <w:sz w:val="20"/>
          <w:szCs w:val="20"/>
          <w:vertAlign w:val="superscript"/>
          <w:lang w:eastAsia="en-US" w:bidi="fa-IR"/>
        </w:rPr>
      </w:pPr>
      <w:r w:rsidRPr="00B36DE8">
        <w:rPr>
          <w:b w:val="0"/>
          <w:i w:val="0"/>
          <w:iCs w:val="0"/>
        </w:rPr>
        <w:t>Co- Authors Full Name:</w:t>
      </w:r>
      <w:r w:rsidR="00B36DE8" w:rsidRPr="00B36DE8">
        <w:rPr>
          <w:rFonts w:cs="B Lotus"/>
          <w:i w:val="0"/>
          <w:iCs w:val="0"/>
          <w:sz w:val="20"/>
          <w:szCs w:val="20"/>
          <w:lang w:val="en-CA" w:bidi="fa-IR"/>
        </w:rPr>
        <w:t xml:space="preserve"> </w:t>
      </w:r>
      <w:r w:rsidR="00B36DE8" w:rsidRPr="00B36DE8">
        <w:rPr>
          <w:rFonts w:cs="B Lotus"/>
          <w:i w:val="0"/>
          <w:iCs w:val="0"/>
          <w:sz w:val="20"/>
          <w:szCs w:val="20"/>
          <w:lang w:val="en-CA" w:eastAsia="en-US" w:bidi="fa-IR"/>
        </w:rPr>
        <w:t>Ramin Ataee</w:t>
      </w:r>
      <w:r w:rsidR="00B36DE8" w:rsidRPr="00B36DE8">
        <w:rPr>
          <w:rFonts w:cs="B Lotus"/>
          <w:i w:val="0"/>
          <w:iCs w:val="0"/>
          <w:sz w:val="20"/>
          <w:szCs w:val="20"/>
          <w:lang w:eastAsia="en-US" w:bidi="fa-IR"/>
        </w:rPr>
        <w:t>,Mohammad Shokrzadeh,Rouhollah Asgari,Roxana Hasanzadeh,Saeid Abediankenari,Hossein Asgarian Emran</w:t>
      </w:r>
    </w:p>
    <w:p w:rsidR="006A2F76" w:rsidRPr="00B36DE8" w:rsidRDefault="006A2F76" w:rsidP="006A2F76">
      <w:pPr>
        <w:rPr>
          <w:rFonts w:ascii="Times New Roman" w:hAnsi="Times New Roman" w:cs="Times New Roman"/>
          <w:b/>
          <w:sz w:val="24"/>
          <w:szCs w:val="24"/>
          <w:lang w:val="en-CA"/>
        </w:rPr>
      </w:pPr>
    </w:p>
    <w:p w:rsidR="006A2F76"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Affiliation: (University and country)</w:t>
      </w:r>
    </w:p>
    <w:p w:rsidR="006A2F76" w:rsidRPr="00DF201D"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 xml:space="preserve">Category: </w:t>
      </w:r>
      <w:r w:rsidR="00B36DE8">
        <w:rPr>
          <w:rFonts w:ascii="Times New Roman" w:hAnsi="Times New Roman" w:cs="Times New Roman"/>
          <w:b/>
          <w:sz w:val="24"/>
          <w:szCs w:val="24"/>
        </w:rPr>
        <w:t>cancer pharmacology,Drug Pharmacology</w:t>
      </w:r>
    </w:p>
    <w:p w:rsidR="006A2F76" w:rsidRPr="00DF201D"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Email:</w:t>
      </w:r>
      <w:r w:rsidR="00B36DE8">
        <w:rPr>
          <w:rFonts w:ascii="Times New Roman" w:hAnsi="Times New Roman" w:cs="Times New Roman"/>
          <w:b/>
          <w:sz w:val="24"/>
          <w:szCs w:val="24"/>
        </w:rPr>
        <w:t>raminataee1349@gmail.com</w:t>
      </w:r>
    </w:p>
    <w:p w:rsidR="006A2F76" w:rsidRDefault="006A2F76" w:rsidP="006A2F76">
      <w:pPr>
        <w:rPr>
          <w:rFonts w:ascii="Times New Roman" w:hAnsi="Times New Roman" w:cs="Times New Roman"/>
          <w:b/>
          <w:sz w:val="24"/>
          <w:szCs w:val="24"/>
        </w:rPr>
      </w:pPr>
      <w:r>
        <w:rPr>
          <w:rFonts w:ascii="Times New Roman" w:hAnsi="Times New Roman" w:cs="Times New Roman"/>
          <w:b/>
          <w:sz w:val="24"/>
          <w:szCs w:val="24"/>
        </w:rPr>
        <w:t>*</w:t>
      </w:r>
      <w:r w:rsidRPr="00DF201D">
        <w:rPr>
          <w:rFonts w:ascii="Times New Roman" w:hAnsi="Times New Roman" w:cs="Times New Roman"/>
          <w:b/>
          <w:sz w:val="24"/>
          <w:szCs w:val="24"/>
        </w:rPr>
        <w:t>Contact number:</w:t>
      </w:r>
      <w:r w:rsidR="00B36DE8">
        <w:rPr>
          <w:rFonts w:ascii="Times New Roman" w:hAnsi="Times New Roman" w:cs="Times New Roman"/>
          <w:b/>
          <w:sz w:val="24"/>
          <w:szCs w:val="24"/>
        </w:rPr>
        <w:t>(+98) 911 323 2804</w:t>
      </w:r>
    </w:p>
    <w:p w:rsidR="006A2F76" w:rsidRPr="003733C5" w:rsidRDefault="006A2F76" w:rsidP="00B36DE8">
      <w:pPr>
        <w:rPr>
          <w:rFonts w:ascii="Times New Roman" w:hAnsi="Times New Roman" w:cs="Times New Roman"/>
          <w:b/>
          <w:sz w:val="24"/>
          <w:szCs w:val="24"/>
        </w:rPr>
      </w:pPr>
      <w:r w:rsidRPr="003733C5">
        <w:rPr>
          <w:rFonts w:ascii="Times New Roman" w:hAnsi="Times New Roman" w:cs="Times New Roman"/>
          <w:b/>
          <w:sz w:val="24"/>
          <w:szCs w:val="24"/>
        </w:rPr>
        <w:t>LinkedIn</w:t>
      </w:r>
      <w:r>
        <w:rPr>
          <w:rFonts w:ascii="Times New Roman" w:hAnsi="Times New Roman" w:cs="Times New Roman"/>
          <w:b/>
          <w:sz w:val="24"/>
          <w:szCs w:val="24"/>
        </w:rPr>
        <w:t>:</w:t>
      </w:r>
      <w:r w:rsidR="00B36DE8" w:rsidRPr="00B36DE8">
        <w:t xml:space="preserve"> </w:t>
      </w:r>
      <w:r w:rsidR="00B36DE8" w:rsidRPr="00B36DE8">
        <w:rPr>
          <w:rFonts w:ascii="Times New Roman" w:hAnsi="Times New Roman" w:cs="Times New Roman"/>
          <w:b/>
          <w:sz w:val="24"/>
          <w:szCs w:val="24"/>
        </w:rPr>
        <w:t>https://www.linkedin.com/in/ramin-ataee-97a77531?trk=hp-identity-photo</w:t>
      </w:r>
    </w:p>
    <w:p w:rsidR="006A2F76" w:rsidRPr="00DF201D" w:rsidRDefault="006A2F76" w:rsidP="006A2F76">
      <w:pPr>
        <w:rPr>
          <w:rFonts w:ascii="Times New Roman" w:hAnsi="Times New Roman" w:cs="Times New Roman"/>
          <w:b/>
          <w:sz w:val="28"/>
          <w:szCs w:val="28"/>
        </w:rPr>
      </w:pPr>
      <w:r>
        <w:rPr>
          <w:rFonts w:ascii="Times New Roman" w:hAnsi="Times New Roman" w:cs="Times New Roman"/>
          <w:b/>
          <w:sz w:val="24"/>
          <w:szCs w:val="24"/>
        </w:rPr>
        <w:t>*</w:t>
      </w:r>
      <w:r w:rsidRPr="00DF201D">
        <w:rPr>
          <w:rFonts w:ascii="Times New Roman" w:hAnsi="Times New Roman" w:cs="Times New Roman"/>
          <w:b/>
          <w:sz w:val="28"/>
          <w:szCs w:val="28"/>
        </w:rPr>
        <w:t>Abstract Description: (150 to 200 words)</w:t>
      </w:r>
    </w:p>
    <w:p w:rsidR="004A0F0B" w:rsidRPr="004A0F0B" w:rsidRDefault="004A0F0B" w:rsidP="004A0F0B">
      <w:pPr>
        <w:pStyle w:val="Amatnmagale"/>
        <w:spacing w:line="360" w:lineRule="auto"/>
        <w:jc w:val="both"/>
        <w:rPr>
          <w:rFonts w:cs="B Lotus"/>
          <w:b/>
          <w:bCs/>
          <w:i/>
          <w:iCs/>
          <w:shd w:val="clear" w:color="auto" w:fill="FEFBF0"/>
        </w:rPr>
      </w:pPr>
      <w:bookmarkStart w:id="1" w:name="_Toc416081061"/>
      <w:r w:rsidRPr="00510A48">
        <w:rPr>
          <w:rFonts w:cs="B Lotus"/>
          <w:b/>
          <w:bCs/>
          <w:i/>
          <w:iCs/>
        </w:rPr>
        <w:t xml:space="preserve"> </w:t>
      </w:r>
      <w:bookmarkEnd w:id="1"/>
      <w:r w:rsidRPr="00510A48">
        <w:rPr>
          <w:rFonts w:eastAsia="Calibri" w:cs="B Lotus"/>
        </w:rPr>
        <w:t>Resveratrol is a phenolic natural product which is found in red grapes also in Japanese knotweed root(polygonum cuspidatum) .</w:t>
      </w:r>
      <w:r>
        <w:rPr>
          <w:rFonts w:eastAsia="Calibri" w:cs="B Lotus"/>
          <w:lang w:val="en-CA"/>
        </w:rPr>
        <w:t>It</w:t>
      </w:r>
      <w:r w:rsidRPr="00510A48">
        <w:rPr>
          <w:rFonts w:eastAsia="Calibri" w:cs="B Lotus"/>
        </w:rPr>
        <w:t xml:space="preserve"> is also found in Gnetum cleistostachyum.In recent years, many researches were about anti-inflammatory and anti carcinogenic effect of resveratrol especially in  breast, colon and esophageal cancer, but a few researches were about its' role in gastric adenocarcinoma.This research has been done about role of resveratrol in an In Vitro model.</w:t>
      </w:r>
      <w:r w:rsidRPr="00510A48">
        <w:rPr>
          <w:rFonts w:cs="B Lotus"/>
          <w:b/>
          <w:bCs/>
          <w:i/>
          <w:iCs/>
          <w:shd w:val="clear" w:color="auto" w:fill="FEFBF0"/>
        </w:rPr>
        <w:t xml:space="preserve"> </w:t>
      </w:r>
      <w:r w:rsidRPr="00510A48">
        <w:rPr>
          <w:rFonts w:eastAsia="Calibri" w:cs="B Lotus"/>
        </w:rPr>
        <w:t>For proliferation study we used MTT assay procedure and for apoptosis ,Anexin-propidium iodide  flowcytometery method has been done .Also we have used AGS cell ,The cells  incubated with Resveratrol and Cisplatin ( as Positive Control)  for 24 and 48 hr. in different concentrations ,IC50 has been determined and compared with control.</w:t>
      </w:r>
      <w:r w:rsidRPr="00510A48">
        <w:rPr>
          <w:rFonts w:cs="B Lotus"/>
          <w:b/>
          <w:bCs/>
          <w:i/>
          <w:iCs/>
          <w:shd w:val="clear" w:color="auto" w:fill="FEFBF0"/>
        </w:rPr>
        <w:t xml:space="preserve"> </w:t>
      </w:r>
      <w:r w:rsidRPr="00510A48">
        <w:rPr>
          <w:rFonts w:eastAsia="Calibri" w:cs="B Lotus"/>
        </w:rPr>
        <w:t>Our results showed that reveratrol in IC50 concentration( 40.6 µM) has significant antiprolifrative  effect in AGS cells  compared with control which was in parallel with cisplatin .Also at IC50 concentration  6.75% apoptosis and 10.8% necrosis has been observed after 24 hr.incubation</w:t>
      </w:r>
      <w:r>
        <w:rPr>
          <w:rFonts w:cs="B Lotus"/>
          <w:b/>
          <w:bCs/>
          <w:i/>
          <w:iCs/>
          <w:shd w:val="clear" w:color="auto" w:fill="FEFBF0"/>
          <w:lang w:val="en-CA"/>
        </w:rPr>
        <w:t>.</w:t>
      </w:r>
      <w:r w:rsidRPr="00510A48">
        <w:rPr>
          <w:rFonts w:cs="B Lotus"/>
          <w:b/>
          <w:bCs/>
          <w:i/>
          <w:iCs/>
          <w:shd w:val="clear" w:color="auto" w:fill="FEFBF0"/>
        </w:rPr>
        <w:t xml:space="preserve"> </w:t>
      </w:r>
      <w:r w:rsidRPr="00510A48">
        <w:rPr>
          <w:rFonts w:eastAsia="Calibri" w:cs="B Lotus"/>
        </w:rPr>
        <w:t xml:space="preserve">According to our results resveratrol has </w:t>
      </w:r>
      <w:r w:rsidRPr="00510A48">
        <w:rPr>
          <w:rFonts w:eastAsia="Calibri" w:cs="B Lotus"/>
        </w:rPr>
        <w:lastRenderedPageBreak/>
        <w:t>significant antiproliferative and apoptotic effect as in vitro model of gastric adenocarcinoma and can be suggested for co-treatment in future chemotherapy of gastric malignancies</w:t>
      </w:r>
    </w:p>
    <w:p w:rsidR="006A2F76" w:rsidRDefault="006A2F76" w:rsidP="006A2F76">
      <w:pPr>
        <w:rPr>
          <w:rFonts w:ascii="Times New Roman" w:hAnsi="Times New Roman" w:cs="Times New Roman"/>
          <w:b/>
          <w:sz w:val="32"/>
          <w:szCs w:val="32"/>
        </w:rPr>
      </w:pPr>
      <w:r w:rsidRPr="003733C5">
        <w:rPr>
          <w:rFonts w:ascii="Times New Roman" w:hAnsi="Times New Roman" w:cs="Times New Roman"/>
          <w:b/>
          <w:sz w:val="24"/>
          <w:szCs w:val="24"/>
          <w:vertAlign w:val="superscript"/>
        </w:rPr>
        <w:t>*</w:t>
      </w:r>
      <w:r w:rsidRPr="003733C5">
        <w:rPr>
          <w:rFonts w:ascii="Times New Roman" w:hAnsi="Times New Roman" w:cs="Times New Roman"/>
          <w:b/>
          <w:sz w:val="32"/>
          <w:szCs w:val="32"/>
        </w:rPr>
        <w:t xml:space="preserve">Corresponding </w:t>
      </w:r>
      <w:r w:rsidR="0003279C" w:rsidRPr="003733C5">
        <w:rPr>
          <w:rFonts w:ascii="Times New Roman" w:hAnsi="Times New Roman" w:cs="Times New Roman"/>
          <w:b/>
          <w:sz w:val="32"/>
          <w:szCs w:val="32"/>
        </w:rPr>
        <w:t>Author</w:t>
      </w:r>
      <w:r w:rsidR="0003279C">
        <w:rPr>
          <w:rFonts w:ascii="Times New Roman" w:hAnsi="Times New Roman" w:cs="Times New Roman"/>
          <w:b/>
          <w:sz w:val="32"/>
          <w:szCs w:val="32"/>
        </w:rPr>
        <w:t>’s Biography</w:t>
      </w:r>
      <w:r>
        <w:rPr>
          <w:rFonts w:ascii="Times New Roman" w:hAnsi="Times New Roman" w:cs="Times New Roman"/>
          <w:b/>
          <w:sz w:val="32"/>
          <w:szCs w:val="32"/>
        </w:rPr>
        <w:t>: (50 to 100 words)</w:t>
      </w:r>
    </w:p>
    <w:p w:rsidR="006A2F76" w:rsidRPr="003733C5" w:rsidRDefault="004A0F0B" w:rsidP="004A0F0B">
      <w:pPr>
        <w:rPr>
          <w:rFonts w:ascii="Times New Roman" w:hAnsi="Times New Roman" w:cs="Times New Roman"/>
          <w:b/>
          <w:i/>
          <w:sz w:val="24"/>
          <w:szCs w:val="24"/>
        </w:rPr>
      </w:pPr>
      <w:r>
        <w:t>Researcher of Institute Pasteur,Amol Branch 2000-2012</w:t>
      </w:r>
      <w:r>
        <w:br/>
        <w:t>Assistant Prof of Pharmacology MUMS 2012-now</w:t>
      </w:r>
      <w:r>
        <w:br/>
        <w:t>6 months scholarship QIMR,Brisbane Australia 2009</w:t>
      </w:r>
      <w:r>
        <w:br/>
        <w:t>3 months grant, trainee ship, Armand Frappier Institute,Montreal Canada</w:t>
      </w:r>
      <w:r>
        <w:br/>
        <w:t xml:space="preserve">Editorial board of sciafrijournal </w:t>
      </w:r>
      <w:r>
        <w:br/>
        <w:t>Editorial board of International Journal of Interdisciplinary and Multidisciplinary Studies (IJIMS)</w:t>
      </w:r>
      <w:r>
        <w:br/>
        <w:t>Published Articles :46</w:t>
      </w:r>
      <w:r>
        <w:br/>
        <w:t>Articles in ISI or PubMed:15</w:t>
      </w:r>
      <w:r>
        <w:br/>
        <w:t>Research projects:30</w:t>
      </w:r>
      <w:r>
        <w:br/>
        <w:t>PharmD or Bsc Thesis supervisor:30</w:t>
      </w:r>
      <w:r>
        <w:br/>
        <w:t>Published books:2</w:t>
      </w:r>
      <w:r>
        <w:br/>
        <w:t>Iranian Pharmacy council member</w:t>
      </w:r>
      <w:r>
        <w:br/>
        <w:t>Iranian Medical council member</w:t>
      </w:r>
      <w:r>
        <w:br/>
        <w:t xml:space="preserve">Australian Society of Medical research (ASMR) member </w:t>
      </w:r>
      <w:r>
        <w:br/>
        <w:t>Fields of researches:</w:t>
      </w:r>
      <w:r>
        <w:br/>
        <w:t>-Cancer Pharmacology</w:t>
      </w:r>
      <w:r>
        <w:br/>
        <w:t>-Neuro-Pharmacology</w:t>
      </w:r>
      <w:r>
        <w:br/>
        <w:t>-herbal medicine researches and diabetes</w:t>
      </w:r>
      <w:r>
        <w:br/>
      </w:r>
      <w:r w:rsidR="006A2F76" w:rsidRPr="003733C5">
        <w:rPr>
          <w:rFonts w:ascii="Times New Roman" w:hAnsi="Times New Roman" w:cs="Times New Roman"/>
          <w:b/>
          <w:i/>
          <w:sz w:val="24"/>
          <w:szCs w:val="24"/>
        </w:rPr>
        <w:t>Note - * Marked Fields are Mandatory.</w:t>
      </w:r>
    </w:p>
    <w:sectPr w:rsidR="006A2F76" w:rsidRPr="003733C5" w:rsidSect="002209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52D8" w:rsidRDefault="006F52D8" w:rsidP="00B36DE8">
      <w:pPr>
        <w:spacing w:after="0" w:line="240" w:lineRule="auto"/>
      </w:pPr>
      <w:r>
        <w:separator/>
      </w:r>
    </w:p>
  </w:endnote>
  <w:endnote w:type="continuationSeparator" w:id="0">
    <w:p w:rsidR="006F52D8" w:rsidRDefault="006F52D8" w:rsidP="00B3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 Lotus">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52D8" w:rsidRDefault="006F52D8" w:rsidP="00B36DE8">
      <w:pPr>
        <w:spacing w:after="0" w:line="240" w:lineRule="auto"/>
      </w:pPr>
      <w:r>
        <w:separator/>
      </w:r>
    </w:p>
  </w:footnote>
  <w:footnote w:type="continuationSeparator" w:id="0">
    <w:p w:rsidR="006F52D8" w:rsidRDefault="006F52D8" w:rsidP="00B36D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1D5"/>
    <w:rsid w:val="0003279C"/>
    <w:rsid w:val="002209BC"/>
    <w:rsid w:val="002F5FBC"/>
    <w:rsid w:val="00343775"/>
    <w:rsid w:val="004A0F0B"/>
    <w:rsid w:val="006A2F76"/>
    <w:rsid w:val="006F52D8"/>
    <w:rsid w:val="009821D5"/>
    <w:rsid w:val="00A90342"/>
    <w:rsid w:val="00B36DE8"/>
    <w:rsid w:val="00E54F74"/>
    <w:rsid w:val="00EF3F10"/>
    <w:rsid w:val="00EF539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FC9A98-97FE-4387-95AF-8C0E41740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F7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2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2F76"/>
    <w:rPr>
      <w:rFonts w:ascii="Tahoma" w:hAnsi="Tahoma" w:cs="Tahoma"/>
      <w:sz w:val="16"/>
      <w:szCs w:val="16"/>
    </w:rPr>
  </w:style>
  <w:style w:type="paragraph" w:styleId="FootnoteText">
    <w:name w:val="footnote text"/>
    <w:basedOn w:val="Normal"/>
    <w:link w:val="FootnoteTextChar"/>
    <w:uiPriority w:val="99"/>
    <w:rsid w:val="00B36DE8"/>
    <w:pPr>
      <w:spacing w:after="0" w:line="240" w:lineRule="auto"/>
    </w:pPr>
    <w:rPr>
      <w:rFonts w:ascii="Times New Roman" w:eastAsia="MS Mincho" w:hAnsi="Times New Roman" w:cs="Times New Roman"/>
      <w:sz w:val="20"/>
      <w:szCs w:val="20"/>
      <w:lang w:eastAsia="ja-JP"/>
    </w:rPr>
  </w:style>
  <w:style w:type="character" w:customStyle="1" w:styleId="FootnoteTextChar">
    <w:name w:val="Footnote Text Char"/>
    <w:basedOn w:val="DefaultParagraphFont"/>
    <w:link w:val="FootnoteText"/>
    <w:uiPriority w:val="99"/>
    <w:rsid w:val="00B36DE8"/>
    <w:rPr>
      <w:rFonts w:ascii="Times New Roman" w:eastAsia="MS Mincho" w:hAnsi="Times New Roman" w:cs="Times New Roman"/>
      <w:sz w:val="20"/>
      <w:szCs w:val="20"/>
      <w:lang w:eastAsia="ja-JP"/>
    </w:rPr>
  </w:style>
  <w:style w:type="character" w:styleId="FootnoteReference">
    <w:name w:val="footnote reference"/>
    <w:uiPriority w:val="99"/>
    <w:rsid w:val="00B36DE8"/>
    <w:rPr>
      <w:vertAlign w:val="superscript"/>
    </w:rPr>
  </w:style>
  <w:style w:type="paragraph" w:customStyle="1" w:styleId="Afootnote">
    <w:name w:val="A footnote"/>
    <w:basedOn w:val="Normal"/>
    <w:rsid w:val="00B36DE8"/>
    <w:pPr>
      <w:spacing w:after="0" w:line="240" w:lineRule="auto"/>
    </w:pPr>
    <w:rPr>
      <w:rFonts w:ascii="Times New Roman" w:eastAsia="MS Mincho" w:hAnsi="Times New Roman" w:cs="Times New Roman"/>
      <w:i/>
      <w:iCs/>
      <w:sz w:val="20"/>
      <w:szCs w:val="20"/>
      <w:lang w:eastAsia="ja-JP"/>
    </w:rPr>
  </w:style>
  <w:style w:type="paragraph" w:customStyle="1" w:styleId="Anevesandegan">
    <w:name w:val="A nevesandegan"/>
    <w:basedOn w:val="Normal"/>
    <w:rsid w:val="00B36DE8"/>
    <w:pPr>
      <w:spacing w:after="0" w:line="240" w:lineRule="auto"/>
    </w:pPr>
    <w:rPr>
      <w:rFonts w:ascii="Times New Roman" w:eastAsia="MS Mincho" w:hAnsi="Times New Roman" w:cs="Times New Roman"/>
      <w:b/>
      <w:bCs/>
      <w:i/>
      <w:iCs/>
      <w:sz w:val="24"/>
      <w:szCs w:val="24"/>
      <w:lang w:eastAsia="ja-JP"/>
    </w:rPr>
  </w:style>
  <w:style w:type="character" w:customStyle="1" w:styleId="hps">
    <w:name w:val="hps"/>
    <w:basedOn w:val="DefaultParagraphFont"/>
    <w:rsid w:val="00B36DE8"/>
  </w:style>
  <w:style w:type="paragraph" w:styleId="NormalWeb">
    <w:name w:val="Normal (Web)"/>
    <w:basedOn w:val="Normal"/>
    <w:uiPriority w:val="99"/>
    <w:unhideWhenUsed/>
    <w:rsid w:val="00B36DE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matnmagale">
    <w:name w:val="A matn magale"/>
    <w:basedOn w:val="Normal"/>
    <w:link w:val="AmatnmagaleChar"/>
    <w:rsid w:val="004A0F0B"/>
    <w:pPr>
      <w:spacing w:after="0" w:line="240" w:lineRule="auto"/>
    </w:pPr>
    <w:rPr>
      <w:rFonts w:ascii="Times New Roman" w:eastAsia="Times New Roman" w:hAnsi="Times New Roman" w:cs="Times New Roman"/>
    </w:rPr>
  </w:style>
  <w:style w:type="character" w:customStyle="1" w:styleId="AmatnmagaleChar">
    <w:name w:val="A matn magale Char"/>
    <w:link w:val="Amatnmagale"/>
    <w:rsid w:val="004A0F0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pradeep allumellu</dc:creator>
  <cp:lastModifiedBy>ramin</cp:lastModifiedBy>
  <cp:revision>2</cp:revision>
  <dcterms:created xsi:type="dcterms:W3CDTF">2021-05-04T11:46:00Z</dcterms:created>
  <dcterms:modified xsi:type="dcterms:W3CDTF">2021-05-04T11:46:00Z</dcterms:modified>
</cp:coreProperties>
</file>