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2E02" w:rsidRPr="009A5A5F" w:rsidRDefault="00D12E02" w:rsidP="00D12E02">
      <w:pPr>
        <w:jc w:val="center"/>
        <w:rPr>
          <w:rStyle w:val="hps"/>
          <w:rFonts w:ascii="Times New Roman" w:hAnsi="Times New Roman"/>
          <w:b/>
          <w:bCs/>
          <w:sz w:val="26"/>
          <w:szCs w:val="26"/>
        </w:rPr>
      </w:pPr>
      <w:r w:rsidRPr="00873145">
        <w:rPr>
          <w:rStyle w:val="hps"/>
          <w:rFonts w:ascii="Times New Roman" w:hAnsi="Times New Roman"/>
          <w:b/>
          <w:bCs/>
          <w:sz w:val="26"/>
          <w:szCs w:val="26"/>
        </w:rPr>
        <w:t>Title</w:t>
      </w:r>
      <w:r>
        <w:rPr>
          <w:rStyle w:val="hps"/>
          <w:rFonts w:ascii="Times New Roman" w:hAnsi="Times New Roman"/>
          <w:b/>
          <w:bCs/>
          <w:sz w:val="26"/>
          <w:szCs w:val="26"/>
        </w:rPr>
        <w:t xml:space="preserve">: Development, Characterization and Pharmacokinetics of </w:t>
      </w:r>
      <w:proofErr w:type="spellStart"/>
      <w:r>
        <w:rPr>
          <w:rStyle w:val="hps"/>
          <w:rFonts w:ascii="Times New Roman" w:hAnsi="Times New Roman"/>
          <w:b/>
          <w:bCs/>
          <w:sz w:val="26"/>
          <w:szCs w:val="26"/>
        </w:rPr>
        <w:t>Olmesartan</w:t>
      </w:r>
      <w:proofErr w:type="spellEnd"/>
      <w:r>
        <w:rPr>
          <w:rStyle w:val="hps"/>
          <w:rFonts w:ascii="Times New Roman" w:hAnsi="Times New Roman"/>
          <w:b/>
          <w:bCs/>
          <w:sz w:val="26"/>
          <w:szCs w:val="26"/>
        </w:rPr>
        <w:t xml:space="preserve">-loaded Solid Lipid </w:t>
      </w:r>
      <w:proofErr w:type="spellStart"/>
      <w:r>
        <w:rPr>
          <w:rStyle w:val="hps"/>
          <w:rFonts w:ascii="Times New Roman" w:hAnsi="Times New Roman"/>
          <w:b/>
          <w:bCs/>
          <w:sz w:val="26"/>
          <w:szCs w:val="26"/>
        </w:rPr>
        <w:t>Nanoparticles</w:t>
      </w:r>
      <w:proofErr w:type="spellEnd"/>
    </w:p>
    <w:p w:rsidR="00D12E02" w:rsidRPr="0087303E" w:rsidRDefault="00D12E02" w:rsidP="00D12E02">
      <w:pPr>
        <w:jc w:val="center"/>
        <w:rPr>
          <w:rFonts w:ascii="Times New Roman" w:hAnsi="Times New Roman"/>
          <w:bCs/>
        </w:rPr>
      </w:pPr>
      <w:proofErr w:type="spellStart"/>
      <w:r w:rsidRPr="00C237E6">
        <w:rPr>
          <w:rFonts w:ascii="Times New Roman" w:hAnsi="Times New Roman"/>
          <w:bCs/>
        </w:rPr>
        <w:t>Authour</w:t>
      </w:r>
      <w:proofErr w:type="spellEnd"/>
      <w:r w:rsidRPr="00C237E6">
        <w:rPr>
          <w:rFonts w:ascii="Times New Roman" w:hAnsi="Times New Roman"/>
          <w:bCs/>
        </w:rPr>
        <w:t xml:space="preserve"> </w:t>
      </w:r>
      <w:proofErr w:type="gramStart"/>
      <w:r w:rsidRPr="00C237E6">
        <w:rPr>
          <w:rFonts w:ascii="Times New Roman" w:hAnsi="Times New Roman"/>
          <w:bCs/>
        </w:rPr>
        <w:t>names</w:t>
      </w:r>
      <w:r>
        <w:rPr>
          <w:rFonts w:ascii="Times New Roman" w:hAnsi="Times New Roman"/>
          <w:bCs/>
        </w:rPr>
        <w:t> :</w:t>
      </w:r>
      <w:proofErr w:type="gramEnd"/>
      <w:r>
        <w:rPr>
          <w:rFonts w:ascii="Times New Roman" w:hAnsi="Times New Roman"/>
          <w:bCs/>
        </w:rPr>
        <w:t xml:space="preserve"> </w:t>
      </w:r>
      <w:proofErr w:type="spellStart"/>
      <w:r>
        <w:rPr>
          <w:rFonts w:ascii="Times New Roman" w:hAnsi="Times New Roman"/>
          <w:bCs/>
        </w:rPr>
        <w:t>Okorie</w:t>
      </w:r>
      <w:proofErr w:type="spellEnd"/>
      <w:r>
        <w:rPr>
          <w:rFonts w:ascii="Times New Roman" w:hAnsi="Times New Roman"/>
          <w:bCs/>
        </w:rPr>
        <w:t xml:space="preserve"> N. H and </w:t>
      </w:r>
      <w:proofErr w:type="spellStart"/>
      <w:r>
        <w:rPr>
          <w:rFonts w:ascii="Times New Roman" w:hAnsi="Times New Roman"/>
          <w:bCs/>
        </w:rPr>
        <w:t>Mbah</w:t>
      </w:r>
      <w:proofErr w:type="spellEnd"/>
      <w:r>
        <w:rPr>
          <w:rFonts w:ascii="Times New Roman" w:hAnsi="Times New Roman"/>
          <w:bCs/>
        </w:rPr>
        <w:t xml:space="preserve"> C.J</w:t>
      </w:r>
      <w:r w:rsidRPr="0087303E">
        <w:rPr>
          <w:rFonts w:ascii="Times New Roman" w:hAnsi="Times New Roman"/>
          <w:bCs/>
        </w:rPr>
        <w:t xml:space="preserve"> </w:t>
      </w:r>
    </w:p>
    <w:p w:rsidR="00D12E02" w:rsidRPr="00807F5A" w:rsidRDefault="00D12E02" w:rsidP="00D12E02">
      <w:pPr>
        <w:pStyle w:val="Affiliation"/>
        <w:rPr>
          <w:sz w:val="22"/>
          <w:szCs w:val="22"/>
          <w:lang w:val="fr-FR"/>
        </w:rPr>
      </w:pPr>
      <w:proofErr w:type="spellStart"/>
      <w:r w:rsidRPr="00C237E6">
        <w:rPr>
          <w:rFonts w:eastAsia="Times New Roman"/>
          <w:i/>
          <w:sz w:val="22"/>
          <w:szCs w:val="22"/>
          <w:lang w:val="fr-FR"/>
        </w:rPr>
        <w:t>Affliation</w:t>
      </w:r>
      <w:proofErr w:type="spellEnd"/>
      <w:r>
        <w:rPr>
          <w:rFonts w:eastAsia="Times New Roman"/>
          <w:i/>
          <w:sz w:val="22"/>
          <w:szCs w:val="22"/>
          <w:lang w:val="fr-FR"/>
        </w:rPr>
        <w:t xml:space="preserve"> :   </w:t>
      </w:r>
      <w:proofErr w:type="spellStart"/>
      <w:r>
        <w:rPr>
          <w:rFonts w:eastAsia="Times New Roman"/>
          <w:i/>
          <w:sz w:val="22"/>
          <w:szCs w:val="22"/>
          <w:lang w:val="fr-FR"/>
        </w:rPr>
        <w:t>Department</w:t>
      </w:r>
      <w:proofErr w:type="spellEnd"/>
      <w:r>
        <w:rPr>
          <w:rFonts w:eastAsia="Times New Roman"/>
          <w:i/>
          <w:sz w:val="22"/>
          <w:szCs w:val="22"/>
          <w:lang w:val="fr-FR"/>
        </w:rPr>
        <w:t xml:space="preserve"> of Pharmaceutical and </w:t>
      </w:r>
      <w:proofErr w:type="spellStart"/>
      <w:r>
        <w:rPr>
          <w:rFonts w:eastAsia="Times New Roman"/>
          <w:i/>
          <w:sz w:val="22"/>
          <w:szCs w:val="22"/>
          <w:lang w:val="fr-FR"/>
        </w:rPr>
        <w:t>Medicinal</w:t>
      </w:r>
      <w:proofErr w:type="spellEnd"/>
      <w:r>
        <w:rPr>
          <w:rFonts w:eastAsia="Times New Roman"/>
          <w:i/>
          <w:sz w:val="22"/>
          <w:szCs w:val="22"/>
          <w:lang w:val="fr-FR"/>
        </w:rPr>
        <w:t xml:space="preserve"> </w:t>
      </w:r>
      <w:proofErr w:type="spellStart"/>
      <w:r>
        <w:rPr>
          <w:rFonts w:eastAsia="Times New Roman"/>
          <w:i/>
          <w:sz w:val="22"/>
          <w:szCs w:val="22"/>
          <w:lang w:val="fr-FR"/>
        </w:rPr>
        <w:t>Chemistry</w:t>
      </w:r>
      <w:proofErr w:type="spellEnd"/>
      <w:r>
        <w:rPr>
          <w:rFonts w:eastAsia="Times New Roman"/>
          <w:i/>
          <w:sz w:val="22"/>
          <w:szCs w:val="22"/>
          <w:lang w:val="fr-FR"/>
        </w:rPr>
        <w:t xml:space="preserve"> </w:t>
      </w:r>
      <w:proofErr w:type="spellStart"/>
      <w:r>
        <w:rPr>
          <w:rFonts w:eastAsia="Times New Roman"/>
          <w:i/>
          <w:sz w:val="22"/>
          <w:szCs w:val="22"/>
          <w:lang w:val="fr-FR"/>
        </w:rPr>
        <w:t>University</w:t>
      </w:r>
      <w:proofErr w:type="spellEnd"/>
      <w:r>
        <w:rPr>
          <w:rFonts w:eastAsia="Times New Roman"/>
          <w:i/>
          <w:sz w:val="22"/>
          <w:szCs w:val="22"/>
          <w:lang w:val="fr-FR"/>
        </w:rPr>
        <w:t xml:space="preserve"> of Nigeria </w:t>
      </w:r>
      <w:proofErr w:type="spellStart"/>
      <w:r>
        <w:rPr>
          <w:rFonts w:eastAsia="Times New Roman"/>
          <w:i/>
          <w:sz w:val="22"/>
          <w:szCs w:val="22"/>
          <w:lang w:val="fr-FR"/>
        </w:rPr>
        <w:t>Nsukka</w:t>
      </w:r>
      <w:proofErr w:type="spellEnd"/>
      <w:r>
        <w:rPr>
          <w:rFonts w:eastAsia="Times New Roman"/>
          <w:i/>
          <w:sz w:val="22"/>
          <w:szCs w:val="22"/>
          <w:lang w:val="fr-FR"/>
        </w:rPr>
        <w:t>. Enugu state. Nigeria</w:t>
      </w:r>
    </w:p>
    <w:p w:rsidR="00D12E02" w:rsidRDefault="00D12E02" w:rsidP="00D12E02">
      <w:pPr>
        <w:pStyle w:val="Default"/>
        <w:tabs>
          <w:tab w:val="left" w:pos="8339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</w:p>
    <w:p w:rsidR="00D12E02" w:rsidRDefault="00D12E02" w:rsidP="00D12E02">
      <w:pPr>
        <w:pStyle w:val="NormalWeb"/>
        <w:spacing w:before="0" w:beforeAutospacing="0" w:after="0" w:afterAutospacing="0"/>
        <w:jc w:val="both"/>
        <w:rPr>
          <w:b/>
          <w:bCs/>
          <w:lang w:val="en-US"/>
        </w:rPr>
      </w:pPr>
    </w:p>
    <w:p w:rsidR="00D12E02" w:rsidRPr="005B75F6" w:rsidRDefault="00D12E02" w:rsidP="00D12E02">
      <w:pPr>
        <w:pStyle w:val="NormalWeb"/>
        <w:spacing w:before="0" w:beforeAutospacing="0" w:after="0" w:afterAutospacing="0"/>
        <w:jc w:val="both"/>
        <w:rPr>
          <w:rStyle w:val="hps"/>
          <w:b/>
          <w:lang w:val="en-US"/>
        </w:rPr>
      </w:pPr>
      <w:proofErr w:type="gramStart"/>
      <w:r w:rsidRPr="00873145">
        <w:rPr>
          <w:rStyle w:val="hps"/>
          <w:b/>
          <w:lang w:val="en-US"/>
        </w:rPr>
        <w:t>ABSTRACT</w:t>
      </w:r>
      <w:r w:rsidRPr="005B75F6">
        <w:rPr>
          <w:rStyle w:val="hps"/>
          <w:b/>
          <w:lang w:val="en-US"/>
        </w:rPr>
        <w:t xml:space="preserve"> :</w:t>
      </w:r>
      <w:proofErr w:type="gramEnd"/>
      <w:r w:rsidRPr="005B75F6">
        <w:rPr>
          <w:rStyle w:val="hps"/>
          <w:b/>
          <w:lang w:val="en-US"/>
        </w:rPr>
        <w:t xml:space="preserve"> </w:t>
      </w:r>
    </w:p>
    <w:p w:rsidR="00D12E02" w:rsidRDefault="00D12E02" w:rsidP="00D12E02">
      <w:pPr>
        <w:pStyle w:val="NormalWeb"/>
        <w:spacing w:before="0" w:beforeAutospacing="0" w:after="0" w:afterAutospacing="0"/>
        <w:jc w:val="both"/>
        <w:rPr>
          <w:rStyle w:val="hps"/>
          <w:lang w:val="en-US"/>
        </w:rPr>
      </w:pPr>
    </w:p>
    <w:p w:rsidR="00474F9A" w:rsidRPr="001562E5" w:rsidRDefault="00D12E02" w:rsidP="00474F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</w:rPr>
      </w:pPr>
      <w:r w:rsidRPr="0087303E">
        <w:t xml:space="preserve"> </w:t>
      </w:r>
      <w:r w:rsidR="00474F9A" w:rsidRPr="001562E5">
        <w:rPr>
          <w:rFonts w:ascii="Times New Roman" w:eastAsiaTheme="minorHAnsi" w:hAnsi="Times New Roman"/>
        </w:rPr>
        <w:t>Drugs with low aqueous solubility not only give low oral bioavailability but provide high inter-and intra-subject</w:t>
      </w:r>
      <w:r w:rsidR="00474F9A">
        <w:rPr>
          <w:rFonts w:ascii="Times New Roman" w:eastAsiaTheme="minorHAnsi" w:hAnsi="Times New Roman"/>
        </w:rPr>
        <w:t xml:space="preserve"> </w:t>
      </w:r>
      <w:r w:rsidR="00474F9A" w:rsidRPr="001562E5">
        <w:rPr>
          <w:rFonts w:ascii="Times New Roman" w:eastAsiaTheme="minorHAnsi" w:hAnsi="Times New Roman"/>
        </w:rPr>
        <w:t xml:space="preserve">variability. Solid lipid </w:t>
      </w:r>
      <w:proofErr w:type="spellStart"/>
      <w:r w:rsidR="00474F9A" w:rsidRPr="001562E5">
        <w:rPr>
          <w:rFonts w:ascii="Times New Roman" w:eastAsiaTheme="minorHAnsi" w:hAnsi="Times New Roman"/>
        </w:rPr>
        <w:t>nanoparticles</w:t>
      </w:r>
      <w:proofErr w:type="spellEnd"/>
      <w:r w:rsidR="00474F9A" w:rsidRPr="001562E5">
        <w:rPr>
          <w:rFonts w:ascii="Times New Roman" w:eastAsiaTheme="minorHAnsi" w:hAnsi="Times New Roman"/>
        </w:rPr>
        <w:t xml:space="preserve"> (SLN) have gained much interest as potential drug carriers for </w:t>
      </w:r>
      <w:proofErr w:type="spellStart"/>
      <w:r w:rsidR="00474F9A" w:rsidRPr="001562E5">
        <w:rPr>
          <w:rFonts w:ascii="Times New Roman" w:eastAsiaTheme="minorHAnsi" w:hAnsi="Times New Roman"/>
        </w:rPr>
        <w:t>lipophilic</w:t>
      </w:r>
      <w:proofErr w:type="spellEnd"/>
      <w:r w:rsidR="00474F9A" w:rsidRPr="001562E5">
        <w:rPr>
          <w:rFonts w:ascii="Times New Roman" w:eastAsiaTheme="minorHAnsi" w:hAnsi="Times New Roman"/>
        </w:rPr>
        <w:t xml:space="preserve"> drugs.</w:t>
      </w:r>
      <w:r w:rsidR="00474F9A">
        <w:rPr>
          <w:rFonts w:ascii="Times New Roman" w:eastAsiaTheme="minorHAnsi" w:hAnsi="Times New Roman"/>
        </w:rPr>
        <w:t xml:space="preserve"> </w:t>
      </w:r>
      <w:proofErr w:type="spellStart"/>
      <w:r w:rsidR="00474F9A" w:rsidRPr="001562E5">
        <w:rPr>
          <w:rFonts w:ascii="Times New Roman" w:eastAsiaTheme="minorHAnsi" w:hAnsi="Times New Roman"/>
        </w:rPr>
        <w:t>Olmesartan</w:t>
      </w:r>
      <w:proofErr w:type="spellEnd"/>
      <w:r w:rsidR="00474F9A" w:rsidRPr="001562E5">
        <w:rPr>
          <w:rFonts w:ascii="Times New Roman" w:eastAsiaTheme="minorHAnsi" w:hAnsi="Times New Roman"/>
        </w:rPr>
        <w:t xml:space="preserve"> </w:t>
      </w:r>
      <w:proofErr w:type="spellStart"/>
      <w:r w:rsidR="00474F9A" w:rsidRPr="001562E5">
        <w:rPr>
          <w:rFonts w:ascii="Times New Roman" w:eastAsiaTheme="minorHAnsi" w:hAnsi="Times New Roman"/>
        </w:rPr>
        <w:t>medoxomil</w:t>
      </w:r>
      <w:proofErr w:type="spellEnd"/>
      <w:r w:rsidR="00474F9A" w:rsidRPr="001562E5">
        <w:rPr>
          <w:rFonts w:ascii="Times New Roman" w:eastAsiaTheme="minorHAnsi" w:hAnsi="Times New Roman"/>
        </w:rPr>
        <w:t xml:space="preserve"> (OLM) belongs to Class II drugs under Biopharmaceutical Classification Systems. The</w:t>
      </w:r>
      <w:r w:rsidR="00474F9A">
        <w:rPr>
          <w:rFonts w:ascii="Times New Roman" w:eastAsiaTheme="minorHAnsi" w:hAnsi="Times New Roman"/>
        </w:rPr>
        <w:t xml:space="preserve"> </w:t>
      </w:r>
      <w:r w:rsidR="00474F9A" w:rsidRPr="001562E5">
        <w:rPr>
          <w:rFonts w:ascii="Times New Roman" w:eastAsiaTheme="minorHAnsi" w:hAnsi="Times New Roman"/>
        </w:rPr>
        <w:t>objective of the present study was to optimize and investigate the release kinetics of OLM loaded SLN formulations in</w:t>
      </w:r>
      <w:r w:rsidR="00474F9A">
        <w:rPr>
          <w:rFonts w:ascii="Times New Roman" w:eastAsiaTheme="minorHAnsi" w:hAnsi="Times New Roman"/>
        </w:rPr>
        <w:t xml:space="preserve"> </w:t>
      </w:r>
      <w:r w:rsidR="00474F9A" w:rsidRPr="001562E5">
        <w:rPr>
          <w:rFonts w:ascii="Times New Roman" w:eastAsiaTheme="minorHAnsi" w:hAnsi="Times New Roman"/>
        </w:rPr>
        <w:t xml:space="preserve">order to ascertain the potential of SLN as a delivery system. </w:t>
      </w:r>
      <w:proofErr w:type="spellStart"/>
      <w:r w:rsidR="00474F9A" w:rsidRPr="001562E5">
        <w:rPr>
          <w:rFonts w:ascii="Times New Roman" w:eastAsiaTheme="minorHAnsi" w:hAnsi="Times New Roman"/>
        </w:rPr>
        <w:t>Olmesart</w:t>
      </w:r>
      <w:r w:rsidR="00474F9A">
        <w:rPr>
          <w:rFonts w:ascii="Times New Roman" w:eastAsiaTheme="minorHAnsi" w:hAnsi="Times New Roman"/>
        </w:rPr>
        <w:t>an</w:t>
      </w:r>
      <w:proofErr w:type="spellEnd"/>
      <w:r w:rsidR="00474F9A">
        <w:rPr>
          <w:rFonts w:ascii="Times New Roman" w:eastAsiaTheme="minorHAnsi" w:hAnsi="Times New Roman"/>
        </w:rPr>
        <w:t xml:space="preserve"> </w:t>
      </w:r>
      <w:proofErr w:type="spellStart"/>
      <w:r w:rsidR="00474F9A">
        <w:rPr>
          <w:rFonts w:ascii="Times New Roman" w:eastAsiaTheme="minorHAnsi" w:hAnsi="Times New Roman"/>
        </w:rPr>
        <w:t>medoxomil</w:t>
      </w:r>
      <w:proofErr w:type="spellEnd"/>
      <w:r w:rsidR="00474F9A">
        <w:rPr>
          <w:rFonts w:ascii="Times New Roman" w:eastAsiaTheme="minorHAnsi" w:hAnsi="Times New Roman"/>
        </w:rPr>
        <w:t xml:space="preserve"> loaded solid lipid </w:t>
      </w:r>
      <w:proofErr w:type="spellStart"/>
      <w:r w:rsidR="00474F9A" w:rsidRPr="001562E5">
        <w:rPr>
          <w:rFonts w:ascii="Times New Roman" w:eastAsiaTheme="minorHAnsi" w:hAnsi="Times New Roman"/>
        </w:rPr>
        <w:t>nanoparticles</w:t>
      </w:r>
      <w:proofErr w:type="spellEnd"/>
      <w:r w:rsidR="00474F9A">
        <w:rPr>
          <w:rFonts w:ascii="Times New Roman" w:eastAsiaTheme="minorHAnsi" w:hAnsi="Times New Roman"/>
        </w:rPr>
        <w:t xml:space="preserve"> </w:t>
      </w:r>
      <w:r w:rsidR="00474F9A" w:rsidRPr="001562E5">
        <w:rPr>
          <w:rFonts w:ascii="Times New Roman" w:eastAsiaTheme="minorHAnsi" w:hAnsi="Times New Roman"/>
        </w:rPr>
        <w:t xml:space="preserve">was prepared by hot homogenization and ultra </w:t>
      </w:r>
      <w:proofErr w:type="spellStart"/>
      <w:r w:rsidR="00474F9A" w:rsidRPr="001562E5">
        <w:rPr>
          <w:rFonts w:ascii="Times New Roman" w:eastAsiaTheme="minorHAnsi" w:hAnsi="Times New Roman"/>
        </w:rPr>
        <w:t>sonication</w:t>
      </w:r>
      <w:proofErr w:type="spellEnd"/>
      <w:r w:rsidR="00474F9A" w:rsidRPr="001562E5">
        <w:rPr>
          <w:rFonts w:ascii="Times New Roman" w:eastAsiaTheme="minorHAnsi" w:hAnsi="Times New Roman"/>
        </w:rPr>
        <w:t xml:space="preserve"> method. Particle sizes, </w:t>
      </w:r>
      <w:proofErr w:type="spellStart"/>
      <w:r w:rsidR="00474F9A" w:rsidRPr="001562E5">
        <w:rPr>
          <w:rFonts w:ascii="Times New Roman" w:eastAsiaTheme="minorHAnsi" w:hAnsi="Times New Roman"/>
        </w:rPr>
        <w:t>polydispersity</w:t>
      </w:r>
      <w:proofErr w:type="spellEnd"/>
      <w:r w:rsidR="00474F9A" w:rsidRPr="001562E5">
        <w:rPr>
          <w:rFonts w:ascii="Times New Roman" w:eastAsiaTheme="minorHAnsi" w:hAnsi="Times New Roman"/>
        </w:rPr>
        <w:t xml:space="preserve"> index, were used to</w:t>
      </w:r>
      <w:r w:rsidR="00474F9A">
        <w:rPr>
          <w:rFonts w:ascii="Times New Roman" w:eastAsiaTheme="minorHAnsi" w:hAnsi="Times New Roman"/>
        </w:rPr>
        <w:t xml:space="preserve"> </w:t>
      </w:r>
      <w:r w:rsidR="00474F9A" w:rsidRPr="001562E5">
        <w:rPr>
          <w:rFonts w:ascii="Times New Roman" w:eastAsiaTheme="minorHAnsi" w:hAnsi="Times New Roman"/>
        </w:rPr>
        <w:t xml:space="preserve">characterize the formulations. Fourier transform infrared spectroscopy (FTIR) and differential scanning </w:t>
      </w:r>
      <w:proofErr w:type="spellStart"/>
      <w:r w:rsidR="00474F9A" w:rsidRPr="001562E5">
        <w:rPr>
          <w:rFonts w:ascii="Times New Roman" w:eastAsiaTheme="minorHAnsi" w:hAnsi="Times New Roman"/>
        </w:rPr>
        <w:t>colorimetry</w:t>
      </w:r>
      <w:proofErr w:type="spellEnd"/>
      <w:r w:rsidR="00474F9A">
        <w:rPr>
          <w:rFonts w:ascii="Times New Roman" w:eastAsiaTheme="minorHAnsi" w:hAnsi="Times New Roman"/>
        </w:rPr>
        <w:t xml:space="preserve"> </w:t>
      </w:r>
      <w:r w:rsidR="00474F9A" w:rsidRPr="001562E5">
        <w:rPr>
          <w:rFonts w:ascii="Times New Roman" w:eastAsiaTheme="minorHAnsi" w:hAnsi="Times New Roman"/>
        </w:rPr>
        <w:t xml:space="preserve">(DSC) analyzes were carried out on the pure drug, </w:t>
      </w:r>
      <w:proofErr w:type="spellStart"/>
      <w:r w:rsidR="00474F9A" w:rsidRPr="001562E5">
        <w:rPr>
          <w:rFonts w:ascii="Times New Roman" w:eastAsiaTheme="minorHAnsi" w:hAnsi="Times New Roman"/>
        </w:rPr>
        <w:t>excipients</w:t>
      </w:r>
      <w:proofErr w:type="spellEnd"/>
      <w:r w:rsidR="00474F9A" w:rsidRPr="001562E5">
        <w:rPr>
          <w:rFonts w:ascii="Times New Roman" w:eastAsiaTheme="minorHAnsi" w:hAnsi="Times New Roman"/>
        </w:rPr>
        <w:t xml:space="preserve"> and SLN formulations. The drug content and entrapment</w:t>
      </w:r>
      <w:r w:rsidR="00474F9A">
        <w:rPr>
          <w:rFonts w:ascii="Times New Roman" w:eastAsiaTheme="minorHAnsi" w:hAnsi="Times New Roman"/>
        </w:rPr>
        <w:t xml:space="preserve"> </w:t>
      </w:r>
      <w:r w:rsidR="00474F9A" w:rsidRPr="001562E5">
        <w:rPr>
          <w:rFonts w:ascii="Times New Roman" w:eastAsiaTheme="minorHAnsi" w:hAnsi="Times New Roman"/>
        </w:rPr>
        <w:t>efficiency in the formulations were determined</w:t>
      </w:r>
      <w:proofErr w:type="gramStart"/>
      <w:r w:rsidR="00474F9A" w:rsidRPr="001562E5">
        <w:rPr>
          <w:rFonts w:ascii="Times New Roman" w:eastAsiaTheme="minorHAnsi" w:hAnsi="Times New Roman"/>
        </w:rPr>
        <w:t>..</w:t>
      </w:r>
      <w:proofErr w:type="gramEnd"/>
      <w:r w:rsidR="00474F9A" w:rsidRPr="001562E5">
        <w:rPr>
          <w:rFonts w:ascii="Times New Roman" w:eastAsiaTheme="minorHAnsi" w:hAnsi="Times New Roman"/>
        </w:rPr>
        <w:t xml:space="preserve"> The drug release kinetics data of the formulations were analyzed using</w:t>
      </w:r>
      <w:r w:rsidR="00474F9A">
        <w:rPr>
          <w:rFonts w:ascii="Times New Roman" w:eastAsiaTheme="minorHAnsi" w:hAnsi="Times New Roman"/>
        </w:rPr>
        <w:t xml:space="preserve"> </w:t>
      </w:r>
      <w:r w:rsidR="00474F9A" w:rsidRPr="001562E5">
        <w:rPr>
          <w:rFonts w:ascii="Times New Roman" w:eastAsiaTheme="minorHAnsi" w:hAnsi="Times New Roman"/>
        </w:rPr>
        <w:t xml:space="preserve">different kinetics models. The results showed the particle size range of 122.8-135.0 nm, and </w:t>
      </w:r>
      <w:proofErr w:type="spellStart"/>
      <w:r w:rsidR="00474F9A" w:rsidRPr="001562E5">
        <w:rPr>
          <w:rFonts w:ascii="Times New Roman" w:eastAsiaTheme="minorHAnsi" w:hAnsi="Times New Roman"/>
        </w:rPr>
        <w:t>polydispersity</w:t>
      </w:r>
      <w:proofErr w:type="spellEnd"/>
      <w:r w:rsidR="00474F9A" w:rsidRPr="001562E5">
        <w:rPr>
          <w:rFonts w:ascii="Times New Roman" w:eastAsiaTheme="minorHAnsi" w:hAnsi="Times New Roman"/>
        </w:rPr>
        <w:t xml:space="preserve"> index range</w:t>
      </w:r>
      <w:r w:rsidR="00474F9A">
        <w:rPr>
          <w:rFonts w:ascii="Times New Roman" w:eastAsiaTheme="minorHAnsi" w:hAnsi="Times New Roman"/>
        </w:rPr>
        <w:t xml:space="preserve"> </w:t>
      </w:r>
      <w:r w:rsidR="00474F9A" w:rsidRPr="001562E5">
        <w:rPr>
          <w:rFonts w:ascii="Times New Roman" w:eastAsiaTheme="minorHAnsi" w:hAnsi="Times New Roman"/>
        </w:rPr>
        <w:t>of 0.208-0.239. The entrapment efficiency was in range of 94.5-96.8 %. FTIR spectroscopy showed no chemical</w:t>
      </w:r>
      <w:r w:rsidR="00474F9A">
        <w:rPr>
          <w:rFonts w:ascii="Times New Roman" w:eastAsiaTheme="minorHAnsi" w:hAnsi="Times New Roman"/>
        </w:rPr>
        <w:t xml:space="preserve"> </w:t>
      </w:r>
      <w:proofErr w:type="spellStart"/>
      <w:r w:rsidR="00474F9A" w:rsidRPr="001562E5">
        <w:rPr>
          <w:rFonts w:ascii="Times New Roman" w:eastAsiaTheme="minorHAnsi" w:hAnsi="Times New Roman"/>
        </w:rPr>
        <w:t>nteraction</w:t>
      </w:r>
      <w:proofErr w:type="spellEnd"/>
      <w:r w:rsidR="00474F9A" w:rsidRPr="001562E5">
        <w:rPr>
          <w:rFonts w:ascii="Times New Roman" w:eastAsiaTheme="minorHAnsi" w:hAnsi="Times New Roman"/>
        </w:rPr>
        <w:t xml:space="preserve"> between drug and the </w:t>
      </w:r>
      <w:proofErr w:type="spellStart"/>
      <w:r w:rsidR="00474F9A" w:rsidRPr="001562E5">
        <w:rPr>
          <w:rFonts w:ascii="Times New Roman" w:eastAsiaTheme="minorHAnsi" w:hAnsi="Times New Roman"/>
        </w:rPr>
        <w:t>excipients</w:t>
      </w:r>
      <w:proofErr w:type="spellEnd"/>
      <w:r w:rsidR="00474F9A" w:rsidRPr="001562E5">
        <w:rPr>
          <w:rFonts w:ascii="Times New Roman" w:eastAsiaTheme="minorHAnsi" w:hAnsi="Times New Roman"/>
        </w:rPr>
        <w:t>. The in-vitro drug release study demonstrated that drug-loaded</w:t>
      </w:r>
      <w:r w:rsidR="00474F9A">
        <w:rPr>
          <w:rFonts w:ascii="Times New Roman" w:eastAsiaTheme="minorHAnsi" w:hAnsi="Times New Roman"/>
        </w:rPr>
        <w:t xml:space="preserve"> </w:t>
      </w:r>
      <w:r w:rsidR="00474F9A" w:rsidRPr="001562E5">
        <w:rPr>
          <w:rFonts w:ascii="Times New Roman" w:eastAsiaTheme="minorHAnsi" w:hAnsi="Times New Roman"/>
        </w:rPr>
        <w:t>formulations gave high</w:t>
      </w:r>
      <w:r w:rsidR="00474F9A">
        <w:rPr>
          <w:rFonts w:ascii="Times New Roman" w:eastAsiaTheme="minorHAnsi" w:hAnsi="Times New Roman"/>
        </w:rPr>
        <w:t xml:space="preserve">er drug release than </w:t>
      </w:r>
      <w:proofErr w:type="spellStart"/>
      <w:r w:rsidR="00474F9A">
        <w:rPr>
          <w:rFonts w:ascii="Times New Roman" w:eastAsiaTheme="minorHAnsi" w:hAnsi="Times New Roman"/>
        </w:rPr>
        <w:t>olmesartan</w:t>
      </w:r>
      <w:proofErr w:type="spellEnd"/>
      <w:r w:rsidR="00474F9A">
        <w:rPr>
          <w:rFonts w:ascii="Times New Roman" w:eastAsiaTheme="minorHAnsi" w:hAnsi="Times New Roman"/>
        </w:rPr>
        <w:t xml:space="preserve"> </w:t>
      </w:r>
      <w:proofErr w:type="spellStart"/>
      <w:r w:rsidR="00474F9A" w:rsidRPr="001562E5">
        <w:rPr>
          <w:rFonts w:ascii="Times New Roman" w:eastAsiaTheme="minorHAnsi" w:hAnsi="Times New Roman"/>
        </w:rPr>
        <w:t>medoxomil</w:t>
      </w:r>
      <w:proofErr w:type="spellEnd"/>
      <w:r w:rsidR="00474F9A" w:rsidRPr="001562E5">
        <w:rPr>
          <w:rFonts w:ascii="Times New Roman" w:eastAsiaTheme="minorHAnsi" w:hAnsi="Times New Roman"/>
        </w:rPr>
        <w:t>.</w:t>
      </w:r>
    </w:p>
    <w:p w:rsidR="00474F9A" w:rsidRDefault="00474F9A" w:rsidP="00474F9A">
      <w:pPr>
        <w:jc w:val="both"/>
        <w:rPr>
          <w:rFonts w:ascii="Times New Roman" w:eastAsiaTheme="minorHAnsi" w:hAnsi="Times New Roman"/>
          <w:b/>
          <w:bCs/>
        </w:rPr>
      </w:pPr>
    </w:p>
    <w:p w:rsidR="00474F9A" w:rsidRPr="001562E5" w:rsidRDefault="00474F9A" w:rsidP="00474F9A">
      <w:pPr>
        <w:jc w:val="both"/>
        <w:rPr>
          <w:rFonts w:ascii="Times New Roman" w:hAnsi="Times New Roman"/>
        </w:rPr>
      </w:pPr>
      <w:r w:rsidRPr="001562E5">
        <w:rPr>
          <w:rFonts w:ascii="Times New Roman" w:eastAsiaTheme="minorHAnsi" w:hAnsi="Times New Roman"/>
          <w:b/>
          <w:bCs/>
        </w:rPr>
        <w:t xml:space="preserve">Keywords </w:t>
      </w:r>
      <w:proofErr w:type="spellStart"/>
      <w:r w:rsidRPr="001562E5">
        <w:rPr>
          <w:rFonts w:ascii="Times New Roman" w:eastAsiaTheme="minorHAnsi" w:hAnsi="Times New Roman"/>
        </w:rPr>
        <w:t>Olmesartan</w:t>
      </w:r>
      <w:proofErr w:type="spellEnd"/>
      <w:r w:rsidRPr="001562E5">
        <w:rPr>
          <w:rFonts w:ascii="Times New Roman" w:eastAsiaTheme="minorHAnsi" w:hAnsi="Times New Roman"/>
        </w:rPr>
        <w:t xml:space="preserve"> </w:t>
      </w:r>
      <w:proofErr w:type="spellStart"/>
      <w:r w:rsidRPr="001562E5">
        <w:rPr>
          <w:rFonts w:ascii="Times New Roman" w:eastAsiaTheme="minorHAnsi" w:hAnsi="Times New Roman"/>
        </w:rPr>
        <w:t>medoxomil</w:t>
      </w:r>
      <w:proofErr w:type="spellEnd"/>
      <w:r w:rsidRPr="001562E5">
        <w:rPr>
          <w:rFonts w:ascii="Times New Roman" w:eastAsiaTheme="minorHAnsi" w:hAnsi="Times New Roman"/>
        </w:rPr>
        <w:t xml:space="preserve">, solid lipid </w:t>
      </w:r>
      <w:proofErr w:type="spellStart"/>
      <w:r w:rsidRPr="001562E5">
        <w:rPr>
          <w:rFonts w:ascii="Times New Roman" w:eastAsiaTheme="minorHAnsi" w:hAnsi="Times New Roman"/>
        </w:rPr>
        <w:t>nanoparticles</w:t>
      </w:r>
      <w:proofErr w:type="spellEnd"/>
      <w:r w:rsidRPr="001562E5">
        <w:rPr>
          <w:rFonts w:ascii="Times New Roman" w:eastAsiaTheme="minorHAnsi" w:hAnsi="Times New Roman"/>
        </w:rPr>
        <w:t xml:space="preserve">, </w:t>
      </w:r>
      <w:r>
        <w:rPr>
          <w:rFonts w:ascii="Times New Roman" w:eastAsiaTheme="minorHAnsi" w:hAnsi="Times New Roman"/>
        </w:rPr>
        <w:t>bioavailability.</w:t>
      </w:r>
    </w:p>
    <w:p w:rsidR="00D12E02" w:rsidRPr="005B75F6" w:rsidRDefault="00D12E02" w:rsidP="00474F9A">
      <w:pPr>
        <w:pStyle w:val="NormalWeb"/>
        <w:spacing w:before="0" w:beforeAutospacing="0" w:after="0" w:afterAutospacing="0"/>
        <w:ind w:firstLine="708"/>
        <w:jc w:val="both"/>
        <w:rPr>
          <w:rStyle w:val="hps"/>
          <w:lang w:val="en-US"/>
        </w:rPr>
      </w:pPr>
    </w:p>
    <w:p w:rsidR="00D12E02" w:rsidRDefault="00D12E02" w:rsidP="00D12E02">
      <w:pPr>
        <w:autoSpaceDE w:val="0"/>
        <w:autoSpaceDN w:val="0"/>
        <w:adjustRightInd w:val="0"/>
        <w:spacing w:after="0"/>
        <w:jc w:val="both"/>
        <w:rPr>
          <w:rStyle w:val="hps"/>
          <w:rFonts w:ascii="Times New Roman" w:hAnsi="Times New Roman"/>
          <w:sz w:val="24"/>
          <w:szCs w:val="24"/>
        </w:rPr>
      </w:pPr>
    </w:p>
    <w:p w:rsidR="00D12E02" w:rsidRDefault="00D12E02" w:rsidP="00D12E02">
      <w:pPr>
        <w:autoSpaceDE w:val="0"/>
        <w:autoSpaceDN w:val="0"/>
        <w:adjustRightInd w:val="0"/>
        <w:spacing w:after="0"/>
        <w:jc w:val="both"/>
        <w:rPr>
          <w:rStyle w:val="hps"/>
          <w:sz w:val="20"/>
          <w:szCs w:val="20"/>
        </w:rPr>
      </w:pPr>
      <w:proofErr w:type="spellStart"/>
      <w:r w:rsidRPr="00C237E6">
        <w:rPr>
          <w:rFonts w:ascii="Times New Roman" w:hAnsi="Times New Roman"/>
          <w:bCs/>
          <w:sz w:val="24"/>
          <w:szCs w:val="24"/>
        </w:rPr>
        <w:t>Authour</w:t>
      </w:r>
      <w:proofErr w:type="spellEnd"/>
      <w:r w:rsidRPr="00C237E6">
        <w:rPr>
          <w:rFonts w:ascii="Times New Roman" w:hAnsi="Times New Roman"/>
          <w:bCs/>
          <w:sz w:val="24"/>
          <w:szCs w:val="24"/>
        </w:rPr>
        <w:t xml:space="preserve"> </w:t>
      </w:r>
      <w:r w:rsidRPr="00DF70CC">
        <w:rPr>
          <w:rStyle w:val="hps"/>
          <w:rFonts w:ascii="Times New Roman" w:hAnsi="Times New Roman"/>
          <w:sz w:val="24"/>
          <w:szCs w:val="24"/>
        </w:rPr>
        <w:t>Biography and photograph</w:t>
      </w:r>
      <w:r w:rsidRPr="0087303E">
        <w:rPr>
          <w:rStyle w:val="hps"/>
          <w:sz w:val="20"/>
          <w:szCs w:val="20"/>
        </w:rPr>
        <w:t xml:space="preserve"> </w:t>
      </w:r>
    </w:p>
    <w:p w:rsidR="00474F9A" w:rsidRPr="006D52EA" w:rsidRDefault="00474F9A" w:rsidP="00D12E02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4"/>
          <w:szCs w:val="28"/>
        </w:rPr>
      </w:pPr>
      <w:proofErr w:type="spellStart"/>
      <w:r>
        <w:rPr>
          <w:rStyle w:val="hps"/>
          <w:sz w:val="20"/>
          <w:szCs w:val="20"/>
        </w:rPr>
        <w:t>Okorie</w:t>
      </w:r>
      <w:proofErr w:type="spellEnd"/>
      <w:r>
        <w:rPr>
          <w:rStyle w:val="hps"/>
          <w:sz w:val="20"/>
          <w:szCs w:val="20"/>
        </w:rPr>
        <w:t xml:space="preserve"> </w:t>
      </w:r>
      <w:proofErr w:type="spellStart"/>
      <w:r>
        <w:rPr>
          <w:rStyle w:val="hps"/>
          <w:sz w:val="20"/>
          <w:szCs w:val="20"/>
        </w:rPr>
        <w:t>Ndidiamaka</w:t>
      </w:r>
      <w:proofErr w:type="spellEnd"/>
      <w:r>
        <w:rPr>
          <w:rStyle w:val="hps"/>
          <w:sz w:val="20"/>
          <w:szCs w:val="20"/>
        </w:rPr>
        <w:t xml:space="preserve"> H is a Lecturer with faculty of Pharmaceutical Sciences, Department of Pharmaceutical Chemistry. She just concluded her Ph D </w:t>
      </w:r>
      <w:proofErr w:type="spellStart"/>
      <w:r>
        <w:rPr>
          <w:rStyle w:val="hps"/>
          <w:sz w:val="20"/>
          <w:szCs w:val="20"/>
        </w:rPr>
        <w:t>programme</w:t>
      </w:r>
      <w:proofErr w:type="spellEnd"/>
      <w:r>
        <w:rPr>
          <w:rStyle w:val="hps"/>
          <w:sz w:val="20"/>
          <w:szCs w:val="20"/>
        </w:rPr>
        <w:t xml:space="preserve"> in November 2016 with faculty of Pharmaceutical Sciences and Department of Pharmaceutical and medicinal Chemistry at University of Nigeria </w:t>
      </w:r>
      <w:proofErr w:type="spellStart"/>
      <w:r>
        <w:rPr>
          <w:rStyle w:val="hps"/>
          <w:sz w:val="20"/>
          <w:szCs w:val="20"/>
        </w:rPr>
        <w:t>Nsukka</w:t>
      </w:r>
      <w:proofErr w:type="spellEnd"/>
      <w:r>
        <w:rPr>
          <w:rStyle w:val="hps"/>
          <w:sz w:val="20"/>
          <w:szCs w:val="20"/>
        </w:rPr>
        <w:t xml:space="preserve">, Enugu State Nigeria. Her </w:t>
      </w:r>
      <w:r w:rsidR="002D5739">
        <w:rPr>
          <w:rStyle w:val="hps"/>
          <w:sz w:val="20"/>
          <w:szCs w:val="20"/>
        </w:rPr>
        <w:t>areas of specialization are</w:t>
      </w:r>
      <w:r>
        <w:rPr>
          <w:rStyle w:val="hps"/>
          <w:sz w:val="20"/>
          <w:szCs w:val="20"/>
        </w:rPr>
        <w:t xml:space="preserve"> Drug analyses and drug bioavailability enhancement techniques  </w:t>
      </w:r>
    </w:p>
    <w:p w:rsidR="003E6710" w:rsidRDefault="002D5739" w:rsidP="003E6710">
      <w:pPr>
        <w:autoSpaceDE w:val="0"/>
        <w:autoSpaceDN w:val="0"/>
        <w:adjustRightInd w:val="0"/>
        <w:spacing w:after="0" w:line="240" w:lineRule="auto"/>
        <w:jc w:val="both"/>
      </w:pPr>
      <w:r>
        <w:t xml:space="preserve">Full name: </w:t>
      </w:r>
      <w:proofErr w:type="spellStart"/>
      <w:r>
        <w:t>Okorie</w:t>
      </w:r>
      <w:proofErr w:type="spellEnd"/>
      <w:r>
        <w:t xml:space="preserve"> </w:t>
      </w:r>
      <w:proofErr w:type="spellStart"/>
      <w:r>
        <w:t>Ndidiamaka</w:t>
      </w:r>
      <w:proofErr w:type="spellEnd"/>
      <w:r>
        <w:t xml:space="preserve"> Hannah</w:t>
      </w:r>
    </w:p>
    <w:p w:rsidR="002D5739" w:rsidRDefault="002D5739" w:rsidP="003E6710">
      <w:pPr>
        <w:autoSpaceDE w:val="0"/>
        <w:autoSpaceDN w:val="0"/>
        <w:adjustRightInd w:val="0"/>
        <w:spacing w:after="0" w:line="240" w:lineRule="auto"/>
        <w:jc w:val="both"/>
      </w:pPr>
      <w:r>
        <w:t>Tel: +234-803-777-7736</w:t>
      </w:r>
    </w:p>
    <w:p w:rsidR="002D5739" w:rsidRDefault="002D5739" w:rsidP="003E6710">
      <w:pPr>
        <w:autoSpaceDE w:val="0"/>
        <w:autoSpaceDN w:val="0"/>
        <w:adjustRightInd w:val="0"/>
        <w:spacing w:after="0" w:line="240" w:lineRule="auto"/>
        <w:jc w:val="both"/>
      </w:pPr>
      <w:r>
        <w:t xml:space="preserve">Email: </w:t>
      </w:r>
      <w:hyperlink r:id="rId4" w:history="1">
        <w:r w:rsidR="00C237E6" w:rsidRPr="00FC5A09">
          <w:rPr>
            <w:rStyle w:val="Hyperlink"/>
          </w:rPr>
          <w:t>Hannah.okorie@esut.edu.ng</w:t>
        </w:r>
      </w:hyperlink>
    </w:p>
    <w:p w:rsidR="00C237E6" w:rsidRDefault="00C237E6" w:rsidP="003E6710">
      <w:pPr>
        <w:autoSpaceDE w:val="0"/>
        <w:autoSpaceDN w:val="0"/>
        <w:adjustRightInd w:val="0"/>
        <w:spacing w:after="0" w:line="240" w:lineRule="auto"/>
        <w:jc w:val="both"/>
      </w:pPr>
      <w:r>
        <w:t>Session: drug Delivery system and nanotechnology</w:t>
      </w:r>
    </w:p>
    <w:p w:rsidR="00C237E6" w:rsidRDefault="00C237E6" w:rsidP="003E6710">
      <w:pPr>
        <w:autoSpaceDE w:val="0"/>
        <w:autoSpaceDN w:val="0"/>
        <w:adjustRightInd w:val="0"/>
        <w:spacing w:after="0" w:line="240" w:lineRule="auto"/>
        <w:jc w:val="both"/>
      </w:pPr>
      <w:r>
        <w:t>Category Poster Presentation</w:t>
      </w:r>
    </w:p>
    <w:p w:rsidR="00674800" w:rsidRDefault="00674800" w:rsidP="003E67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</w:rPr>
      </w:pPr>
      <w:r>
        <w:rPr>
          <w:rFonts w:ascii="Times New Roman" w:eastAsiaTheme="minorHAnsi" w:hAnsi="Times New Roman"/>
        </w:rPr>
        <w:t xml:space="preserve">                                                                                            </w:t>
      </w:r>
    </w:p>
    <w:p w:rsidR="00674800" w:rsidRDefault="00674800" w:rsidP="00674800">
      <w:pPr>
        <w:autoSpaceDE w:val="0"/>
        <w:autoSpaceDN w:val="0"/>
        <w:adjustRightInd w:val="0"/>
        <w:spacing w:after="0" w:line="240" w:lineRule="auto"/>
        <w:ind w:left="4320" w:firstLine="720"/>
        <w:jc w:val="both"/>
        <w:rPr>
          <w:rFonts w:ascii="Times New Roman" w:eastAsiaTheme="minorHAnsi" w:hAnsi="Times New Roman"/>
        </w:rPr>
      </w:pPr>
      <w:r>
        <w:rPr>
          <w:rFonts w:ascii="Times New Roman" w:eastAsiaTheme="minorHAnsi" w:hAnsi="Times New Roman"/>
          <w:noProof/>
        </w:rPr>
        <w:drawing>
          <wp:inline distT="0" distB="0" distL="0" distR="0">
            <wp:extent cx="1150326" cy="835269"/>
            <wp:effectExtent l="19050" t="0" r="0" b="0"/>
            <wp:docPr id="1" name="Picture 1" descr="C:\Users\amaka\Pictures\personal pics\Amaka passpo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maka\Pictures\personal pics\Amaka passport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4522" cy="838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74800" w:rsidSect="00A45F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compat/>
  <w:rsids>
    <w:rsidRoot w:val="00312A37"/>
    <w:rsid w:val="000D6BD0"/>
    <w:rsid w:val="001562E5"/>
    <w:rsid w:val="002D5739"/>
    <w:rsid w:val="00312A37"/>
    <w:rsid w:val="003E6710"/>
    <w:rsid w:val="00430881"/>
    <w:rsid w:val="00437EF8"/>
    <w:rsid w:val="00474F9A"/>
    <w:rsid w:val="00544793"/>
    <w:rsid w:val="00674800"/>
    <w:rsid w:val="0097148B"/>
    <w:rsid w:val="009848BA"/>
    <w:rsid w:val="009E632C"/>
    <w:rsid w:val="00A45F7A"/>
    <w:rsid w:val="00A6757B"/>
    <w:rsid w:val="00C237E6"/>
    <w:rsid w:val="00D12E02"/>
    <w:rsid w:val="00DD3423"/>
    <w:rsid w:val="00DF5472"/>
    <w:rsid w:val="00E05AF9"/>
    <w:rsid w:val="00E530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A3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  <w:rsid w:val="00D12E02"/>
  </w:style>
  <w:style w:type="paragraph" w:styleId="NormalWeb">
    <w:name w:val="Normal (Web)"/>
    <w:basedOn w:val="Normal"/>
    <w:uiPriority w:val="99"/>
    <w:unhideWhenUsed/>
    <w:rsid w:val="00D12E0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fr-FR" w:eastAsia="fr-FR"/>
    </w:rPr>
  </w:style>
  <w:style w:type="paragraph" w:customStyle="1" w:styleId="Default">
    <w:name w:val="Default"/>
    <w:rsid w:val="00D12E02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fr-FR" w:eastAsia="fr-FR"/>
    </w:rPr>
  </w:style>
  <w:style w:type="paragraph" w:customStyle="1" w:styleId="Affiliation">
    <w:name w:val="Affiliation"/>
    <w:rsid w:val="00D12E02"/>
    <w:pPr>
      <w:suppressAutoHyphens/>
      <w:spacing w:after="0" w:line="240" w:lineRule="auto"/>
      <w:jc w:val="center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styleId="Hyperlink">
    <w:name w:val="Hyperlink"/>
    <w:basedOn w:val="DefaultParagraphFont"/>
    <w:uiPriority w:val="99"/>
    <w:unhideWhenUsed/>
    <w:rsid w:val="00C237E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48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480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mailto:Hannah.okorie@esut.edu.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amaka</dc:creator>
  <cp:lastModifiedBy>amaka</cp:lastModifiedBy>
  <cp:revision>7</cp:revision>
  <dcterms:created xsi:type="dcterms:W3CDTF">2018-04-18T20:29:00Z</dcterms:created>
  <dcterms:modified xsi:type="dcterms:W3CDTF">2018-04-19T16:00:00Z</dcterms:modified>
</cp:coreProperties>
</file>