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254E1" w14:textId="25F4C036" w:rsidR="00A45D59" w:rsidRDefault="00F5206A">
      <w:pPr>
        <w:rPr>
          <w:b/>
          <w:bCs/>
          <w:sz w:val="36"/>
          <w:szCs w:val="36"/>
          <w:u w:val="single"/>
          <w:lang w:val="en-US"/>
        </w:rPr>
      </w:pPr>
      <w:r w:rsidRPr="00F5206A">
        <w:rPr>
          <w:b/>
          <w:bCs/>
          <w:sz w:val="36"/>
          <w:szCs w:val="36"/>
          <w:u w:val="single"/>
          <w:lang w:val="en-US"/>
        </w:rPr>
        <w:t>AN INSIGHT INTO NPD AND UNUSUAL PLANT PRODUCTS: DEFINING FUTURE RESEARCH PERSPECTIVES IN BIOACTIVES</w:t>
      </w:r>
    </w:p>
    <w:p w14:paraId="1A6A1604" w14:textId="785C4F1C" w:rsidR="0052580E" w:rsidRPr="0052580E" w:rsidRDefault="0052580E" w:rsidP="0052580E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2580E">
        <w:rPr>
          <w:rFonts w:ascii="Times New Roman" w:hAnsi="Times New Roman" w:cs="Times New Roman"/>
          <w:b/>
          <w:bCs/>
          <w:sz w:val="24"/>
          <w:szCs w:val="24"/>
        </w:rPr>
        <w:t>Dr.</w:t>
      </w:r>
      <w:proofErr w:type="spellEnd"/>
      <w:r w:rsidRPr="0052580E">
        <w:rPr>
          <w:rFonts w:ascii="Times New Roman" w:hAnsi="Times New Roman" w:cs="Times New Roman"/>
          <w:b/>
          <w:bCs/>
          <w:sz w:val="24"/>
          <w:szCs w:val="24"/>
        </w:rPr>
        <w:t xml:space="preserve"> Jyoti D. Vora</w:t>
      </w:r>
      <w:r w:rsidRPr="0052580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52580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72DB5784" w14:textId="10BD5A67" w:rsidR="0052580E" w:rsidRDefault="0052580E" w:rsidP="005258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580E">
        <w:rPr>
          <w:rFonts w:ascii="Times New Roman" w:hAnsi="Times New Roman" w:cs="Times New Roman"/>
          <w:b/>
          <w:bCs/>
          <w:sz w:val="24"/>
          <w:szCs w:val="24"/>
        </w:rPr>
        <w:t>1.CEO, DHIRANG CONSULTANTS,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580E">
        <w:rPr>
          <w:rFonts w:ascii="Times New Roman" w:hAnsi="Times New Roman" w:cs="Times New Roman"/>
          <w:b/>
          <w:bCs/>
          <w:sz w:val="24"/>
          <w:szCs w:val="24"/>
        </w:rPr>
        <w:t>MUMBAI,</w:t>
      </w:r>
      <w:r w:rsidR="00EB25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580E">
        <w:rPr>
          <w:rFonts w:ascii="Times New Roman" w:hAnsi="Times New Roman" w:cs="Times New Roman"/>
          <w:b/>
          <w:bCs/>
          <w:sz w:val="24"/>
          <w:szCs w:val="24"/>
        </w:rPr>
        <w:t>INDIA.</w:t>
      </w:r>
    </w:p>
    <w:p w14:paraId="12E46475" w14:textId="5EEEA961" w:rsidR="0052580E" w:rsidRPr="0052580E" w:rsidRDefault="0052580E" w:rsidP="0052580E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2580E">
        <w:rPr>
          <w:rFonts w:ascii="Times New Roman" w:hAnsi="Times New Roman" w:cs="Times New Roman"/>
          <w:b/>
          <w:bCs/>
          <w:sz w:val="24"/>
          <w:szCs w:val="24"/>
        </w:rPr>
        <w:t>Dr.</w:t>
      </w:r>
      <w:proofErr w:type="spellEnd"/>
      <w:r w:rsidRPr="0052580E">
        <w:rPr>
          <w:rFonts w:ascii="Times New Roman" w:hAnsi="Times New Roman" w:cs="Times New Roman"/>
          <w:b/>
          <w:bCs/>
          <w:sz w:val="24"/>
          <w:szCs w:val="24"/>
        </w:rPr>
        <w:t xml:space="preserve"> Dipak Vora</w:t>
      </w:r>
      <w:r w:rsidRPr="0052580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52580E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63B94867" w14:textId="77777777" w:rsidR="0052580E" w:rsidRPr="0052580E" w:rsidRDefault="0052580E" w:rsidP="005258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580E">
        <w:rPr>
          <w:rFonts w:ascii="Times New Roman" w:hAnsi="Times New Roman" w:cs="Times New Roman"/>
          <w:b/>
          <w:bCs/>
          <w:sz w:val="24"/>
          <w:szCs w:val="24"/>
        </w:rPr>
        <w:t>2. DIRECTOR, DHIRANG CONSULTANTS, MUMBAI, INDIA.</w:t>
      </w:r>
    </w:p>
    <w:p w14:paraId="397E961C" w14:textId="1DC2A00A" w:rsidR="0052580E" w:rsidRDefault="0052580E">
      <w:pPr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t>@@@@@@@@@@@@@@@@@@@@@@@@@@@</w:t>
      </w:r>
    </w:p>
    <w:p w14:paraId="4CF8C361" w14:textId="2A47B454" w:rsidR="00E77612" w:rsidRDefault="00F5206A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In the context of Food Process technology,</w:t>
      </w:r>
      <w:r w:rsidR="00EB255A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 xml:space="preserve">there is a continuous requirement for the generation and scale up of Novel Product Development in the quest for Holistic Wellness </w:t>
      </w:r>
      <w:r w:rsidR="00EB255A">
        <w:rPr>
          <w:sz w:val="36"/>
          <w:szCs w:val="36"/>
          <w:lang w:val="en-US"/>
        </w:rPr>
        <w:t>Management. Food</w:t>
      </w:r>
      <w:r>
        <w:rPr>
          <w:sz w:val="36"/>
          <w:szCs w:val="36"/>
          <w:lang w:val="en-US"/>
        </w:rPr>
        <w:t xml:space="preserve"> and its univocal synergy with Disease is so well documented</w:t>
      </w:r>
      <w:r w:rsidR="00D50486">
        <w:rPr>
          <w:sz w:val="36"/>
          <w:szCs w:val="36"/>
          <w:lang w:val="en-US"/>
        </w:rPr>
        <w:t xml:space="preserve"> scientifically, that it is now almost a cliché.</w:t>
      </w:r>
      <w:r w:rsidR="00EB255A">
        <w:rPr>
          <w:sz w:val="36"/>
          <w:szCs w:val="36"/>
          <w:lang w:val="en-US"/>
        </w:rPr>
        <w:t xml:space="preserve"> </w:t>
      </w:r>
      <w:r w:rsidR="00D50486">
        <w:rPr>
          <w:sz w:val="36"/>
          <w:szCs w:val="36"/>
          <w:lang w:val="en-US"/>
        </w:rPr>
        <w:t>Dietary interventions are needed in preventive,</w:t>
      </w:r>
      <w:r w:rsidR="00EB255A">
        <w:rPr>
          <w:sz w:val="36"/>
          <w:szCs w:val="36"/>
          <w:lang w:val="en-US"/>
        </w:rPr>
        <w:t xml:space="preserve"> </w:t>
      </w:r>
      <w:r w:rsidR="00D50486">
        <w:rPr>
          <w:sz w:val="36"/>
          <w:szCs w:val="36"/>
          <w:lang w:val="en-US"/>
        </w:rPr>
        <w:t>curative and managerial stances in the context of disease.</w:t>
      </w:r>
      <w:r w:rsidR="00EB255A">
        <w:rPr>
          <w:sz w:val="36"/>
          <w:szCs w:val="36"/>
          <w:lang w:val="en-US"/>
        </w:rPr>
        <w:t xml:space="preserve"> </w:t>
      </w:r>
      <w:r w:rsidR="0025467F">
        <w:rPr>
          <w:sz w:val="36"/>
          <w:szCs w:val="36"/>
          <w:lang w:val="en-US"/>
        </w:rPr>
        <w:t>Hence,</w:t>
      </w:r>
      <w:r w:rsidR="00EB255A">
        <w:rPr>
          <w:sz w:val="36"/>
          <w:szCs w:val="36"/>
          <w:lang w:val="en-US"/>
        </w:rPr>
        <w:t xml:space="preserve"> </w:t>
      </w:r>
      <w:r w:rsidR="0025467F">
        <w:rPr>
          <w:sz w:val="36"/>
          <w:szCs w:val="36"/>
          <w:lang w:val="en-US"/>
        </w:rPr>
        <w:t xml:space="preserve">plant products are constantly being studied as viable and promising candidates for Novel Product </w:t>
      </w:r>
      <w:r w:rsidR="00EB255A">
        <w:rPr>
          <w:sz w:val="36"/>
          <w:szCs w:val="36"/>
          <w:lang w:val="en-US"/>
        </w:rPr>
        <w:t>development. The</w:t>
      </w:r>
      <w:r w:rsidR="0025467F">
        <w:rPr>
          <w:sz w:val="36"/>
          <w:szCs w:val="36"/>
          <w:lang w:val="en-US"/>
        </w:rPr>
        <w:t xml:space="preserve"> plant world represents Nature’s true givers and the intricate and exquisitely ramified metabolic profile of plants </w:t>
      </w:r>
      <w:r w:rsidR="00EB255A">
        <w:rPr>
          <w:sz w:val="36"/>
          <w:szCs w:val="36"/>
          <w:lang w:val="en-US"/>
        </w:rPr>
        <w:t>is</w:t>
      </w:r>
      <w:r w:rsidR="0025467F">
        <w:rPr>
          <w:sz w:val="36"/>
          <w:szCs w:val="36"/>
          <w:lang w:val="en-US"/>
        </w:rPr>
        <w:t xml:space="preserve"> both fascinating and </w:t>
      </w:r>
      <w:r w:rsidR="00EB255A">
        <w:rPr>
          <w:sz w:val="36"/>
          <w:szCs w:val="36"/>
          <w:lang w:val="en-US"/>
        </w:rPr>
        <w:t xml:space="preserve">a </w:t>
      </w:r>
      <w:r w:rsidR="0025467F">
        <w:rPr>
          <w:sz w:val="36"/>
          <w:szCs w:val="36"/>
          <w:lang w:val="en-US"/>
        </w:rPr>
        <w:t xml:space="preserve">challenging area of </w:t>
      </w:r>
      <w:r w:rsidR="00EB255A">
        <w:rPr>
          <w:sz w:val="36"/>
          <w:szCs w:val="36"/>
          <w:lang w:val="en-US"/>
        </w:rPr>
        <w:t>research. The</w:t>
      </w:r>
      <w:r w:rsidR="0025467F">
        <w:rPr>
          <w:sz w:val="36"/>
          <w:szCs w:val="36"/>
          <w:lang w:val="en-US"/>
        </w:rPr>
        <w:t xml:space="preserve"> rationale of the present research endeavor is to address five otherwise unusual plant products and explore their po</w:t>
      </w:r>
      <w:r w:rsidR="00490512">
        <w:rPr>
          <w:sz w:val="36"/>
          <w:szCs w:val="36"/>
          <w:lang w:val="en-US"/>
        </w:rPr>
        <w:t>ssible</w:t>
      </w:r>
      <w:r w:rsidR="0025467F">
        <w:rPr>
          <w:sz w:val="36"/>
          <w:szCs w:val="36"/>
          <w:lang w:val="en-US"/>
        </w:rPr>
        <w:t xml:space="preserve"> use in the development of</w:t>
      </w:r>
      <w:r w:rsidR="00490512">
        <w:rPr>
          <w:sz w:val="36"/>
          <w:szCs w:val="36"/>
          <w:lang w:val="en-US"/>
        </w:rPr>
        <w:t xml:space="preserve"> convenient and unreservedly acceptable food products with robust health benefits.</w:t>
      </w:r>
      <w:r w:rsidR="00EB255A">
        <w:rPr>
          <w:sz w:val="36"/>
          <w:szCs w:val="36"/>
          <w:lang w:val="en-US"/>
        </w:rPr>
        <w:t xml:space="preserve"> </w:t>
      </w:r>
      <w:r w:rsidR="00490512">
        <w:rPr>
          <w:sz w:val="36"/>
          <w:szCs w:val="36"/>
          <w:lang w:val="en-US"/>
        </w:rPr>
        <w:t>We have revisited our rich Indian heritage and imbibed the use of these plant products as cited in Vedic Scriptures.</w:t>
      </w:r>
      <w:r w:rsidR="00EB255A">
        <w:rPr>
          <w:sz w:val="36"/>
          <w:szCs w:val="36"/>
          <w:lang w:val="en-US"/>
        </w:rPr>
        <w:t xml:space="preserve"> </w:t>
      </w:r>
      <w:r w:rsidR="00490512">
        <w:rPr>
          <w:sz w:val="36"/>
          <w:szCs w:val="36"/>
          <w:lang w:val="en-US"/>
        </w:rPr>
        <w:t>The Novel products proposed, have been sensorily evaluated by Trained Organoleptic Panelists for their expertise towards the spearheaded improvement of the simulated Product profile.</w:t>
      </w:r>
      <w:r w:rsidR="0025467F">
        <w:rPr>
          <w:sz w:val="36"/>
          <w:szCs w:val="36"/>
          <w:lang w:val="en-US"/>
        </w:rPr>
        <w:t xml:space="preserve"> </w:t>
      </w:r>
      <w:r w:rsidR="00490512">
        <w:rPr>
          <w:sz w:val="36"/>
          <w:szCs w:val="36"/>
          <w:lang w:val="en-US"/>
        </w:rPr>
        <w:lastRenderedPageBreak/>
        <w:t>This exercise was executed through a careful structured Questionnaire which was administered in a Protocol oriented manner.</w:t>
      </w:r>
      <w:r w:rsidR="00EB255A">
        <w:rPr>
          <w:sz w:val="36"/>
          <w:szCs w:val="36"/>
          <w:lang w:val="en-US"/>
        </w:rPr>
        <w:t xml:space="preserve"> </w:t>
      </w:r>
      <w:r w:rsidR="00490512">
        <w:rPr>
          <w:sz w:val="36"/>
          <w:szCs w:val="36"/>
          <w:lang w:val="en-US"/>
        </w:rPr>
        <w:t>The raw data was appropriately analy</w:t>
      </w:r>
      <w:r w:rsidR="003E196A">
        <w:rPr>
          <w:sz w:val="36"/>
          <w:szCs w:val="36"/>
          <w:lang w:val="en-US"/>
        </w:rPr>
        <w:t>z</w:t>
      </w:r>
      <w:r w:rsidR="00490512">
        <w:rPr>
          <w:sz w:val="36"/>
          <w:szCs w:val="36"/>
          <w:lang w:val="en-US"/>
        </w:rPr>
        <w:t xml:space="preserve">ed using </w:t>
      </w:r>
      <w:r w:rsidR="00E77612">
        <w:rPr>
          <w:sz w:val="36"/>
          <w:szCs w:val="36"/>
          <w:lang w:val="en-US"/>
        </w:rPr>
        <w:t>the required Biostatistical tools and well-defined conclusions have been arrived at and discussed. Significantly, the research outcome has been instrumental in generating five Novel Food products with a tangible culinary,</w:t>
      </w:r>
      <w:r w:rsidR="00EB255A">
        <w:rPr>
          <w:sz w:val="36"/>
          <w:szCs w:val="36"/>
          <w:lang w:val="en-US"/>
        </w:rPr>
        <w:t xml:space="preserve"> </w:t>
      </w:r>
      <w:r w:rsidR="00E77612">
        <w:rPr>
          <w:sz w:val="36"/>
          <w:szCs w:val="36"/>
          <w:lang w:val="en-US"/>
        </w:rPr>
        <w:t>gastronomical and wellness potential.</w:t>
      </w:r>
    </w:p>
    <w:p w14:paraId="1A880C8D" w14:textId="339DF065" w:rsidR="007E672F" w:rsidRDefault="00E77612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The future perspectives include a tentative but clearly </w:t>
      </w:r>
      <w:r w:rsidR="007E672F">
        <w:rPr>
          <w:sz w:val="36"/>
          <w:szCs w:val="36"/>
          <w:lang w:val="en-US"/>
        </w:rPr>
        <w:t>defined blueprint of Total Quality Management and the underlying proposed tools.</w:t>
      </w:r>
      <w:r w:rsidR="00EB255A">
        <w:rPr>
          <w:sz w:val="36"/>
          <w:szCs w:val="36"/>
          <w:lang w:val="en-US"/>
        </w:rPr>
        <w:t xml:space="preserve"> Prominent among them</w:t>
      </w:r>
      <w:r w:rsidR="007E672F">
        <w:rPr>
          <w:sz w:val="36"/>
          <w:szCs w:val="36"/>
          <w:lang w:val="en-US"/>
        </w:rPr>
        <w:t xml:space="preserve"> are aspects related to  HACCP(modular approach),suggestions for labelling and branding and details of VFM or value for money.</w:t>
      </w:r>
    </w:p>
    <w:p w14:paraId="7C951257" w14:textId="77777777" w:rsidR="007E672F" w:rsidRDefault="007E672F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Such a research is an extremely mandatory area of the seamless arena of Food Process Technology and Wellness and herein lies the emphatic relevance of our work.</w:t>
      </w:r>
    </w:p>
    <w:p w14:paraId="30B6DC71" w14:textId="77777777" w:rsidR="007E672F" w:rsidRDefault="007E672F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@@@@@@@@@@@@@@@@@@@@@@@@@@@</w:t>
      </w:r>
    </w:p>
    <w:p w14:paraId="209695DB" w14:textId="05CDE710" w:rsidR="00F5206A" w:rsidRPr="00F5206A" w:rsidRDefault="007E672F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sz w:val="36"/>
          <w:szCs w:val="36"/>
          <w:lang w:val="en-US"/>
        </w:rPr>
        <w:t>Keywords:Unusual</w:t>
      </w:r>
      <w:proofErr w:type="spellEnd"/>
      <w:r>
        <w:rPr>
          <w:sz w:val="36"/>
          <w:szCs w:val="36"/>
          <w:lang w:val="en-US"/>
        </w:rPr>
        <w:t xml:space="preserve"> Plant </w:t>
      </w:r>
      <w:proofErr w:type="spellStart"/>
      <w:r>
        <w:rPr>
          <w:sz w:val="36"/>
          <w:szCs w:val="36"/>
          <w:lang w:val="en-US"/>
        </w:rPr>
        <w:t>Products,NPD,Diet</w:t>
      </w:r>
      <w:proofErr w:type="spellEnd"/>
      <w:r>
        <w:rPr>
          <w:sz w:val="36"/>
          <w:szCs w:val="36"/>
          <w:lang w:val="en-US"/>
        </w:rPr>
        <w:t xml:space="preserve"> and Disease ,</w:t>
      </w:r>
      <w:proofErr w:type="spellStart"/>
      <w:r>
        <w:rPr>
          <w:sz w:val="36"/>
          <w:szCs w:val="36"/>
          <w:lang w:val="en-US"/>
        </w:rPr>
        <w:t>TQM,Food</w:t>
      </w:r>
      <w:proofErr w:type="spellEnd"/>
      <w:r>
        <w:rPr>
          <w:sz w:val="36"/>
          <w:szCs w:val="36"/>
          <w:lang w:val="en-US"/>
        </w:rPr>
        <w:t xml:space="preserve"> Process Technology.  </w:t>
      </w:r>
      <w:r w:rsidR="00E77612">
        <w:rPr>
          <w:sz w:val="36"/>
          <w:szCs w:val="36"/>
          <w:lang w:val="en-US"/>
        </w:rPr>
        <w:t xml:space="preserve"> </w:t>
      </w:r>
      <w:r w:rsidR="00490512">
        <w:rPr>
          <w:sz w:val="36"/>
          <w:szCs w:val="36"/>
          <w:lang w:val="en-US"/>
        </w:rPr>
        <w:t xml:space="preserve"> </w:t>
      </w:r>
      <w:r w:rsidR="00D50486">
        <w:rPr>
          <w:sz w:val="36"/>
          <w:szCs w:val="36"/>
          <w:lang w:val="en-US"/>
        </w:rPr>
        <w:t xml:space="preserve"> </w:t>
      </w:r>
    </w:p>
    <w:sectPr w:rsidR="00F5206A" w:rsidRPr="00F52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6A"/>
    <w:rsid w:val="0025467F"/>
    <w:rsid w:val="003E196A"/>
    <w:rsid w:val="00490512"/>
    <w:rsid w:val="0052580E"/>
    <w:rsid w:val="007E672F"/>
    <w:rsid w:val="00A45D59"/>
    <w:rsid w:val="00D50486"/>
    <w:rsid w:val="00E77612"/>
    <w:rsid w:val="00EB255A"/>
    <w:rsid w:val="00F5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9E4D7"/>
  <w15:chartTrackingRefBased/>
  <w15:docId w15:val="{330FFE9D-5FBD-4D15-8BAF-C7ED69A9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Dipak Vora</dc:creator>
  <cp:keywords/>
  <dc:description/>
  <cp:lastModifiedBy>Dipak Vora</cp:lastModifiedBy>
  <cp:revision>6</cp:revision>
  <dcterms:created xsi:type="dcterms:W3CDTF">2021-04-19T08:02:00Z</dcterms:created>
  <dcterms:modified xsi:type="dcterms:W3CDTF">2021-04-19T13:20:00Z</dcterms:modified>
</cp:coreProperties>
</file>