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/>
          <w:bCs/>
          <w:color w:val="000000" w:themeColor="text1"/>
          <w:kern w:val="36"/>
          <w:lang w:eastAsia="en-IN"/>
        </w:rPr>
        <w:t>Helping co-workers can reliability remains questionable: Study outcome of private pharmacy institute in Amravati University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>Rahul Hajare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 xml:space="preserve">Post Doc Fellow Indian Council of Medical Research 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/>
          <w:bCs/>
          <w:color w:val="000000" w:themeColor="text1"/>
          <w:kern w:val="36"/>
          <w:lang w:eastAsia="en-IN"/>
        </w:rPr>
        <w:t>Abstract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color w:val="000000" w:themeColor="text1"/>
          <w:lang w:eastAsia="en-IN"/>
        </w:rPr>
      </w:pPr>
      <w:r>
        <w:rPr>
          <w:rFonts w:eastAsia="Times New Roman"/>
          <w:bCs/>
          <w:color w:val="000000" w:themeColor="text1"/>
          <w:lang w:eastAsia="en-IN"/>
        </w:rPr>
        <w:t>C</w:t>
      </w:r>
      <w:r w:rsidRPr="005E2A34">
        <w:rPr>
          <w:rFonts w:eastAsia="Times New Roman"/>
          <w:bCs/>
          <w:color w:val="000000" w:themeColor="text1"/>
          <w:lang w:eastAsia="en-IN"/>
        </w:rPr>
        <w:t xml:space="preserve">olleagues finish a task at work can be draining, even leading to poor performance. </w:t>
      </w:r>
      <w:r w:rsidRPr="005E2A34">
        <w:rPr>
          <w:rFonts w:eastAsia="Times New Roman"/>
          <w:color w:val="000000" w:themeColor="text1"/>
          <w:lang w:eastAsia="en-IN"/>
        </w:rPr>
        <w:t xml:space="preserve">Helping your co-workers too often may lead to mental and emotional exhaustion and hurt your job performance; a new study has come out form less sunlight pharmacy Institutions in reputed Amravati university. </w:t>
      </w:r>
      <w:r>
        <w:rPr>
          <w:rFonts w:eastAsia="Times New Roman"/>
          <w:color w:val="000000" w:themeColor="text1"/>
          <w:lang w:eastAsia="en-IN"/>
        </w:rPr>
        <w:t>The effects has</w:t>
      </w:r>
      <w:r w:rsidRPr="005E2A34">
        <w:rPr>
          <w:rFonts w:eastAsia="Times New Roman"/>
          <w:color w:val="000000" w:themeColor="text1"/>
          <w:lang w:eastAsia="en-IN"/>
        </w:rPr>
        <w:t xml:space="preserve"> especially strong for employees with high "pro-social motivation" or those who care deeply about the welfare of others, researchers from Amravati University </w:t>
      </w:r>
      <w:proofErr w:type="spellStart"/>
      <w:r w:rsidRPr="005E2A34">
        <w:rPr>
          <w:rFonts w:eastAsia="Times New Roman"/>
          <w:color w:val="000000" w:themeColor="text1"/>
          <w:lang w:eastAsia="en-IN"/>
        </w:rPr>
        <w:t>seen.While</w:t>
      </w:r>
      <w:proofErr w:type="spellEnd"/>
      <w:r w:rsidRPr="005E2A34">
        <w:rPr>
          <w:rFonts w:eastAsia="Times New Roman"/>
          <w:color w:val="000000" w:themeColor="text1"/>
          <w:lang w:eastAsia="en-IN"/>
        </w:rPr>
        <w:t xml:space="preserve"> a previous study on helping has focused largely on the effects of the beneficiaries, this has one of the first studies to focus on the helpers, they said."Helping co-workers can be draining for the helpers, especially for employees who help a lot. Somewhat ironically, the draining effects of helping are worse for employees who have high pro-social motivation. When these folks are asked for help, they feel a strong obligation to provide help, which can be especially taxing.</w:t>
      </w:r>
      <w:r>
        <w:rPr>
          <w:rFonts w:eastAsia="Times New Roman"/>
          <w:color w:val="000000" w:themeColor="text1"/>
          <w:lang w:eastAsia="en-IN"/>
        </w:rPr>
        <w:t xml:space="preserve"> 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color w:val="000000" w:themeColor="text1"/>
          <w:lang w:eastAsia="en-IN"/>
        </w:rPr>
      </w:pPr>
      <w:r w:rsidRPr="005E2A34">
        <w:rPr>
          <w:rFonts w:eastAsia="Times New Roman"/>
          <w:b/>
          <w:bCs/>
          <w:lang w:eastAsia="en-IN"/>
        </w:rPr>
        <w:t xml:space="preserve">Biography </w:t>
      </w:r>
    </w:p>
    <w:p w:rsidR="00052568" w:rsidRPr="00052568" w:rsidRDefault="005E2A34" w:rsidP="00052568">
      <w:pPr>
        <w:jc w:val="both"/>
        <w:rPr>
          <w:rFonts w:eastAsia="Times New Roman"/>
          <w:color w:val="000000" w:themeColor="text1"/>
          <w:lang w:eastAsia="en-IN"/>
        </w:rPr>
      </w:pPr>
      <w:r w:rsidRPr="005E2A34">
        <w:rPr>
          <w:rFonts w:eastAsia="Times New Roman"/>
          <w:bCs/>
          <w:color w:val="000000" w:themeColor="text1"/>
          <w:lang w:eastAsia="en-IN"/>
        </w:rPr>
        <w:t xml:space="preserve">Dr. Rahul Hajare has been a hard worker all his academic life. After his </w:t>
      </w:r>
      <w:proofErr w:type="spellStart"/>
      <w:r w:rsidRPr="005E2A34">
        <w:rPr>
          <w:rFonts w:eastAsia="Times New Roman"/>
          <w:bCs/>
          <w:color w:val="000000" w:themeColor="text1"/>
          <w:lang w:eastAsia="en-IN"/>
        </w:rPr>
        <w:t>Ph.D</w:t>
      </w:r>
      <w:proofErr w:type="spellEnd"/>
      <w:r w:rsidRPr="005E2A34">
        <w:rPr>
          <w:rFonts w:eastAsia="Times New Roman"/>
          <w:bCs/>
          <w:color w:val="000000" w:themeColor="text1"/>
          <w:lang w:eastAsia="en-IN"/>
        </w:rPr>
        <w:t xml:space="preserve"> in Pharmacy from VMRF Salem which he completed with flying </w:t>
      </w:r>
      <w:proofErr w:type="spellStart"/>
      <w:r w:rsidRPr="005E2A34">
        <w:rPr>
          <w:rFonts w:eastAsia="Times New Roman"/>
          <w:bCs/>
          <w:color w:val="000000" w:themeColor="text1"/>
          <w:lang w:eastAsia="en-IN"/>
        </w:rPr>
        <w:t>colours</w:t>
      </w:r>
      <w:proofErr w:type="spellEnd"/>
      <w:r w:rsidRPr="005E2A34">
        <w:rPr>
          <w:rFonts w:eastAsia="Times New Roman"/>
          <w:bCs/>
          <w:color w:val="000000" w:themeColor="text1"/>
          <w:lang w:eastAsia="en-IN"/>
        </w:rPr>
        <w:t xml:space="preserve">, he is fortunate to work NARI primer HIV research Institute to complete </w:t>
      </w:r>
      <w:r w:rsidRPr="005E2A34">
        <w:rPr>
          <w:rFonts w:eastAsia="Times New Roman"/>
          <w:color w:val="000000" w:themeColor="text1"/>
          <w:lang w:eastAsia="en-IN"/>
        </w:rPr>
        <w:t xml:space="preserve">Post </w:t>
      </w:r>
      <w:proofErr w:type="spellStart"/>
      <w:r w:rsidRPr="005E2A34">
        <w:rPr>
          <w:rFonts w:eastAsia="Times New Roman"/>
          <w:color w:val="000000" w:themeColor="text1"/>
          <w:lang w:eastAsia="en-IN"/>
        </w:rPr>
        <w:t>Docunder</w:t>
      </w:r>
      <w:proofErr w:type="spellEnd"/>
      <w:r w:rsidRPr="005E2A34">
        <w:rPr>
          <w:rFonts w:eastAsia="Times New Roman"/>
          <w:color w:val="000000" w:themeColor="text1"/>
          <w:lang w:eastAsia="en-IN"/>
        </w:rPr>
        <w:t xml:space="preserve"> the of World Renowned Scientist Respected Dr. </w:t>
      </w:r>
      <w:proofErr w:type="spellStart"/>
      <w:r w:rsidRPr="005E2A34">
        <w:rPr>
          <w:rFonts w:eastAsia="Times New Roman"/>
          <w:color w:val="000000" w:themeColor="text1"/>
          <w:lang w:eastAsia="en-IN"/>
        </w:rPr>
        <w:t>R.S.Paranjape</w:t>
      </w:r>
      <w:proofErr w:type="spellEnd"/>
      <w:r w:rsidRPr="005E2A34">
        <w:rPr>
          <w:rFonts w:eastAsia="Times New Roman"/>
          <w:color w:val="000000" w:themeColor="text1"/>
          <w:lang w:eastAsia="en-IN"/>
        </w:rPr>
        <w:t xml:space="preserve">., Retired Director &amp; Scientist ‘G’ National AIDS Research Institute </w:t>
      </w:r>
      <w:proofErr w:type="spellStart"/>
      <w:r w:rsidRPr="005E2A34">
        <w:rPr>
          <w:rFonts w:eastAsia="Times New Roman"/>
          <w:color w:val="000000" w:themeColor="text1"/>
          <w:lang w:eastAsia="en-IN"/>
        </w:rPr>
        <w:t>Pune</w:t>
      </w:r>
      <w:proofErr w:type="spellEnd"/>
      <w:r w:rsidRPr="005E2A34">
        <w:rPr>
          <w:rFonts w:eastAsia="Times New Roman"/>
          <w:color w:val="000000" w:themeColor="text1"/>
          <w:lang w:eastAsia="en-IN"/>
        </w:rPr>
        <w:t xml:space="preserve">. Dr. Rahul Hajare has Associate Professor of Pharmaceutical Medical Chemistry to </w:t>
      </w:r>
      <w:proofErr w:type="spellStart"/>
      <w:r w:rsidRPr="005E2A34">
        <w:rPr>
          <w:rFonts w:eastAsia="Times New Roman"/>
          <w:color w:val="000000" w:themeColor="text1"/>
          <w:lang w:eastAsia="en-IN"/>
        </w:rPr>
        <w:t>Pune</w:t>
      </w:r>
      <w:proofErr w:type="spellEnd"/>
      <w:r w:rsidRPr="005E2A34">
        <w:rPr>
          <w:rFonts w:eastAsia="Times New Roman"/>
          <w:color w:val="000000" w:themeColor="text1"/>
          <w:lang w:eastAsia="en-IN"/>
        </w:rPr>
        <w:t xml:space="preserve"> University (until 2020)</w:t>
      </w:r>
      <w:proofErr w:type="gramStart"/>
      <w:r w:rsidRPr="005E2A34">
        <w:rPr>
          <w:rFonts w:eastAsia="Times New Roman"/>
          <w:color w:val="000000" w:themeColor="text1"/>
          <w:lang w:eastAsia="en-IN"/>
        </w:rPr>
        <w:t>,</w:t>
      </w:r>
      <w:proofErr w:type="gramEnd"/>
      <w:r w:rsidRPr="005E2A34">
        <w:rPr>
          <w:rFonts w:eastAsia="Times New Roman"/>
          <w:color w:val="000000" w:themeColor="text1"/>
          <w:lang w:eastAsia="en-IN"/>
        </w:rPr>
        <w:t xml:space="preserve"> he has serviced three times </w:t>
      </w:r>
      <w:proofErr w:type="spellStart"/>
      <w:r w:rsidRPr="005E2A34">
        <w:rPr>
          <w:rFonts w:eastAsia="Times New Roman"/>
          <w:color w:val="000000" w:themeColor="text1"/>
          <w:lang w:eastAsia="en-IN"/>
        </w:rPr>
        <w:t>AssociateProfessor</w:t>
      </w:r>
      <w:proofErr w:type="spellEnd"/>
      <w:r w:rsidRPr="005E2A34">
        <w:rPr>
          <w:rFonts w:eastAsia="Times New Roman"/>
          <w:color w:val="000000" w:themeColor="text1"/>
          <w:lang w:eastAsia="en-IN"/>
        </w:rPr>
        <w:t xml:space="preserve"> in Pharmaceutical Science and Analytical Science. Graduated from Amravati University in 2003, after an assignment he worked as an </w:t>
      </w:r>
      <w:proofErr w:type="spellStart"/>
      <w:r w:rsidRPr="005E2A34">
        <w:rPr>
          <w:rFonts w:eastAsia="Times New Roman"/>
          <w:color w:val="000000" w:themeColor="text1"/>
          <w:lang w:eastAsia="en-IN"/>
        </w:rPr>
        <w:t>M.Pharm</w:t>
      </w:r>
      <w:proofErr w:type="spellEnd"/>
      <w:r w:rsidRPr="005E2A34">
        <w:rPr>
          <w:rFonts w:eastAsia="Times New Roman"/>
          <w:color w:val="000000" w:themeColor="text1"/>
          <w:lang w:eastAsia="en-IN"/>
        </w:rPr>
        <w:t xml:space="preserve"> Scholar in the Institute of Pharmaceutical Education and Research passed with distinction, he has Post Graduate Teacher for Master of Pharmacy, he has more than 30 scientific and methodological works, 3 patents of scientific research. </w:t>
      </w:r>
      <w:r w:rsidR="00052568">
        <w:rPr>
          <w:rFonts w:eastAsia="Times New Roman"/>
          <w:color w:val="000000" w:themeColor="text1"/>
          <w:lang w:eastAsia="en-IN"/>
        </w:rPr>
        <w:t xml:space="preserve"> </w:t>
      </w:r>
      <w:r w:rsidR="00052568">
        <w:t xml:space="preserve">Dr. Rahul Hajare now Principal of Ishwar </w:t>
      </w:r>
      <w:proofErr w:type="spellStart"/>
      <w:r w:rsidR="00052568">
        <w:t>Deshmukh</w:t>
      </w:r>
      <w:proofErr w:type="spellEnd"/>
      <w:r w:rsidR="00052568">
        <w:t xml:space="preserve"> Institute of Pharmacy affiliated combined Amravati University and All India Council of Technical education New Delhi. </w:t>
      </w:r>
    </w:p>
    <w:p w:rsidR="005E2A34" w:rsidRPr="005E2A34" w:rsidRDefault="005E2A34" w:rsidP="005E2A34">
      <w:pPr>
        <w:jc w:val="both"/>
        <w:rPr>
          <w:rFonts w:eastAsia="Times New Roman"/>
          <w:bCs/>
          <w:color w:val="000000" w:themeColor="text1"/>
          <w:lang w:eastAsia="en-IN"/>
        </w:rPr>
      </w:pPr>
      <w:r w:rsidRPr="005E2A34">
        <w:rPr>
          <w:rFonts w:eastAsia="Times New Roman"/>
          <w:b/>
          <w:bCs/>
          <w:lang w:eastAsia="en-IN"/>
        </w:rPr>
        <w:t>Research Interest</w:t>
      </w:r>
    </w:p>
    <w:p w:rsidR="005E2A34" w:rsidRPr="005E2A34" w:rsidRDefault="005E2A34" w:rsidP="005E2A34">
      <w:pPr>
        <w:spacing w:before="30"/>
        <w:ind w:right="150"/>
        <w:rPr>
          <w:rFonts w:eastAsia="Times New Roman"/>
          <w:lang w:eastAsia="en-IN"/>
        </w:rPr>
      </w:pPr>
      <w:r w:rsidRPr="005E2A34">
        <w:rPr>
          <w:rFonts w:eastAsia="Times New Roman"/>
          <w:lang w:eastAsia="en-IN"/>
        </w:rPr>
        <w:t xml:space="preserve">Prof. Dr. Rahul Hajare Research interests include Molecular Virology, Biology and Geneticist.  </w:t>
      </w:r>
    </w:p>
    <w:p w:rsidR="005E2A34" w:rsidRPr="005E2A34" w:rsidRDefault="005E2A34" w:rsidP="005E2A34">
      <w:pPr>
        <w:jc w:val="right"/>
        <w:rPr>
          <w:color w:val="000000" w:themeColor="text1"/>
        </w:rPr>
      </w:pPr>
      <w:r w:rsidRPr="005E2A34">
        <w:rPr>
          <w:color w:val="000000" w:themeColor="text1"/>
        </w:rPr>
        <w:t>Email ID: rahulhajare17@gmail.com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Presenter Name: Rahul Hajare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Type of Presentation: Speaker</w:t>
      </w:r>
    </w:p>
    <w:p w:rsidR="005E2A34" w:rsidRPr="005E2A34" w:rsidRDefault="005E2A34" w:rsidP="005E2A34">
      <w:pPr>
        <w:rPr>
          <w:color w:val="000000" w:themeColor="text1"/>
        </w:rPr>
      </w:pPr>
      <w:bookmarkStart w:id="0" w:name="_GoBack"/>
      <w:bookmarkEnd w:id="0"/>
      <w:r w:rsidRPr="005E2A34">
        <w:rPr>
          <w:color w:val="000000" w:themeColor="text1"/>
        </w:rPr>
        <w:t>Contact Number: 9921707584</w:t>
      </w:r>
    </w:p>
    <w:p w:rsidR="00D50FF6" w:rsidRPr="00052568" w:rsidRDefault="005E2A34">
      <w:pPr>
        <w:rPr>
          <w:color w:val="000000" w:themeColor="text1"/>
        </w:rPr>
      </w:pPr>
      <w:r w:rsidRPr="005E2A34">
        <w:rPr>
          <w:noProof/>
          <w:color w:val="000000" w:themeColor="text1"/>
          <w:lang w:val="en-IN" w:eastAsia="en-IN"/>
        </w:rPr>
        <w:drawing>
          <wp:inline distT="0" distB="0" distL="0" distR="0">
            <wp:extent cx="598467" cy="570137"/>
            <wp:effectExtent l="19050" t="0" r="0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97" cy="58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0FF6" w:rsidRPr="00052568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5E2A34"/>
    <w:rsid w:val="00052568"/>
    <w:rsid w:val="005E2A34"/>
    <w:rsid w:val="00751C64"/>
    <w:rsid w:val="00D50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3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34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2019-09-12T08:12:00Z</dcterms:created>
  <dcterms:modified xsi:type="dcterms:W3CDTF">2019-10-08T09:34:00Z</dcterms:modified>
</cp:coreProperties>
</file>