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833" w:rsidRDefault="00632E5F" w:rsidP="002E1703">
      <w:pPr>
        <w:spacing w:after="0"/>
        <w:jc w:val="center"/>
        <w:rPr>
          <w:rStyle w:val="fontstyle01"/>
          <w:rFonts w:ascii="Times New Roman" w:hAnsi="Times New Roman" w:cs="Times New Roman"/>
          <w:color w:val="auto"/>
          <w:sz w:val="24"/>
          <w:szCs w:val="24"/>
        </w:rPr>
      </w:pPr>
      <w:r w:rsidRPr="00632E5F">
        <w:rPr>
          <w:rStyle w:val="fontstyle01"/>
          <w:rFonts w:ascii="Times New Roman" w:hAnsi="Times New Roman" w:cs="Times New Roman"/>
          <w:color w:val="auto"/>
          <w:sz w:val="24"/>
          <w:szCs w:val="24"/>
        </w:rPr>
        <w:t xml:space="preserve">Effectiveness of nutrition/health </w:t>
      </w:r>
      <w:r>
        <w:rPr>
          <w:rStyle w:val="fontstyle01"/>
          <w:rFonts w:ascii="Times New Roman" w:hAnsi="Times New Roman" w:cs="Times New Roman"/>
          <w:color w:val="auto"/>
          <w:sz w:val="24"/>
          <w:szCs w:val="24"/>
        </w:rPr>
        <w:t xml:space="preserve">behavior </w:t>
      </w:r>
      <w:r w:rsidR="002E1703">
        <w:rPr>
          <w:rStyle w:val="fontstyle01"/>
          <w:rFonts w:ascii="Times New Roman" w:hAnsi="Times New Roman" w:cs="Times New Roman"/>
          <w:color w:val="auto"/>
          <w:sz w:val="24"/>
          <w:szCs w:val="24"/>
        </w:rPr>
        <w:t>change communication trai</w:t>
      </w:r>
      <w:r>
        <w:rPr>
          <w:rStyle w:val="fontstyle01"/>
          <w:rFonts w:ascii="Times New Roman" w:hAnsi="Times New Roman" w:cs="Times New Roman"/>
          <w:color w:val="auto"/>
          <w:sz w:val="24"/>
          <w:szCs w:val="24"/>
        </w:rPr>
        <w:t>ning</w:t>
      </w:r>
      <w:r w:rsidRPr="00632E5F">
        <w:rPr>
          <w:rStyle w:val="fontstyle01"/>
          <w:rFonts w:ascii="Times New Roman" w:hAnsi="Times New Roman" w:cs="Times New Roman"/>
          <w:color w:val="auto"/>
          <w:sz w:val="24"/>
          <w:szCs w:val="24"/>
        </w:rPr>
        <w:t>,</w:t>
      </w:r>
      <w:r>
        <w:rPr>
          <w:rFonts w:cs="Times New Roman"/>
          <w:b/>
          <w:bCs/>
          <w:szCs w:val="24"/>
        </w:rPr>
        <w:t xml:space="preserve"> </w:t>
      </w:r>
      <w:r w:rsidRPr="00632E5F">
        <w:rPr>
          <w:rStyle w:val="fontstyle01"/>
          <w:rFonts w:ascii="Times New Roman" w:hAnsi="Times New Roman" w:cs="Times New Roman"/>
          <w:color w:val="auto"/>
          <w:sz w:val="24"/>
          <w:szCs w:val="24"/>
        </w:rPr>
        <w:t>micronutrien</w:t>
      </w:r>
      <w:r>
        <w:rPr>
          <w:rStyle w:val="fontstyle01"/>
          <w:rFonts w:ascii="Times New Roman" w:hAnsi="Times New Roman" w:cs="Times New Roman"/>
          <w:color w:val="auto"/>
          <w:sz w:val="24"/>
          <w:szCs w:val="24"/>
        </w:rPr>
        <w:t>t supplementation and Lipid</w:t>
      </w:r>
      <w:r w:rsidR="002E1703">
        <w:rPr>
          <w:rStyle w:val="fontstyle01"/>
          <w:rFonts w:ascii="Times New Roman" w:hAnsi="Times New Roman" w:cs="Times New Roman"/>
          <w:color w:val="auto"/>
          <w:sz w:val="24"/>
          <w:szCs w:val="24"/>
        </w:rPr>
        <w:t xml:space="preserve">-Nutrient </w:t>
      </w:r>
      <w:r>
        <w:rPr>
          <w:rStyle w:val="fontstyle01"/>
          <w:rFonts w:ascii="Times New Roman" w:hAnsi="Times New Roman" w:cs="Times New Roman"/>
          <w:color w:val="auto"/>
          <w:sz w:val="24"/>
          <w:szCs w:val="24"/>
        </w:rPr>
        <w:t>Supplements</w:t>
      </w:r>
      <w:r>
        <w:rPr>
          <w:rFonts w:cs="Times New Roman"/>
          <w:b/>
          <w:bCs/>
          <w:szCs w:val="24"/>
        </w:rPr>
        <w:t xml:space="preserve"> </w:t>
      </w:r>
      <w:r w:rsidRPr="00632E5F">
        <w:rPr>
          <w:rStyle w:val="fontstyle01"/>
          <w:rFonts w:ascii="Times New Roman" w:hAnsi="Times New Roman" w:cs="Times New Roman"/>
          <w:color w:val="auto"/>
          <w:sz w:val="24"/>
          <w:szCs w:val="24"/>
        </w:rPr>
        <w:t>t</w:t>
      </w:r>
      <w:r>
        <w:rPr>
          <w:rStyle w:val="fontstyle01"/>
          <w:rFonts w:ascii="Times New Roman" w:hAnsi="Times New Roman" w:cs="Times New Roman"/>
          <w:color w:val="auto"/>
          <w:sz w:val="24"/>
          <w:szCs w:val="24"/>
        </w:rPr>
        <w:t xml:space="preserve">o </w:t>
      </w:r>
      <w:r w:rsidR="002E1703">
        <w:rPr>
          <w:rStyle w:val="fontstyle01"/>
          <w:rFonts w:ascii="Times New Roman" w:hAnsi="Times New Roman" w:cs="Times New Roman"/>
          <w:color w:val="auto"/>
          <w:sz w:val="24"/>
          <w:szCs w:val="24"/>
        </w:rPr>
        <w:t xml:space="preserve">improve child health in western </w:t>
      </w:r>
      <w:r>
        <w:rPr>
          <w:rStyle w:val="fontstyle01"/>
          <w:rFonts w:ascii="Times New Roman" w:hAnsi="Times New Roman" w:cs="Times New Roman"/>
          <w:color w:val="auto"/>
          <w:sz w:val="24"/>
          <w:szCs w:val="24"/>
        </w:rPr>
        <w:t>Kenya</w:t>
      </w:r>
    </w:p>
    <w:p w:rsidR="00632E5F" w:rsidRPr="00F617CB" w:rsidRDefault="00632E5F" w:rsidP="00F617CB">
      <w:pPr>
        <w:jc w:val="center"/>
        <w:rPr>
          <w:rStyle w:val="fontstyle01"/>
          <w:rFonts w:ascii="Times New Roman" w:hAnsi="Times New Roman" w:cs="Times New Roman"/>
          <w:color w:val="auto"/>
          <w:sz w:val="24"/>
          <w:szCs w:val="24"/>
          <w:vertAlign w:val="superscript"/>
        </w:rPr>
      </w:pPr>
      <w:r>
        <w:rPr>
          <w:rStyle w:val="fontstyle01"/>
          <w:rFonts w:ascii="Times New Roman" w:hAnsi="Times New Roman" w:cs="Times New Roman"/>
          <w:color w:val="auto"/>
          <w:sz w:val="24"/>
          <w:szCs w:val="24"/>
        </w:rPr>
        <w:t>John Ombogo</w:t>
      </w:r>
      <w:r>
        <w:rPr>
          <w:rStyle w:val="fontstyle01"/>
          <w:rFonts w:ascii="Times New Roman" w:hAnsi="Times New Roman" w:cs="Times New Roman"/>
          <w:color w:val="auto"/>
          <w:sz w:val="24"/>
          <w:szCs w:val="24"/>
          <w:vertAlign w:val="superscript"/>
        </w:rPr>
        <w:t>1</w:t>
      </w:r>
      <w:r>
        <w:rPr>
          <w:rStyle w:val="fontstyle01"/>
          <w:rFonts w:ascii="Times New Roman" w:hAnsi="Times New Roman" w:cs="Times New Roman"/>
          <w:color w:val="auto"/>
          <w:sz w:val="24"/>
          <w:szCs w:val="24"/>
        </w:rPr>
        <w:t xml:space="preserve">, </w:t>
      </w:r>
      <w:proofErr w:type="spellStart"/>
      <w:r>
        <w:rPr>
          <w:rStyle w:val="fontstyle01"/>
          <w:rFonts w:ascii="Times New Roman" w:hAnsi="Times New Roman" w:cs="Times New Roman"/>
          <w:color w:val="auto"/>
          <w:sz w:val="24"/>
          <w:szCs w:val="24"/>
        </w:rPr>
        <w:t>Silvenus</w:t>
      </w:r>
      <w:proofErr w:type="spellEnd"/>
      <w:r>
        <w:rPr>
          <w:rStyle w:val="fontstyle01"/>
          <w:rFonts w:ascii="Times New Roman" w:hAnsi="Times New Roman" w:cs="Times New Roman"/>
          <w:color w:val="auto"/>
          <w:sz w:val="24"/>
          <w:szCs w:val="24"/>
        </w:rPr>
        <w:t xml:space="preserve"> Konyole</w:t>
      </w:r>
      <w:r>
        <w:rPr>
          <w:rStyle w:val="fontstyle01"/>
          <w:rFonts w:ascii="Times New Roman" w:hAnsi="Times New Roman" w:cs="Times New Roman"/>
          <w:color w:val="auto"/>
          <w:sz w:val="24"/>
          <w:szCs w:val="24"/>
          <w:vertAlign w:val="superscript"/>
        </w:rPr>
        <w:t>2</w:t>
      </w:r>
      <w:r w:rsidR="00F617CB">
        <w:rPr>
          <w:rStyle w:val="fontstyle01"/>
          <w:rFonts w:ascii="Times New Roman" w:hAnsi="Times New Roman" w:cs="Times New Roman"/>
          <w:color w:val="auto"/>
          <w:sz w:val="24"/>
          <w:szCs w:val="24"/>
        </w:rPr>
        <w:t xml:space="preserve">, </w:t>
      </w:r>
      <w:r>
        <w:rPr>
          <w:rStyle w:val="fontstyle01"/>
          <w:rFonts w:ascii="Times New Roman" w:hAnsi="Times New Roman" w:cs="Times New Roman"/>
          <w:color w:val="auto"/>
          <w:sz w:val="24"/>
          <w:szCs w:val="24"/>
        </w:rPr>
        <w:t>Gordon Nguka</w:t>
      </w:r>
      <w:r>
        <w:rPr>
          <w:rStyle w:val="fontstyle01"/>
          <w:rFonts w:ascii="Times New Roman" w:hAnsi="Times New Roman" w:cs="Times New Roman"/>
          <w:color w:val="auto"/>
          <w:sz w:val="24"/>
          <w:szCs w:val="24"/>
          <w:vertAlign w:val="superscript"/>
        </w:rPr>
        <w:t>3</w:t>
      </w:r>
      <w:r w:rsidR="00F617CB">
        <w:rPr>
          <w:rStyle w:val="fontstyle01"/>
          <w:rFonts w:ascii="Times New Roman" w:hAnsi="Times New Roman" w:cs="Times New Roman"/>
          <w:color w:val="auto"/>
          <w:sz w:val="24"/>
          <w:szCs w:val="24"/>
        </w:rPr>
        <w:t>, Kelvin Musau</w:t>
      </w:r>
      <w:r w:rsidR="00F617CB">
        <w:rPr>
          <w:rStyle w:val="fontstyle01"/>
          <w:rFonts w:ascii="Times New Roman" w:hAnsi="Times New Roman" w:cs="Times New Roman"/>
          <w:color w:val="auto"/>
          <w:sz w:val="24"/>
          <w:szCs w:val="24"/>
          <w:vertAlign w:val="superscript"/>
        </w:rPr>
        <w:t>4</w:t>
      </w:r>
      <w:r w:rsidR="00F617CB">
        <w:rPr>
          <w:rStyle w:val="fontstyle01"/>
          <w:rFonts w:ascii="Times New Roman" w:hAnsi="Times New Roman" w:cs="Times New Roman"/>
          <w:color w:val="auto"/>
          <w:sz w:val="24"/>
          <w:szCs w:val="24"/>
        </w:rPr>
        <w:t xml:space="preserve"> &amp; Marion Kiprotich</w:t>
      </w:r>
      <w:r w:rsidR="00F617CB">
        <w:rPr>
          <w:rStyle w:val="fontstyle01"/>
          <w:rFonts w:ascii="Times New Roman" w:hAnsi="Times New Roman" w:cs="Times New Roman"/>
          <w:color w:val="auto"/>
          <w:sz w:val="24"/>
          <w:szCs w:val="24"/>
          <w:vertAlign w:val="superscript"/>
        </w:rPr>
        <w:t>5</w:t>
      </w:r>
    </w:p>
    <w:p w:rsidR="00632E5F" w:rsidRPr="00F617CB" w:rsidRDefault="00632E5F" w:rsidP="0038466F">
      <w:pPr>
        <w:spacing w:after="0"/>
        <w:jc w:val="both"/>
        <w:rPr>
          <w:rStyle w:val="fontstyle01"/>
          <w:rFonts w:ascii="Times New Roman" w:hAnsi="Times New Roman" w:cs="Times New Roman"/>
          <w:b w:val="0"/>
          <w:color w:val="auto"/>
          <w:sz w:val="22"/>
          <w:szCs w:val="22"/>
        </w:rPr>
      </w:pPr>
      <w:r w:rsidRPr="00F617CB">
        <w:rPr>
          <w:rStyle w:val="fontstyle01"/>
          <w:rFonts w:ascii="Times New Roman" w:hAnsi="Times New Roman" w:cs="Times New Roman"/>
          <w:color w:val="auto"/>
          <w:sz w:val="22"/>
          <w:szCs w:val="22"/>
          <w:vertAlign w:val="superscript"/>
        </w:rPr>
        <w:t>1,</w:t>
      </w:r>
      <w:r w:rsidR="00F617CB" w:rsidRPr="00F617CB">
        <w:rPr>
          <w:rStyle w:val="fontstyle01"/>
          <w:rFonts w:ascii="Times New Roman" w:hAnsi="Times New Roman" w:cs="Times New Roman"/>
          <w:color w:val="auto"/>
          <w:sz w:val="22"/>
          <w:szCs w:val="22"/>
          <w:vertAlign w:val="superscript"/>
        </w:rPr>
        <w:t>4</w:t>
      </w:r>
      <w:r w:rsidR="0038466F" w:rsidRPr="00F617CB">
        <w:rPr>
          <w:rStyle w:val="fontstyle01"/>
          <w:rFonts w:ascii="Times New Roman" w:hAnsi="Times New Roman" w:cs="Times New Roman"/>
          <w:b w:val="0"/>
          <w:color w:val="auto"/>
          <w:sz w:val="22"/>
          <w:szCs w:val="22"/>
        </w:rPr>
        <w:t xml:space="preserve">Government Relation, </w:t>
      </w:r>
      <w:r w:rsidRPr="00F617CB">
        <w:rPr>
          <w:rStyle w:val="fontstyle01"/>
          <w:rFonts w:ascii="Times New Roman" w:hAnsi="Times New Roman" w:cs="Times New Roman"/>
          <w:b w:val="0"/>
          <w:color w:val="auto"/>
          <w:sz w:val="22"/>
          <w:szCs w:val="22"/>
        </w:rPr>
        <w:t>Nutrition Department, One Acre Fund, Kakamega Head Quarters</w:t>
      </w:r>
    </w:p>
    <w:p w:rsidR="00F617CB" w:rsidRPr="00F617CB" w:rsidRDefault="00F617CB" w:rsidP="00F617CB">
      <w:pPr>
        <w:spacing w:after="0"/>
        <w:jc w:val="both"/>
        <w:rPr>
          <w:rStyle w:val="fontstyle01"/>
          <w:rFonts w:ascii="Times New Roman" w:hAnsi="Times New Roman" w:cs="Times New Roman"/>
          <w:b w:val="0"/>
          <w:color w:val="auto"/>
          <w:sz w:val="22"/>
          <w:szCs w:val="22"/>
        </w:rPr>
      </w:pPr>
      <w:r w:rsidRPr="00F617CB">
        <w:rPr>
          <w:rStyle w:val="fontstyle01"/>
          <w:rFonts w:ascii="Times New Roman" w:hAnsi="Times New Roman" w:cs="Times New Roman"/>
          <w:color w:val="auto"/>
          <w:sz w:val="22"/>
          <w:szCs w:val="22"/>
          <w:vertAlign w:val="superscript"/>
        </w:rPr>
        <w:t>5</w:t>
      </w:r>
      <w:r w:rsidRPr="00F617CB">
        <w:rPr>
          <w:rStyle w:val="fontstyle01"/>
          <w:rFonts w:ascii="Times New Roman" w:hAnsi="Times New Roman" w:cs="Times New Roman"/>
          <w:b w:val="0"/>
          <w:color w:val="auto"/>
          <w:sz w:val="22"/>
          <w:szCs w:val="22"/>
        </w:rPr>
        <w:t>Monitorin and Evaluation, Nutrition Department, One Acre Fund, Kakamega Head Quarters</w:t>
      </w:r>
    </w:p>
    <w:p w:rsidR="00F617CB" w:rsidRPr="00F617CB" w:rsidRDefault="00632E5F" w:rsidP="0038466F">
      <w:pPr>
        <w:spacing w:after="0"/>
        <w:jc w:val="both"/>
        <w:rPr>
          <w:rStyle w:val="fontstyle01"/>
          <w:rFonts w:ascii="Times New Roman" w:hAnsi="Times New Roman" w:cs="Times New Roman"/>
          <w:b w:val="0"/>
          <w:color w:val="auto"/>
          <w:sz w:val="22"/>
          <w:szCs w:val="22"/>
        </w:rPr>
      </w:pPr>
      <w:r w:rsidRPr="00F617CB">
        <w:rPr>
          <w:rStyle w:val="fontstyle01"/>
          <w:rFonts w:ascii="Times New Roman" w:hAnsi="Times New Roman" w:cs="Times New Roman"/>
          <w:color w:val="auto"/>
          <w:sz w:val="22"/>
          <w:szCs w:val="22"/>
          <w:vertAlign w:val="superscript"/>
        </w:rPr>
        <w:t>2,</w:t>
      </w:r>
      <w:r w:rsidR="00D332C1" w:rsidRPr="00F617CB">
        <w:rPr>
          <w:rStyle w:val="fontstyle01"/>
          <w:rFonts w:ascii="Times New Roman" w:hAnsi="Times New Roman" w:cs="Times New Roman"/>
          <w:color w:val="auto"/>
          <w:sz w:val="22"/>
          <w:szCs w:val="22"/>
          <w:vertAlign w:val="superscript"/>
        </w:rPr>
        <w:t>3</w:t>
      </w:r>
      <w:r w:rsidRPr="00F617CB">
        <w:rPr>
          <w:rStyle w:val="fontstyle01"/>
          <w:rFonts w:ascii="Times New Roman" w:hAnsi="Times New Roman" w:cs="Times New Roman"/>
          <w:b w:val="0"/>
          <w:color w:val="auto"/>
          <w:sz w:val="22"/>
          <w:szCs w:val="22"/>
        </w:rPr>
        <w:t xml:space="preserve">School of Public Health, Biomedical Science and Technology, Nutritional Science Department, </w:t>
      </w:r>
      <w:proofErr w:type="spellStart"/>
      <w:r w:rsidRPr="00F617CB">
        <w:rPr>
          <w:rStyle w:val="fontstyle01"/>
          <w:rFonts w:ascii="Times New Roman" w:hAnsi="Times New Roman" w:cs="Times New Roman"/>
          <w:b w:val="0"/>
          <w:color w:val="auto"/>
          <w:sz w:val="22"/>
          <w:szCs w:val="22"/>
        </w:rPr>
        <w:t>Masinde</w:t>
      </w:r>
      <w:proofErr w:type="spellEnd"/>
      <w:r w:rsidRPr="00F617CB">
        <w:rPr>
          <w:rStyle w:val="fontstyle01"/>
          <w:rFonts w:ascii="Times New Roman" w:hAnsi="Times New Roman" w:cs="Times New Roman"/>
          <w:b w:val="0"/>
          <w:color w:val="auto"/>
          <w:sz w:val="22"/>
          <w:szCs w:val="22"/>
        </w:rPr>
        <w:t xml:space="preserve"> </w:t>
      </w:r>
      <w:proofErr w:type="spellStart"/>
      <w:r w:rsidRPr="00F617CB">
        <w:rPr>
          <w:rStyle w:val="fontstyle01"/>
          <w:rFonts w:ascii="Times New Roman" w:hAnsi="Times New Roman" w:cs="Times New Roman"/>
          <w:b w:val="0"/>
          <w:color w:val="auto"/>
          <w:sz w:val="22"/>
          <w:szCs w:val="22"/>
        </w:rPr>
        <w:t>Muliro</w:t>
      </w:r>
      <w:proofErr w:type="spellEnd"/>
      <w:r w:rsidRPr="00F617CB">
        <w:rPr>
          <w:rStyle w:val="fontstyle01"/>
          <w:rFonts w:ascii="Times New Roman" w:hAnsi="Times New Roman" w:cs="Times New Roman"/>
          <w:b w:val="0"/>
          <w:color w:val="auto"/>
          <w:sz w:val="22"/>
          <w:szCs w:val="22"/>
        </w:rPr>
        <w:t xml:space="preserve"> University of Science and Technology, Kenya</w:t>
      </w:r>
    </w:p>
    <w:p w:rsidR="0038466F" w:rsidRDefault="0038466F" w:rsidP="0038466F">
      <w:pPr>
        <w:spacing w:after="0"/>
        <w:jc w:val="both"/>
        <w:rPr>
          <w:rStyle w:val="fontstyle01"/>
          <w:rFonts w:ascii="Times New Roman" w:hAnsi="Times New Roman" w:cs="Times New Roman"/>
          <w:b w:val="0"/>
          <w:color w:val="auto"/>
          <w:sz w:val="24"/>
          <w:szCs w:val="24"/>
        </w:rPr>
      </w:pPr>
    </w:p>
    <w:p w:rsidR="0038466F" w:rsidRPr="002E1703" w:rsidRDefault="0038466F" w:rsidP="0038466F">
      <w:pPr>
        <w:spacing w:after="0"/>
        <w:jc w:val="both"/>
        <w:rPr>
          <w:rStyle w:val="fontstyle01"/>
          <w:rFonts w:ascii="Times New Roman" w:hAnsi="Times New Roman" w:cs="Times New Roman"/>
          <w:color w:val="auto"/>
          <w:sz w:val="24"/>
          <w:szCs w:val="24"/>
        </w:rPr>
      </w:pPr>
      <w:r w:rsidRPr="002E1703">
        <w:rPr>
          <w:rStyle w:val="fontstyle01"/>
          <w:rFonts w:ascii="Times New Roman" w:hAnsi="Times New Roman" w:cs="Times New Roman"/>
          <w:color w:val="auto"/>
          <w:sz w:val="24"/>
          <w:szCs w:val="24"/>
        </w:rPr>
        <w:t>Abstract</w:t>
      </w:r>
    </w:p>
    <w:p w:rsidR="0038466F" w:rsidRDefault="0038466F" w:rsidP="0056597A">
      <w:pPr>
        <w:spacing w:after="0" w:line="240" w:lineRule="auto"/>
        <w:jc w:val="both"/>
        <w:rPr>
          <w:rFonts w:cs="Times New Roman"/>
          <w:szCs w:val="24"/>
        </w:rPr>
      </w:pPr>
      <w:r w:rsidRPr="0038466F">
        <w:rPr>
          <w:rFonts w:cs="Times New Roman"/>
          <w:szCs w:val="24"/>
        </w:rPr>
        <w:t xml:space="preserve">Despite robust economic growth in the recent decades, </w:t>
      </w:r>
      <w:r>
        <w:rPr>
          <w:rFonts w:cs="Times New Roman"/>
          <w:szCs w:val="24"/>
        </w:rPr>
        <w:t>48% of Kenya</w:t>
      </w:r>
      <w:r w:rsidRPr="0038466F">
        <w:rPr>
          <w:rFonts w:cs="Times New Roman"/>
          <w:szCs w:val="24"/>
        </w:rPr>
        <w:t>’s children under five</w:t>
      </w:r>
      <w:r>
        <w:rPr>
          <w:rFonts w:cs="Times New Roman"/>
          <w:szCs w:val="24"/>
        </w:rPr>
        <w:t xml:space="preserve"> </w:t>
      </w:r>
      <w:r w:rsidRPr="0038466F">
        <w:rPr>
          <w:rFonts w:cs="Times New Roman"/>
          <w:szCs w:val="24"/>
        </w:rPr>
        <w:t>years are chronically malnourished</w:t>
      </w:r>
      <w:r>
        <w:rPr>
          <w:rFonts w:cs="Times New Roman"/>
          <w:szCs w:val="24"/>
        </w:rPr>
        <w:t>, i.e. stunted (see KDHS</w:t>
      </w:r>
      <w:r w:rsidRPr="0038466F">
        <w:rPr>
          <w:rFonts w:cs="Times New Roman"/>
          <w:szCs w:val="24"/>
        </w:rPr>
        <w:t>,</w:t>
      </w:r>
      <w:r>
        <w:rPr>
          <w:rFonts w:cs="Times New Roman"/>
          <w:szCs w:val="24"/>
        </w:rPr>
        <w:t xml:space="preserve"> 2014</w:t>
      </w:r>
      <w:r w:rsidRPr="0038466F">
        <w:rPr>
          <w:rFonts w:cs="Times New Roman"/>
          <w:szCs w:val="24"/>
        </w:rPr>
        <w:t>; UNICEF). Levels of anemia are increasing with 70 percent of children under five years</w:t>
      </w:r>
      <w:r>
        <w:rPr>
          <w:rFonts w:cs="Times New Roman"/>
          <w:szCs w:val="24"/>
        </w:rPr>
        <w:t xml:space="preserve"> being affected and Kenya</w:t>
      </w:r>
      <w:r w:rsidRPr="0038466F">
        <w:rPr>
          <w:rFonts w:cs="Times New Roman"/>
          <w:szCs w:val="24"/>
        </w:rPr>
        <w:t xml:space="preserve"> has one of the highest </w:t>
      </w:r>
      <w:r>
        <w:rPr>
          <w:rFonts w:cs="Times New Roman"/>
          <w:szCs w:val="24"/>
        </w:rPr>
        <w:t xml:space="preserve">under-5 mortality rates in </w:t>
      </w:r>
      <w:r w:rsidRPr="0038466F">
        <w:rPr>
          <w:rFonts w:cs="Times New Roman"/>
          <w:szCs w:val="24"/>
        </w:rPr>
        <w:t>Sub-Saharan</w:t>
      </w:r>
      <w:r>
        <w:rPr>
          <w:rFonts w:cs="Times New Roman"/>
          <w:szCs w:val="24"/>
        </w:rPr>
        <w:t xml:space="preserve"> Africa</w:t>
      </w:r>
      <w:r w:rsidRPr="0038466F">
        <w:rPr>
          <w:rFonts w:cs="Times New Roman"/>
          <w:szCs w:val="24"/>
        </w:rPr>
        <w:t>. Nearly half of these deaths (43%) account</w:t>
      </w:r>
      <w:r>
        <w:rPr>
          <w:rFonts w:cs="Times New Roman"/>
          <w:szCs w:val="24"/>
        </w:rPr>
        <w:t xml:space="preserve"> </w:t>
      </w:r>
      <w:r w:rsidRPr="0038466F">
        <w:rPr>
          <w:rFonts w:cs="Times New Roman"/>
          <w:szCs w:val="24"/>
        </w:rPr>
        <w:t>to mild and moderate malnutrition, another 11% are related to severe forms of malnutrition.</w:t>
      </w:r>
      <w:r>
        <w:rPr>
          <w:rFonts w:cs="Times New Roman"/>
          <w:szCs w:val="24"/>
        </w:rPr>
        <w:t xml:space="preserve"> </w:t>
      </w:r>
      <w:r w:rsidRPr="00F33650">
        <w:rPr>
          <w:rFonts w:cs="Times New Roman"/>
          <w:color w:val="000000"/>
          <w:szCs w:val="24"/>
          <w:shd w:val="clear" w:color="auto" w:fill="FFFFFF"/>
        </w:rPr>
        <w:t>Stunting in linear growth occurs mainly during the first 1000 d</w:t>
      </w:r>
      <w:r>
        <w:rPr>
          <w:rFonts w:cs="Times New Roman"/>
          <w:color w:val="000000"/>
          <w:szCs w:val="24"/>
          <w:shd w:val="clear" w:color="auto" w:fill="FFFFFF"/>
        </w:rPr>
        <w:t>ays</w:t>
      </w:r>
      <w:r w:rsidRPr="00F33650">
        <w:rPr>
          <w:rFonts w:cs="Times New Roman"/>
          <w:color w:val="000000"/>
          <w:szCs w:val="24"/>
          <w:shd w:val="clear" w:color="auto" w:fill="FFFFFF"/>
        </w:rPr>
        <w:t>, from conception through 24 mo</w:t>
      </w:r>
      <w:r>
        <w:rPr>
          <w:rFonts w:cs="Times New Roman"/>
          <w:color w:val="000000"/>
          <w:szCs w:val="24"/>
          <w:shd w:val="clear" w:color="auto" w:fill="FFFFFF"/>
        </w:rPr>
        <w:t xml:space="preserve">nths of age. In </w:t>
      </w:r>
      <w:r w:rsidRPr="00F33650">
        <w:rPr>
          <w:rFonts w:cs="Times New Roman"/>
          <w:color w:val="000000"/>
          <w:szCs w:val="24"/>
          <w:shd w:val="clear" w:color="auto" w:fill="FFFFFF"/>
        </w:rPr>
        <w:t>recognition of this critical period, there have been few evaluations of the</w:t>
      </w:r>
      <w:r>
        <w:rPr>
          <w:rFonts w:cs="Times New Roman"/>
          <w:color w:val="000000"/>
          <w:szCs w:val="24"/>
          <w:shd w:val="clear" w:color="auto" w:fill="FFFFFF"/>
        </w:rPr>
        <w:t xml:space="preserve"> </w:t>
      </w:r>
      <w:r w:rsidRPr="00F33650">
        <w:rPr>
          <w:rFonts w:cs="Times New Roman"/>
          <w:color w:val="000000"/>
          <w:szCs w:val="24"/>
          <w:shd w:val="clear" w:color="auto" w:fill="FFFFFF"/>
        </w:rPr>
        <w:t>growth impact of interventions that cover most of this window.</w:t>
      </w:r>
      <w:r>
        <w:rPr>
          <w:rFonts w:cs="Times New Roman"/>
          <w:color w:val="000000"/>
          <w:szCs w:val="24"/>
          <w:shd w:val="clear" w:color="auto" w:fill="FFFFFF"/>
        </w:rPr>
        <w:t xml:space="preserve"> The objective of this study was to evaluate </w:t>
      </w:r>
      <w:r w:rsidRPr="00F33650">
        <w:rPr>
          <w:rFonts w:cs="Times New Roman"/>
          <w:color w:val="000000"/>
          <w:szCs w:val="24"/>
          <w:shd w:val="clear" w:color="auto" w:fill="FFFFFF"/>
        </w:rPr>
        <w:t>home fortification approaches for preventing</w:t>
      </w:r>
      <w:r>
        <w:rPr>
          <w:rFonts w:cs="Times New Roman"/>
          <w:color w:val="000000"/>
          <w:szCs w:val="24"/>
          <w:shd w:val="clear" w:color="auto" w:fill="FFFFFF"/>
        </w:rPr>
        <w:t xml:space="preserve"> </w:t>
      </w:r>
      <w:r w:rsidRPr="00F33650">
        <w:rPr>
          <w:rFonts w:cs="Times New Roman"/>
          <w:color w:val="000000"/>
          <w:szCs w:val="24"/>
          <w:shd w:val="clear" w:color="auto" w:fill="FFFFFF"/>
        </w:rPr>
        <w:t>maternal and child undernutrition within a community-based health</w:t>
      </w:r>
      <w:r>
        <w:rPr>
          <w:rFonts w:cs="Times New Roman"/>
          <w:color w:val="000000"/>
          <w:szCs w:val="24"/>
          <w:shd w:val="clear" w:color="auto" w:fill="FFFFFF"/>
        </w:rPr>
        <w:t xml:space="preserve"> </w:t>
      </w:r>
      <w:r w:rsidRPr="00F33650">
        <w:rPr>
          <w:rFonts w:cs="Times New Roman"/>
          <w:color w:val="000000"/>
          <w:szCs w:val="24"/>
          <w:shd w:val="clear" w:color="auto" w:fill="FFFFFF"/>
        </w:rPr>
        <w:t>program</w:t>
      </w:r>
      <w:r>
        <w:rPr>
          <w:rFonts w:cs="Times New Roman"/>
          <w:color w:val="000000"/>
          <w:szCs w:val="24"/>
          <w:shd w:val="clear" w:color="auto" w:fill="FFFFFF"/>
        </w:rPr>
        <w:t xml:space="preserve"> through Ministry of Health and One Acre Fund Partnership. The research hypothesizes</w:t>
      </w:r>
      <w:r w:rsidRPr="00F33650">
        <w:rPr>
          <w:rFonts w:cs="Times New Roman"/>
          <w:color w:val="000000"/>
          <w:szCs w:val="24"/>
          <w:shd w:val="clear" w:color="auto" w:fill="FFFFFF"/>
        </w:rPr>
        <w:t xml:space="preserve"> that </w:t>
      </w:r>
      <w:r>
        <w:rPr>
          <w:rFonts w:cs="Times New Roman"/>
          <w:color w:val="000000"/>
          <w:szCs w:val="24"/>
          <w:shd w:val="clear" w:color="auto" w:fill="FFFFFF"/>
        </w:rPr>
        <w:t xml:space="preserve">folic acid and </w:t>
      </w:r>
      <w:r w:rsidRPr="00F33650">
        <w:rPr>
          <w:rFonts w:cs="Times New Roman"/>
          <w:color w:val="000000"/>
          <w:szCs w:val="24"/>
          <w:shd w:val="clear" w:color="auto" w:fill="FFFFFF"/>
        </w:rPr>
        <w:t>small-quantity lipid-based nutrient</w:t>
      </w:r>
      <w:r>
        <w:rPr>
          <w:rFonts w:cs="Times New Roman"/>
          <w:color w:val="000000"/>
          <w:szCs w:val="24"/>
          <w:shd w:val="clear" w:color="auto" w:fill="FFFFFF"/>
        </w:rPr>
        <w:t xml:space="preserve"> </w:t>
      </w:r>
      <w:r w:rsidRPr="00F33650">
        <w:rPr>
          <w:rFonts w:cs="Times New Roman"/>
          <w:color w:val="000000"/>
          <w:szCs w:val="24"/>
          <w:shd w:val="clear" w:color="auto" w:fill="FFFFFF"/>
        </w:rPr>
        <w:t>suppleme</w:t>
      </w:r>
      <w:r w:rsidR="00E820F4">
        <w:rPr>
          <w:rFonts w:cs="Times New Roman"/>
          <w:color w:val="000000"/>
          <w:szCs w:val="24"/>
          <w:shd w:val="clear" w:color="auto" w:fill="FFFFFF"/>
        </w:rPr>
        <w:t>nts (LNS</w:t>
      </w:r>
      <w:r w:rsidRPr="00F33650">
        <w:rPr>
          <w:rFonts w:cs="Times New Roman"/>
          <w:color w:val="000000"/>
          <w:szCs w:val="24"/>
          <w:shd w:val="clear" w:color="auto" w:fill="FFFFFF"/>
        </w:rPr>
        <w:t>) provided to women during pregnancy and the</w:t>
      </w:r>
      <w:r>
        <w:rPr>
          <w:rFonts w:cs="Times New Roman"/>
          <w:color w:val="000000"/>
          <w:szCs w:val="24"/>
          <w:shd w:val="clear" w:color="auto" w:fill="FFFFFF"/>
        </w:rPr>
        <w:t xml:space="preserve"> </w:t>
      </w:r>
      <w:r w:rsidRPr="00F33650">
        <w:rPr>
          <w:rFonts w:cs="Times New Roman"/>
          <w:color w:val="000000"/>
          <w:szCs w:val="24"/>
          <w:shd w:val="clear" w:color="auto" w:fill="FFFFFF"/>
        </w:rPr>
        <w:t>first 6 mo</w:t>
      </w:r>
      <w:r>
        <w:rPr>
          <w:rFonts w:cs="Times New Roman"/>
          <w:color w:val="000000"/>
          <w:szCs w:val="24"/>
          <w:shd w:val="clear" w:color="auto" w:fill="FFFFFF"/>
        </w:rPr>
        <w:t>nths</w:t>
      </w:r>
      <w:r w:rsidR="00E820F4">
        <w:rPr>
          <w:rFonts w:cs="Times New Roman"/>
          <w:color w:val="000000"/>
          <w:szCs w:val="24"/>
          <w:shd w:val="clear" w:color="auto" w:fill="FFFFFF"/>
        </w:rPr>
        <w:t xml:space="preserve"> postpartum, LNS</w:t>
      </w:r>
      <w:r w:rsidRPr="00F33650">
        <w:rPr>
          <w:rFonts w:cs="Times New Roman"/>
          <w:color w:val="000000"/>
          <w:szCs w:val="24"/>
          <w:shd w:val="clear" w:color="auto" w:fill="FFFFFF"/>
        </w:rPr>
        <w:t xml:space="preserve"> provided to their offspring from 6 to</w:t>
      </w:r>
      <w:r>
        <w:rPr>
          <w:rFonts w:cs="Times New Roman"/>
          <w:color w:val="000000"/>
          <w:szCs w:val="24"/>
          <w:shd w:val="clear" w:color="auto" w:fill="FFFFFF"/>
        </w:rPr>
        <w:t xml:space="preserve"> </w:t>
      </w:r>
      <w:r w:rsidRPr="00F33650">
        <w:rPr>
          <w:rFonts w:cs="Times New Roman"/>
          <w:color w:val="000000"/>
          <w:szCs w:val="24"/>
          <w:shd w:val="clear" w:color="auto" w:fill="FFFFFF"/>
        </w:rPr>
        <w:t>24 mo</w:t>
      </w:r>
      <w:r>
        <w:rPr>
          <w:rFonts w:cs="Times New Roman"/>
          <w:color w:val="000000"/>
          <w:szCs w:val="24"/>
          <w:shd w:val="clear" w:color="auto" w:fill="FFFFFF"/>
        </w:rPr>
        <w:t>nths</w:t>
      </w:r>
      <w:r w:rsidRPr="00F33650">
        <w:rPr>
          <w:rFonts w:cs="Times New Roman"/>
          <w:color w:val="000000"/>
          <w:szCs w:val="24"/>
          <w:shd w:val="clear" w:color="auto" w:fill="FFFFFF"/>
        </w:rPr>
        <w:t xml:space="preserve"> of age, or both would result in greater child length-for-age</w:t>
      </w:r>
      <w:r w:rsidRPr="00F33650">
        <w:rPr>
          <w:rFonts w:cs="Times New Roman"/>
          <w:color w:val="000000"/>
          <w:szCs w:val="24"/>
          <w:shd w:val="clear" w:color="auto" w:fill="FFFFFF"/>
        </w:rPr>
        <w:br/>
        <w:t>z score (LAZ) at 24 mo</w:t>
      </w:r>
      <w:r>
        <w:rPr>
          <w:rFonts w:cs="Times New Roman"/>
          <w:color w:val="000000"/>
          <w:szCs w:val="24"/>
          <w:shd w:val="clear" w:color="auto" w:fill="FFFFFF"/>
        </w:rPr>
        <w:t>nths</w:t>
      </w:r>
      <w:r w:rsidRPr="00F33650">
        <w:rPr>
          <w:rFonts w:cs="Times New Roman"/>
          <w:color w:val="000000"/>
          <w:szCs w:val="24"/>
          <w:shd w:val="clear" w:color="auto" w:fill="FFFFFF"/>
        </w:rPr>
        <w:t xml:space="preserve"> than iron and folic acid (IFA) provided to</w:t>
      </w:r>
      <w:r>
        <w:rPr>
          <w:rFonts w:cs="Times New Roman"/>
          <w:color w:val="000000"/>
          <w:szCs w:val="24"/>
          <w:shd w:val="clear" w:color="auto" w:fill="FFFFFF"/>
        </w:rPr>
        <w:t xml:space="preserve"> </w:t>
      </w:r>
      <w:r w:rsidRPr="00F33650">
        <w:rPr>
          <w:rFonts w:cs="Times New Roman"/>
          <w:color w:val="000000"/>
          <w:szCs w:val="24"/>
          <w:shd w:val="clear" w:color="auto" w:fill="FFFFFF"/>
        </w:rPr>
        <w:t>women during pregnancy and postpartum plus micronutrient powder</w:t>
      </w:r>
      <w:r>
        <w:rPr>
          <w:rFonts w:cs="Times New Roman"/>
          <w:color w:val="000000"/>
          <w:szCs w:val="24"/>
          <w:shd w:val="clear" w:color="auto" w:fill="FFFFFF"/>
        </w:rPr>
        <w:t xml:space="preserve"> </w:t>
      </w:r>
      <w:r w:rsidRPr="00F33650">
        <w:rPr>
          <w:rFonts w:cs="Times New Roman"/>
          <w:color w:val="000000"/>
          <w:szCs w:val="24"/>
          <w:shd w:val="clear" w:color="auto" w:fill="FFFFFF"/>
        </w:rPr>
        <w:t xml:space="preserve">(MNP) or no supplementation for their offspring from 6 to 24 </w:t>
      </w:r>
      <w:r w:rsidR="00B9137F" w:rsidRPr="00F33650">
        <w:rPr>
          <w:rFonts w:cs="Times New Roman"/>
          <w:color w:val="000000"/>
          <w:szCs w:val="24"/>
          <w:shd w:val="clear" w:color="auto" w:fill="FFFFFF"/>
        </w:rPr>
        <w:t>mo</w:t>
      </w:r>
      <w:r w:rsidR="00B9137F">
        <w:rPr>
          <w:rFonts w:cs="Times New Roman"/>
          <w:color w:val="000000"/>
          <w:szCs w:val="24"/>
          <w:shd w:val="clear" w:color="auto" w:fill="FFFFFF"/>
        </w:rPr>
        <w:t>nths</w:t>
      </w:r>
      <w:r w:rsidR="00B9137F" w:rsidRPr="00F33650">
        <w:rPr>
          <w:rFonts w:cs="Times New Roman"/>
          <w:color w:val="000000"/>
          <w:szCs w:val="24"/>
          <w:shd w:val="clear" w:color="auto" w:fill="FFFFFF"/>
        </w:rPr>
        <w:t>.</w:t>
      </w:r>
      <w:r w:rsidR="00B9137F">
        <w:rPr>
          <w:rFonts w:cs="Times New Roman"/>
          <w:color w:val="000000"/>
          <w:szCs w:val="24"/>
          <w:shd w:val="clear" w:color="auto" w:fill="FFFFFF"/>
        </w:rPr>
        <w:t xml:space="preserve"> We</w:t>
      </w:r>
      <w:r>
        <w:rPr>
          <w:rFonts w:cs="Times New Roman"/>
          <w:color w:val="000000"/>
          <w:szCs w:val="24"/>
          <w:shd w:val="clear" w:color="auto" w:fill="FFFFFF"/>
        </w:rPr>
        <w:t xml:space="preserve"> conducted</w:t>
      </w:r>
      <w:r w:rsidRPr="00F33650">
        <w:rPr>
          <w:rFonts w:cs="Times New Roman"/>
          <w:color w:val="000000"/>
          <w:szCs w:val="24"/>
          <w:shd w:val="clear" w:color="auto" w:fill="FFFFFF"/>
        </w:rPr>
        <w:t xml:space="preserve"> a cluster-rando</w:t>
      </w:r>
      <w:r>
        <w:rPr>
          <w:rFonts w:cs="Times New Roman"/>
          <w:color w:val="000000"/>
          <w:szCs w:val="24"/>
          <w:shd w:val="clear" w:color="auto" w:fill="FFFFFF"/>
        </w:rPr>
        <w:t xml:space="preserve">mized effectiveness trial with 2 </w:t>
      </w:r>
      <w:r w:rsidRPr="00F33650">
        <w:rPr>
          <w:rFonts w:cs="Times New Roman"/>
          <w:color w:val="000000"/>
          <w:szCs w:val="24"/>
          <w:shd w:val="clear" w:color="auto" w:fill="FFFFFF"/>
        </w:rPr>
        <w:t>arms: 1) women and chil</w:t>
      </w:r>
      <w:r w:rsidR="00E820F4">
        <w:rPr>
          <w:rFonts w:cs="Times New Roman"/>
          <w:color w:val="000000"/>
          <w:szCs w:val="24"/>
          <w:shd w:val="clear" w:color="auto" w:fill="FFFFFF"/>
        </w:rPr>
        <w:t>dren both received LNS</w:t>
      </w:r>
      <w:r w:rsidR="008906E6">
        <w:rPr>
          <w:rFonts w:cs="Times New Roman"/>
          <w:color w:val="000000"/>
          <w:szCs w:val="24"/>
          <w:shd w:val="clear" w:color="auto" w:fill="FFFFFF"/>
        </w:rPr>
        <w:t xml:space="preserve"> (</w:t>
      </w:r>
      <w:r w:rsidR="0056597A">
        <w:rPr>
          <w:rFonts w:cs="Times New Roman"/>
          <w:color w:val="000000"/>
          <w:szCs w:val="24"/>
          <w:shd w:val="clear" w:color="auto" w:fill="FFFFFF"/>
        </w:rPr>
        <w:t xml:space="preserve">LNS-IFAs </w:t>
      </w:r>
      <w:r w:rsidRPr="00F33650">
        <w:rPr>
          <w:rFonts w:cs="Times New Roman"/>
          <w:color w:val="000000"/>
          <w:szCs w:val="24"/>
          <w:shd w:val="clear" w:color="auto" w:fill="FFFFFF"/>
        </w:rPr>
        <w:t>group),</w:t>
      </w:r>
      <w:r>
        <w:rPr>
          <w:rFonts w:cs="Times New Roman"/>
          <w:color w:val="000000"/>
          <w:szCs w:val="24"/>
          <w:shd w:val="clear" w:color="auto" w:fill="FFFFFF"/>
        </w:rPr>
        <w:t xml:space="preserve"> </w:t>
      </w:r>
      <w:r w:rsidRPr="00F33650">
        <w:rPr>
          <w:rFonts w:cs="Times New Roman"/>
          <w:color w:val="000000"/>
          <w:szCs w:val="24"/>
          <w:shd w:val="clear" w:color="auto" w:fill="FFFFFF"/>
        </w:rPr>
        <w:t>2) women received IFA</w:t>
      </w:r>
      <w:r>
        <w:rPr>
          <w:rFonts w:cs="Times New Roman"/>
          <w:color w:val="000000"/>
          <w:szCs w:val="24"/>
          <w:shd w:val="clear" w:color="auto" w:fill="FFFFFF"/>
        </w:rPr>
        <w:t>s</w:t>
      </w:r>
      <w:r w:rsidRPr="00F33650">
        <w:rPr>
          <w:rFonts w:cs="Times New Roman"/>
          <w:color w:val="000000"/>
          <w:szCs w:val="24"/>
          <w:shd w:val="clear" w:color="auto" w:fill="FFFFFF"/>
        </w:rPr>
        <w:t xml:space="preserve"> </w:t>
      </w:r>
      <w:r>
        <w:rPr>
          <w:rFonts w:cs="Times New Roman"/>
          <w:color w:val="000000"/>
          <w:szCs w:val="24"/>
          <w:shd w:val="clear" w:color="auto" w:fill="FFFFFF"/>
        </w:rPr>
        <w:t>(IFA group).</w:t>
      </w:r>
      <w:r w:rsidRPr="00F33650">
        <w:rPr>
          <w:rFonts w:cs="Times New Roman"/>
          <w:color w:val="000000"/>
          <w:szCs w:val="24"/>
          <w:shd w:val="clear" w:color="auto" w:fill="FFFFFF"/>
        </w:rPr>
        <w:br/>
      </w:r>
      <w:r>
        <w:rPr>
          <w:rFonts w:cs="Times New Roman"/>
          <w:color w:val="000000"/>
          <w:szCs w:val="24"/>
          <w:shd w:val="clear" w:color="auto" w:fill="FFFFFF"/>
        </w:rPr>
        <w:t>IFA-group was our control.</w:t>
      </w:r>
      <w:r w:rsidR="00825309">
        <w:rPr>
          <w:rFonts w:cs="Times New Roman"/>
          <w:color w:val="000000"/>
          <w:szCs w:val="24"/>
          <w:shd w:val="clear" w:color="auto" w:fill="FFFFFF"/>
        </w:rPr>
        <w:t xml:space="preserve"> We enrolled 300</w:t>
      </w:r>
      <w:r>
        <w:rPr>
          <w:rFonts w:cs="Times New Roman"/>
          <w:color w:val="000000"/>
          <w:szCs w:val="24"/>
          <w:shd w:val="clear" w:color="auto" w:fill="FFFFFF"/>
        </w:rPr>
        <w:t xml:space="preserve"> women at </w:t>
      </w:r>
      <w:r w:rsidRPr="00F33650">
        <w:rPr>
          <w:rFonts w:cs="Times New Roman"/>
          <w:color w:val="000000"/>
          <w:szCs w:val="24"/>
          <w:shd w:val="clear" w:color="auto" w:fill="FFFFFF"/>
        </w:rPr>
        <w:t>20 w</w:t>
      </w:r>
      <w:r>
        <w:rPr>
          <w:rFonts w:cs="Times New Roman"/>
          <w:color w:val="000000"/>
          <w:szCs w:val="24"/>
          <w:shd w:val="clear" w:color="auto" w:fill="FFFFFF"/>
        </w:rPr>
        <w:t>ee</w:t>
      </w:r>
      <w:r w:rsidRPr="00F33650">
        <w:rPr>
          <w:rFonts w:cs="Times New Roman"/>
          <w:color w:val="000000"/>
          <w:szCs w:val="24"/>
          <w:shd w:val="clear" w:color="auto" w:fill="FFFFFF"/>
        </w:rPr>
        <w:t>k</w:t>
      </w:r>
      <w:r>
        <w:rPr>
          <w:rFonts w:cs="Times New Roman"/>
          <w:color w:val="000000"/>
          <w:szCs w:val="24"/>
          <w:shd w:val="clear" w:color="auto" w:fill="FFFFFF"/>
        </w:rPr>
        <w:t>s</w:t>
      </w:r>
      <w:r w:rsidRPr="00F33650">
        <w:rPr>
          <w:rFonts w:cs="Times New Roman"/>
          <w:color w:val="000000"/>
          <w:szCs w:val="24"/>
          <w:shd w:val="clear" w:color="auto" w:fill="FFFFFF"/>
        </w:rPr>
        <w:t xml:space="preserve"> of gestation</w:t>
      </w:r>
      <w:r w:rsidR="00825309">
        <w:rPr>
          <w:rFonts w:cs="Times New Roman"/>
          <w:color w:val="000000"/>
          <w:szCs w:val="24"/>
          <w:shd w:val="clear" w:color="auto" w:fill="FFFFFF"/>
        </w:rPr>
        <w:t xml:space="preserve"> within 26</w:t>
      </w:r>
      <w:bookmarkStart w:id="0" w:name="_GoBack"/>
      <w:bookmarkEnd w:id="0"/>
      <w:r w:rsidRPr="00F33650">
        <w:rPr>
          <w:rFonts w:cs="Times New Roman"/>
          <w:color w:val="000000"/>
          <w:szCs w:val="24"/>
          <w:shd w:val="clear" w:color="auto" w:fill="FFFFFF"/>
        </w:rPr>
        <w:t xml:space="preserve"> clusters, each comprising the s</w:t>
      </w:r>
      <w:r>
        <w:rPr>
          <w:rFonts w:cs="Times New Roman"/>
          <w:color w:val="000000"/>
          <w:szCs w:val="24"/>
          <w:shd w:val="clear" w:color="auto" w:fill="FFFFFF"/>
        </w:rPr>
        <w:t>upervision area of a Community H</w:t>
      </w:r>
      <w:r w:rsidRPr="00F33650">
        <w:rPr>
          <w:rFonts w:cs="Times New Roman"/>
          <w:color w:val="000000"/>
          <w:szCs w:val="24"/>
          <w:shd w:val="clear" w:color="auto" w:fill="FFFFFF"/>
        </w:rPr>
        <w:t>eal</w:t>
      </w:r>
      <w:r>
        <w:rPr>
          <w:rFonts w:cs="Times New Roman"/>
          <w:color w:val="000000"/>
          <w:szCs w:val="24"/>
          <w:shd w:val="clear" w:color="auto" w:fill="FFFFFF"/>
        </w:rPr>
        <w:t xml:space="preserve">th Volunteer. Data was collected electronically using Mobile Application and extracted into excel spread sheet for cleaning before analysis. Analyses was </w:t>
      </w:r>
      <w:r w:rsidRPr="00F33650">
        <w:rPr>
          <w:rFonts w:cs="Times New Roman"/>
          <w:color w:val="000000"/>
          <w:szCs w:val="24"/>
          <w:shd w:val="clear" w:color="auto" w:fill="FFFFFF"/>
        </w:rPr>
        <w:t>primarily performed by using</w:t>
      </w:r>
      <w:r>
        <w:rPr>
          <w:rFonts w:cs="Times New Roman"/>
          <w:color w:val="000000"/>
          <w:szCs w:val="24"/>
          <w:shd w:val="clear" w:color="auto" w:fill="FFFFFF"/>
        </w:rPr>
        <w:t xml:space="preserve"> </w:t>
      </w:r>
      <w:r w:rsidRPr="00F33650">
        <w:rPr>
          <w:rFonts w:cs="Times New Roman"/>
          <w:color w:val="000000"/>
          <w:szCs w:val="24"/>
          <w:shd w:val="clear" w:color="auto" w:fill="FFFFFF"/>
        </w:rPr>
        <w:t xml:space="preserve">ANCOVA F tests and </w:t>
      </w:r>
      <w:r>
        <w:rPr>
          <w:rFonts w:cs="Times New Roman"/>
          <w:color w:val="000000"/>
          <w:szCs w:val="24"/>
          <w:shd w:val="clear" w:color="auto" w:fill="FFFFFF"/>
        </w:rPr>
        <w:t xml:space="preserve">Tukey-Kramer–corrected pairwise </w:t>
      </w:r>
      <w:r w:rsidRPr="00F33650">
        <w:rPr>
          <w:rFonts w:cs="Times New Roman"/>
          <w:color w:val="000000"/>
          <w:szCs w:val="24"/>
          <w:shd w:val="clear" w:color="auto" w:fill="FFFFFF"/>
        </w:rPr>
        <w:t xml:space="preserve">comparisons. </w:t>
      </w:r>
      <w:r w:rsidRPr="004D3DEC">
        <w:rPr>
          <w:rFonts w:cs="Times New Roman"/>
          <w:color w:val="000000"/>
          <w:szCs w:val="24"/>
          <w:shd w:val="clear" w:color="auto" w:fill="FFFFFF"/>
        </w:rPr>
        <w:t>Home fortification w</w:t>
      </w:r>
      <w:r w:rsidR="00E820F4">
        <w:rPr>
          <w:rFonts w:cs="Times New Roman"/>
          <w:color w:val="000000"/>
          <w:szCs w:val="24"/>
          <w:shd w:val="clear" w:color="auto" w:fill="FFFFFF"/>
        </w:rPr>
        <w:t>ith small-quantity LNS</w:t>
      </w:r>
      <w:r w:rsidRPr="004D3DEC">
        <w:rPr>
          <w:rFonts w:cs="Times New Roman"/>
          <w:color w:val="000000"/>
          <w:szCs w:val="24"/>
          <w:shd w:val="clear" w:color="auto" w:fill="FFFFFF"/>
        </w:rPr>
        <w:t>, during the first 1000 d</w:t>
      </w:r>
      <w:r>
        <w:rPr>
          <w:rFonts w:cs="Times New Roman"/>
          <w:color w:val="000000"/>
          <w:szCs w:val="24"/>
          <w:shd w:val="clear" w:color="auto" w:fill="FFFFFF"/>
        </w:rPr>
        <w:t>ays was analyzed to show any improvement on</w:t>
      </w:r>
      <w:r w:rsidRPr="004D3DEC">
        <w:rPr>
          <w:rFonts w:cs="Times New Roman"/>
          <w:color w:val="000000"/>
          <w:szCs w:val="24"/>
          <w:shd w:val="clear" w:color="auto" w:fill="FFFFFF"/>
        </w:rPr>
        <w:t xml:space="preserve"> child linear growth and head</w:t>
      </w:r>
      <w:r>
        <w:rPr>
          <w:rFonts w:cs="Times New Roman"/>
          <w:color w:val="000000"/>
          <w:szCs w:val="24"/>
          <w:shd w:val="clear" w:color="auto" w:fill="FFFFFF"/>
        </w:rPr>
        <w:t xml:space="preserve"> size in </w:t>
      </w:r>
      <w:proofErr w:type="spellStart"/>
      <w:r>
        <w:rPr>
          <w:rFonts w:cs="Times New Roman"/>
          <w:color w:val="000000"/>
          <w:szCs w:val="24"/>
          <w:shd w:val="clear" w:color="auto" w:fill="FFFFFF"/>
        </w:rPr>
        <w:t>Siaya</w:t>
      </w:r>
      <w:proofErr w:type="spellEnd"/>
      <w:r>
        <w:rPr>
          <w:rFonts w:cs="Times New Roman"/>
          <w:color w:val="000000"/>
          <w:szCs w:val="24"/>
          <w:shd w:val="clear" w:color="auto" w:fill="FFFFFF"/>
        </w:rPr>
        <w:t xml:space="preserve"> County</w:t>
      </w:r>
      <w:r w:rsidR="008906E6">
        <w:rPr>
          <w:rFonts w:cs="Times New Roman"/>
          <w:color w:val="000000"/>
          <w:szCs w:val="24"/>
          <w:shd w:val="clear" w:color="auto" w:fill="FFFFFF"/>
        </w:rPr>
        <w:t xml:space="preserve">. </w:t>
      </w:r>
      <w:r w:rsidR="008906E6">
        <w:rPr>
          <w:rFonts w:cs="Times New Roman"/>
          <w:szCs w:val="24"/>
        </w:rPr>
        <w:t xml:space="preserve">Infants in the </w:t>
      </w:r>
      <w:r w:rsidR="0056597A">
        <w:rPr>
          <w:rFonts w:cs="Times New Roman"/>
          <w:szCs w:val="24"/>
        </w:rPr>
        <w:t xml:space="preserve">LNS-IFAS </w:t>
      </w:r>
      <w:r w:rsidR="008906E6" w:rsidRPr="008906E6">
        <w:rPr>
          <w:rFonts w:cs="Times New Roman"/>
          <w:szCs w:val="24"/>
        </w:rPr>
        <w:t>group had higher birth weights</w:t>
      </w:r>
      <w:r w:rsidR="008906E6">
        <w:rPr>
          <w:rFonts w:cs="Times New Roman"/>
          <w:szCs w:val="24"/>
        </w:rPr>
        <w:t xml:space="preserve">  </w:t>
      </w:r>
      <w:r w:rsidR="008906E6" w:rsidRPr="008906E6">
        <w:rPr>
          <w:rFonts w:cs="Times New Roman"/>
          <w:szCs w:val="24"/>
        </w:rPr>
        <w:t xml:space="preserve">(2629 </w:t>
      </w:r>
      <w:r w:rsidR="008906E6">
        <w:rPr>
          <w:rFonts w:cs="Times New Roman"/>
          <w:szCs w:val="24"/>
        </w:rPr>
        <w:t xml:space="preserve">± </w:t>
      </w:r>
      <w:r w:rsidR="008906E6" w:rsidRPr="008906E6">
        <w:rPr>
          <w:rFonts w:cs="Times New Roman"/>
          <w:szCs w:val="24"/>
        </w:rPr>
        <w:t xml:space="preserve">408 compared with 2588 </w:t>
      </w:r>
      <w:r w:rsidR="008906E6">
        <w:rPr>
          <w:rFonts w:cs="Times New Roman"/>
          <w:szCs w:val="24"/>
        </w:rPr>
        <w:t xml:space="preserve">± </w:t>
      </w:r>
      <w:r w:rsidR="008906E6" w:rsidRPr="008906E6">
        <w:rPr>
          <w:rFonts w:cs="Times New Roman"/>
          <w:szCs w:val="24"/>
        </w:rPr>
        <w:t xml:space="preserve"> 413 g; P = 0.007), weight</w:t>
      </w:r>
      <w:r w:rsidR="008906E6">
        <w:rPr>
          <w:rFonts w:cs="Times New Roman"/>
          <w:szCs w:val="24"/>
        </w:rPr>
        <w:t xml:space="preserve"> </w:t>
      </w:r>
      <w:r w:rsidR="008906E6" w:rsidRPr="008906E6">
        <w:rPr>
          <w:rFonts w:cs="Times New Roman"/>
          <w:szCs w:val="24"/>
        </w:rPr>
        <w:t>for-age z scores (</w:t>
      </w:r>
      <w:r w:rsidR="00A53844">
        <w:rPr>
          <w:rFonts w:cs="Times New Roman"/>
          <w:szCs w:val="24"/>
        </w:rPr>
        <w:t>-</w:t>
      </w:r>
      <w:r w:rsidR="008906E6" w:rsidRPr="008906E6">
        <w:rPr>
          <w:rFonts w:cs="Times New Roman"/>
          <w:szCs w:val="24"/>
        </w:rPr>
        <w:t xml:space="preserve">1.48 </w:t>
      </w:r>
      <w:r w:rsidR="008906E6">
        <w:rPr>
          <w:rFonts w:cs="Times New Roman"/>
          <w:szCs w:val="24"/>
        </w:rPr>
        <w:t>±</w:t>
      </w:r>
      <w:r w:rsidR="008906E6" w:rsidRPr="008906E6">
        <w:rPr>
          <w:rFonts w:cs="Times New Roman"/>
          <w:szCs w:val="24"/>
        </w:rPr>
        <w:t xml:space="preserve"> 1.01 compared with </w:t>
      </w:r>
      <w:r w:rsidR="00A53844">
        <w:rPr>
          <w:rFonts w:cs="Times New Roman"/>
          <w:szCs w:val="24"/>
        </w:rPr>
        <w:t>-</w:t>
      </w:r>
      <w:r w:rsidR="008906E6" w:rsidRPr="008906E6">
        <w:rPr>
          <w:rFonts w:cs="Times New Roman"/>
          <w:szCs w:val="24"/>
        </w:rPr>
        <w:t xml:space="preserve">1.59 </w:t>
      </w:r>
      <w:r w:rsidR="008906E6">
        <w:rPr>
          <w:rFonts w:cs="Times New Roman"/>
          <w:szCs w:val="24"/>
        </w:rPr>
        <w:t>±</w:t>
      </w:r>
      <w:r w:rsidR="008906E6" w:rsidRPr="008906E6">
        <w:rPr>
          <w:rFonts w:cs="Times New Roman"/>
          <w:szCs w:val="24"/>
        </w:rPr>
        <w:t xml:space="preserve"> 1.02; P =</w:t>
      </w:r>
      <w:r w:rsidR="008906E6">
        <w:rPr>
          <w:rFonts w:cs="Times New Roman"/>
          <w:szCs w:val="24"/>
        </w:rPr>
        <w:t xml:space="preserve"> 0.006), </w:t>
      </w:r>
      <w:r w:rsidR="008906E6" w:rsidRPr="008906E6">
        <w:rPr>
          <w:rFonts w:cs="Times New Roman"/>
          <w:szCs w:val="24"/>
        </w:rPr>
        <w:t xml:space="preserve">head-circumference-for-age z scores (HCZs; </w:t>
      </w:r>
      <w:r w:rsidR="00A53844">
        <w:rPr>
          <w:rFonts w:cs="Times New Roman"/>
          <w:szCs w:val="24"/>
        </w:rPr>
        <w:t>-</w:t>
      </w:r>
      <w:r w:rsidR="008906E6" w:rsidRPr="008906E6">
        <w:rPr>
          <w:rFonts w:cs="Times New Roman"/>
          <w:szCs w:val="24"/>
        </w:rPr>
        <w:t>1.26 6 1.08</w:t>
      </w:r>
      <w:r w:rsidR="008906E6">
        <w:rPr>
          <w:rFonts w:cs="Times New Roman"/>
          <w:szCs w:val="24"/>
        </w:rPr>
        <w:t xml:space="preserve"> </w:t>
      </w:r>
      <w:r w:rsidR="008906E6" w:rsidRPr="008906E6">
        <w:rPr>
          <w:rFonts w:cs="Times New Roman"/>
          <w:szCs w:val="24"/>
        </w:rPr>
        <w:t xml:space="preserve">compared with </w:t>
      </w:r>
      <w:r w:rsidR="00A53844">
        <w:rPr>
          <w:rFonts w:cs="Times New Roman"/>
          <w:szCs w:val="24"/>
        </w:rPr>
        <w:t>-</w:t>
      </w:r>
      <w:r w:rsidR="008906E6" w:rsidRPr="008906E6">
        <w:rPr>
          <w:rFonts w:cs="Times New Roman"/>
          <w:szCs w:val="24"/>
        </w:rPr>
        <w:t xml:space="preserve">1.34 </w:t>
      </w:r>
      <w:r w:rsidR="008906E6">
        <w:rPr>
          <w:rFonts w:cs="Times New Roman"/>
          <w:szCs w:val="24"/>
        </w:rPr>
        <w:t>±</w:t>
      </w:r>
      <w:r w:rsidR="008906E6" w:rsidRPr="008906E6">
        <w:rPr>
          <w:rFonts w:cs="Times New Roman"/>
          <w:szCs w:val="24"/>
        </w:rPr>
        <w:t xml:space="preserve"> 1.12; P = 0.028), and body mass index z</w:t>
      </w:r>
      <w:r w:rsidR="008906E6">
        <w:rPr>
          <w:rFonts w:cs="Times New Roman"/>
          <w:szCs w:val="24"/>
        </w:rPr>
        <w:t xml:space="preserve"> </w:t>
      </w:r>
      <w:r w:rsidR="008906E6" w:rsidRPr="008906E6">
        <w:rPr>
          <w:rFonts w:cs="Times New Roman"/>
          <w:szCs w:val="24"/>
        </w:rPr>
        <w:t>scores (</w:t>
      </w:r>
      <w:r w:rsidR="00A53844">
        <w:rPr>
          <w:rFonts w:cs="Times New Roman"/>
          <w:szCs w:val="24"/>
        </w:rPr>
        <w:t>-</w:t>
      </w:r>
      <w:r w:rsidR="008906E6" w:rsidRPr="008906E6">
        <w:rPr>
          <w:rFonts w:cs="Times New Roman"/>
          <w:szCs w:val="24"/>
        </w:rPr>
        <w:t xml:space="preserve">1.57 </w:t>
      </w:r>
      <w:r w:rsidR="008906E6">
        <w:rPr>
          <w:rFonts w:cs="Times New Roman"/>
          <w:szCs w:val="24"/>
        </w:rPr>
        <w:t>±</w:t>
      </w:r>
      <w:r w:rsidR="008906E6" w:rsidRPr="008906E6">
        <w:rPr>
          <w:rFonts w:cs="Times New Roman"/>
          <w:szCs w:val="24"/>
        </w:rPr>
        <w:t xml:space="preserve"> 1.05 compared with </w:t>
      </w:r>
      <w:r w:rsidR="00A53844">
        <w:rPr>
          <w:rFonts w:cs="Times New Roman"/>
          <w:szCs w:val="24"/>
        </w:rPr>
        <w:t>-</w:t>
      </w:r>
      <w:r w:rsidR="008906E6" w:rsidRPr="008906E6">
        <w:rPr>
          <w:rFonts w:cs="Times New Roman"/>
          <w:szCs w:val="24"/>
        </w:rPr>
        <w:t xml:space="preserve">1.66 </w:t>
      </w:r>
      <w:r w:rsidR="008906E6">
        <w:rPr>
          <w:rFonts w:cs="Times New Roman"/>
          <w:szCs w:val="24"/>
        </w:rPr>
        <w:t>±</w:t>
      </w:r>
      <w:r w:rsidR="008906E6" w:rsidRPr="008906E6">
        <w:rPr>
          <w:rFonts w:cs="Times New Roman"/>
          <w:szCs w:val="24"/>
        </w:rPr>
        <w:t xml:space="preserve"> 1.03; P = 0.005)</w:t>
      </w:r>
      <w:r w:rsidR="008906E6" w:rsidRPr="008906E6">
        <w:rPr>
          <w:rFonts w:cs="Times New Roman"/>
          <w:szCs w:val="24"/>
        </w:rPr>
        <w:br/>
        <w:t>than those in the IFA group; in adjusted models, the differences in</w:t>
      </w:r>
      <w:r w:rsidR="008906E6">
        <w:rPr>
          <w:rFonts w:cs="Times New Roman"/>
          <w:szCs w:val="24"/>
        </w:rPr>
        <w:t xml:space="preserve"> </w:t>
      </w:r>
      <w:r w:rsidR="008906E6" w:rsidRPr="008906E6">
        <w:rPr>
          <w:rFonts w:cs="Times New Roman"/>
          <w:szCs w:val="24"/>
        </w:rPr>
        <w:t xml:space="preserve">length (47.6 </w:t>
      </w:r>
      <w:r w:rsidR="008906E6">
        <w:rPr>
          <w:rFonts w:cs="Times New Roman"/>
          <w:szCs w:val="24"/>
        </w:rPr>
        <w:t>±</w:t>
      </w:r>
      <w:r w:rsidR="008906E6" w:rsidRPr="008906E6">
        <w:rPr>
          <w:rFonts w:cs="Times New Roman"/>
          <w:szCs w:val="24"/>
        </w:rPr>
        <w:t xml:space="preserve"> 0.07 compared with 47.4 </w:t>
      </w:r>
      <w:r w:rsidR="008906E6">
        <w:rPr>
          <w:rFonts w:cs="Times New Roman"/>
          <w:szCs w:val="24"/>
        </w:rPr>
        <w:t>±</w:t>
      </w:r>
      <w:r w:rsidR="008906E6" w:rsidRPr="008906E6">
        <w:rPr>
          <w:rFonts w:cs="Times New Roman"/>
          <w:szCs w:val="24"/>
        </w:rPr>
        <w:t xml:space="preserve"> 0.04 cm; P = 0.043) and</w:t>
      </w:r>
      <w:r w:rsidR="008906E6">
        <w:rPr>
          <w:rFonts w:cs="Times New Roman"/>
          <w:szCs w:val="24"/>
        </w:rPr>
        <w:t xml:space="preserve"> </w:t>
      </w:r>
      <w:r w:rsidR="008906E6" w:rsidRPr="008906E6">
        <w:rPr>
          <w:rFonts w:cs="Times New Roman"/>
          <w:szCs w:val="24"/>
        </w:rPr>
        <w:t>LAZ (</w:t>
      </w:r>
      <w:r w:rsidR="00A53844">
        <w:rPr>
          <w:rFonts w:cs="Times New Roman"/>
          <w:szCs w:val="24"/>
        </w:rPr>
        <w:t>-</w:t>
      </w:r>
      <w:r w:rsidR="008906E6" w:rsidRPr="008906E6">
        <w:rPr>
          <w:rFonts w:cs="Times New Roman"/>
          <w:szCs w:val="24"/>
        </w:rPr>
        <w:t xml:space="preserve">1.15 </w:t>
      </w:r>
      <w:r w:rsidR="008906E6">
        <w:rPr>
          <w:rFonts w:cs="Times New Roman"/>
          <w:szCs w:val="24"/>
        </w:rPr>
        <w:t>±</w:t>
      </w:r>
      <w:r w:rsidR="008906E6" w:rsidRPr="008906E6">
        <w:rPr>
          <w:rFonts w:cs="Times New Roman"/>
          <w:szCs w:val="24"/>
        </w:rPr>
        <w:t xml:space="preserve"> 0.04 compared with </w:t>
      </w:r>
      <w:r w:rsidR="00A53844">
        <w:rPr>
          <w:rFonts w:cs="Times New Roman"/>
          <w:szCs w:val="24"/>
        </w:rPr>
        <w:t>-</w:t>
      </w:r>
      <w:r w:rsidR="008906E6" w:rsidRPr="008906E6">
        <w:rPr>
          <w:rFonts w:cs="Times New Roman"/>
          <w:szCs w:val="24"/>
        </w:rPr>
        <w:t xml:space="preserve">1.24 </w:t>
      </w:r>
      <w:r w:rsidR="008906E6">
        <w:rPr>
          <w:rFonts w:cs="Times New Roman"/>
          <w:szCs w:val="24"/>
        </w:rPr>
        <w:t>±</w:t>
      </w:r>
      <w:r w:rsidR="008906E6" w:rsidRPr="008906E6">
        <w:rPr>
          <w:rFonts w:cs="Times New Roman"/>
          <w:szCs w:val="24"/>
        </w:rPr>
        <w:t xml:space="preserve"> 0.02; P = 0.035) were</w:t>
      </w:r>
      <w:r w:rsidR="008906E6">
        <w:rPr>
          <w:rFonts w:cs="Times New Roman"/>
          <w:szCs w:val="24"/>
        </w:rPr>
        <w:t xml:space="preserve"> </w:t>
      </w:r>
      <w:r w:rsidR="00A53844">
        <w:rPr>
          <w:rFonts w:cs="Times New Roman"/>
          <w:szCs w:val="24"/>
        </w:rPr>
        <w:t xml:space="preserve">also significant. </w:t>
      </w:r>
      <w:r w:rsidR="0056597A">
        <w:rPr>
          <w:rFonts w:cs="Times New Roman"/>
          <w:szCs w:val="24"/>
        </w:rPr>
        <w:t xml:space="preserve">LNS-IFAs </w:t>
      </w:r>
      <w:r w:rsidR="008906E6" w:rsidRPr="008906E6">
        <w:rPr>
          <w:rFonts w:cs="Times New Roman"/>
          <w:szCs w:val="24"/>
        </w:rPr>
        <w:t>reduced the risk of newborn stunt</w:t>
      </w:r>
      <w:r w:rsidR="007D5390">
        <w:rPr>
          <w:rFonts w:cs="Times New Roman"/>
          <w:szCs w:val="24"/>
        </w:rPr>
        <w:t>ing</w:t>
      </w:r>
      <w:r w:rsidR="007D5390">
        <w:rPr>
          <w:rFonts w:cs="Times New Roman"/>
          <w:szCs w:val="24"/>
        </w:rPr>
        <w:br/>
        <w:t xml:space="preserve">(18.7% compared with 22.6%; </w:t>
      </w:r>
      <w:r w:rsidR="008906E6" w:rsidRPr="008906E6">
        <w:rPr>
          <w:rFonts w:cs="Times New Roman"/>
          <w:szCs w:val="24"/>
        </w:rPr>
        <w:t>RR: 0.83; 95% CI: 0.71, 0.97)</w:t>
      </w:r>
      <w:r w:rsidR="008906E6">
        <w:rPr>
          <w:rFonts w:cs="Times New Roman"/>
          <w:szCs w:val="24"/>
        </w:rPr>
        <w:t xml:space="preserve"> </w:t>
      </w:r>
      <w:r w:rsidR="008906E6" w:rsidRPr="008906E6">
        <w:rPr>
          <w:rFonts w:cs="Times New Roman"/>
          <w:szCs w:val="24"/>
        </w:rPr>
        <w:t xml:space="preserve">and small head size (HCZ </w:t>
      </w:r>
      <w:r w:rsidR="008906E6">
        <w:rPr>
          <w:rFonts w:cs="Times New Roman"/>
          <w:szCs w:val="24"/>
        </w:rPr>
        <w:t>˂-</w:t>
      </w:r>
      <w:r w:rsidR="008906E6" w:rsidRPr="008906E6">
        <w:rPr>
          <w:rFonts w:cs="Times New Roman"/>
          <w:szCs w:val="24"/>
        </w:rPr>
        <w:t>2) (20.7% compared with 24.9%;</w:t>
      </w:r>
      <w:r w:rsidR="008906E6">
        <w:rPr>
          <w:rFonts w:cs="Times New Roman"/>
          <w:szCs w:val="24"/>
        </w:rPr>
        <w:t xml:space="preserve"> </w:t>
      </w:r>
      <w:r w:rsidR="008906E6" w:rsidRPr="008906E6">
        <w:rPr>
          <w:rFonts w:cs="Times New Roman"/>
          <w:szCs w:val="24"/>
        </w:rPr>
        <w:t>RR: 0.85; 95% CI: 0.</w:t>
      </w:r>
      <w:r w:rsidR="0056597A">
        <w:rPr>
          <w:rFonts w:cs="Times New Roman"/>
          <w:szCs w:val="24"/>
        </w:rPr>
        <w:t>73, 0.98). The effects of LNS-IFA</w:t>
      </w:r>
      <w:r w:rsidR="008906E6" w:rsidRPr="008906E6">
        <w:rPr>
          <w:rFonts w:cs="Times New Roman"/>
          <w:szCs w:val="24"/>
        </w:rPr>
        <w:t xml:space="preserve"> on newborn stunting were greatest in infants born before a 10-w</w:t>
      </w:r>
      <w:r w:rsidR="0056597A">
        <w:rPr>
          <w:rFonts w:cs="Times New Roman"/>
          <w:szCs w:val="24"/>
        </w:rPr>
        <w:t>ee</w:t>
      </w:r>
      <w:r w:rsidR="008906E6" w:rsidRPr="008906E6">
        <w:rPr>
          <w:rFonts w:cs="Times New Roman"/>
          <w:szCs w:val="24"/>
        </w:rPr>
        <w:t>k</w:t>
      </w:r>
      <w:r w:rsidR="0056597A">
        <w:rPr>
          <w:rFonts w:cs="Times New Roman"/>
          <w:szCs w:val="24"/>
        </w:rPr>
        <w:t>s</w:t>
      </w:r>
      <w:r w:rsidR="008906E6" w:rsidRPr="008906E6">
        <w:rPr>
          <w:rFonts w:cs="Times New Roman"/>
          <w:szCs w:val="24"/>
        </w:rPr>
        <w:t xml:space="preserve"> in</w:t>
      </w:r>
      <w:r w:rsidR="0056597A">
        <w:rPr>
          <w:rFonts w:cs="Times New Roman"/>
          <w:szCs w:val="24"/>
        </w:rPr>
        <w:t>terruption in LNS-IFA</w:t>
      </w:r>
      <w:r w:rsidR="008906E6" w:rsidRPr="008906E6">
        <w:rPr>
          <w:rFonts w:cs="Times New Roman"/>
          <w:szCs w:val="24"/>
        </w:rPr>
        <w:t xml:space="preserve"> distribution (n =</w:t>
      </w:r>
      <w:r w:rsidR="00A53844">
        <w:rPr>
          <w:rFonts w:cs="Times New Roman"/>
          <w:szCs w:val="24"/>
        </w:rPr>
        <w:t xml:space="preserve"> </w:t>
      </w:r>
      <w:r w:rsidR="0056597A">
        <w:rPr>
          <w:rFonts w:cs="Times New Roman"/>
          <w:szCs w:val="24"/>
        </w:rPr>
        <w:t>137</w:t>
      </w:r>
      <w:r w:rsidR="008906E6" w:rsidRPr="008906E6">
        <w:rPr>
          <w:rFonts w:cs="Times New Roman"/>
          <w:szCs w:val="24"/>
        </w:rPr>
        <w:t>; 15.7% compared</w:t>
      </w:r>
      <w:r w:rsidR="00A53844">
        <w:rPr>
          <w:rFonts w:cs="Times New Roman"/>
          <w:szCs w:val="24"/>
        </w:rPr>
        <w:t xml:space="preserve"> </w:t>
      </w:r>
      <w:r w:rsidR="008906E6" w:rsidRPr="008906E6">
        <w:rPr>
          <w:rFonts w:cs="Times New Roman"/>
          <w:szCs w:val="24"/>
        </w:rPr>
        <w:t>with 23.6%; adjusted RR: 0.69; 95% CI: 0.53, 0.89</w:t>
      </w:r>
      <w:r w:rsidR="0056597A">
        <w:rPr>
          <w:rFonts w:cs="Times New Roman"/>
          <w:szCs w:val="24"/>
        </w:rPr>
        <w:t xml:space="preserve">) and in infants born to women </w:t>
      </w:r>
      <w:r w:rsidR="007D5390">
        <w:rPr>
          <w:rFonts w:cs="Times New Roman"/>
          <w:szCs w:val="24"/>
        </w:rPr>
        <w:t>≤</w:t>
      </w:r>
      <w:r w:rsidR="008906E6" w:rsidRPr="008906E6">
        <w:rPr>
          <w:rFonts w:cs="Times New Roman"/>
          <w:szCs w:val="24"/>
        </w:rPr>
        <w:t>24 y of age or with household food insecurity. Prenatal lipid-based nutrient supplements can improve</w:t>
      </w:r>
      <w:r w:rsidR="00A53844">
        <w:rPr>
          <w:rFonts w:cs="Times New Roman"/>
          <w:szCs w:val="24"/>
        </w:rPr>
        <w:t xml:space="preserve"> </w:t>
      </w:r>
      <w:r w:rsidR="008906E6" w:rsidRPr="008906E6">
        <w:rPr>
          <w:rFonts w:cs="Times New Roman"/>
          <w:szCs w:val="24"/>
        </w:rPr>
        <w:t xml:space="preserve">birth outcomes in </w:t>
      </w:r>
      <w:r w:rsidR="00A53844">
        <w:rPr>
          <w:rFonts w:cs="Times New Roman"/>
          <w:szCs w:val="24"/>
        </w:rPr>
        <w:t>Kenyan</w:t>
      </w:r>
      <w:r w:rsidR="008906E6" w:rsidRPr="008906E6">
        <w:rPr>
          <w:rFonts w:cs="Times New Roman"/>
          <w:szCs w:val="24"/>
        </w:rPr>
        <w:t xml:space="preserve"> women, especially those at higher</w:t>
      </w:r>
      <w:r w:rsidR="008906E6" w:rsidRPr="008906E6">
        <w:rPr>
          <w:rFonts w:cs="Times New Roman"/>
          <w:szCs w:val="24"/>
        </w:rPr>
        <w:br/>
        <w:t>risk of fetal growth restriction</w:t>
      </w:r>
    </w:p>
    <w:p w:rsidR="002E1703" w:rsidRDefault="002E1703" w:rsidP="002E1703">
      <w:pPr>
        <w:spacing w:after="0" w:line="240" w:lineRule="auto"/>
        <w:jc w:val="both"/>
        <w:rPr>
          <w:rFonts w:cs="Times New Roman"/>
          <w:szCs w:val="24"/>
        </w:rPr>
      </w:pPr>
    </w:p>
    <w:p w:rsidR="00A53844" w:rsidRDefault="00A53844" w:rsidP="00A53844">
      <w:pPr>
        <w:spacing w:after="0"/>
        <w:jc w:val="both"/>
        <w:rPr>
          <w:rFonts w:cs="Times New Roman"/>
          <w:szCs w:val="24"/>
        </w:rPr>
      </w:pPr>
      <w:r w:rsidRPr="002E1703">
        <w:rPr>
          <w:rFonts w:cs="Times New Roman"/>
          <w:b/>
          <w:szCs w:val="24"/>
        </w:rPr>
        <w:t>Keywords:</w:t>
      </w:r>
      <w:r>
        <w:rPr>
          <w:rFonts w:cs="Times New Roman"/>
          <w:szCs w:val="24"/>
        </w:rPr>
        <w:t xml:space="preserve"> Iron and Folic Acid, L</w:t>
      </w:r>
      <w:r w:rsidRPr="00A53844">
        <w:rPr>
          <w:rFonts w:cs="Times New Roman"/>
          <w:szCs w:val="24"/>
        </w:rPr>
        <w:t>ipid-based nutrient supplements, head circumference,</w:t>
      </w:r>
      <w:r>
        <w:rPr>
          <w:rFonts w:cs="Times New Roman"/>
          <w:szCs w:val="24"/>
        </w:rPr>
        <w:t xml:space="preserve"> mid upper hand circumference</w:t>
      </w:r>
      <w:r w:rsidRPr="00A53844">
        <w:rPr>
          <w:rFonts w:cs="Times New Roman"/>
          <w:szCs w:val="24"/>
        </w:rPr>
        <w:t>, low birth weight, newborn stunting</w:t>
      </w:r>
      <w:r>
        <w:rPr>
          <w:rFonts w:cs="Times New Roman"/>
          <w:szCs w:val="24"/>
        </w:rPr>
        <w:t>, birth outcomes, effectiveness.</w:t>
      </w:r>
    </w:p>
    <w:p w:rsidR="00A53844" w:rsidRDefault="00A53844" w:rsidP="00A53844">
      <w:pPr>
        <w:spacing w:after="0"/>
        <w:jc w:val="both"/>
        <w:rPr>
          <w:rFonts w:cs="Times New Roman"/>
          <w:szCs w:val="24"/>
        </w:rPr>
      </w:pPr>
    </w:p>
    <w:p w:rsidR="00A53844" w:rsidRPr="002E1703" w:rsidRDefault="00A53844" w:rsidP="002E1703">
      <w:pPr>
        <w:rPr>
          <w:b/>
        </w:rPr>
      </w:pPr>
      <w:bookmarkStart w:id="1" w:name="_Toc508199196"/>
      <w:r w:rsidRPr="002E1703">
        <w:rPr>
          <w:b/>
        </w:rPr>
        <w:t>Introduction</w:t>
      </w:r>
      <w:bookmarkEnd w:id="1"/>
    </w:p>
    <w:p w:rsidR="00A53844" w:rsidRPr="00012133" w:rsidRDefault="00A53844" w:rsidP="00A53844">
      <w:pPr>
        <w:spacing w:line="360" w:lineRule="auto"/>
        <w:jc w:val="both"/>
        <w:rPr>
          <w:rFonts w:cs="Times New Roman"/>
          <w:szCs w:val="24"/>
        </w:rPr>
      </w:pPr>
      <w:r w:rsidRPr="00012133">
        <w:rPr>
          <w:rFonts w:cs="Times New Roman"/>
          <w:szCs w:val="24"/>
        </w:rPr>
        <w:t>Poor linear growth of children is a major problem in developing countries, where an estimated 28% of children &lt;5 y of age are stunted (</w:t>
      </w:r>
      <w:r>
        <w:rPr>
          <w:rFonts w:cs="Times New Roman"/>
          <w:szCs w:val="24"/>
        </w:rPr>
        <w:t xml:space="preserve">de </w:t>
      </w:r>
      <w:proofErr w:type="spellStart"/>
      <w:r>
        <w:rPr>
          <w:rFonts w:cs="Times New Roman"/>
          <w:szCs w:val="24"/>
        </w:rPr>
        <w:t>Onis</w:t>
      </w:r>
      <w:proofErr w:type="spellEnd"/>
      <w:r>
        <w:rPr>
          <w:rFonts w:cs="Times New Roman"/>
          <w:szCs w:val="24"/>
        </w:rPr>
        <w:t xml:space="preserve"> et al 2013</w:t>
      </w:r>
      <w:r w:rsidRPr="00012133">
        <w:rPr>
          <w:rFonts w:cs="Times New Roman"/>
          <w:szCs w:val="24"/>
        </w:rPr>
        <w:t>). Childhood stunting is associated with several negative consequences, including impaired cognitive development (</w:t>
      </w:r>
      <w:r>
        <w:rPr>
          <w:rFonts w:cs="Times New Roman"/>
          <w:szCs w:val="24"/>
        </w:rPr>
        <w:t>Adair et al 2013</w:t>
      </w:r>
      <w:r w:rsidRPr="00012133">
        <w:rPr>
          <w:rFonts w:cs="Times New Roman"/>
          <w:szCs w:val="24"/>
        </w:rPr>
        <w:t>) and increased risk of death from infectious diseases (</w:t>
      </w:r>
      <w:proofErr w:type="spellStart"/>
      <w:r w:rsidRPr="00012133">
        <w:rPr>
          <w:rFonts w:cs="Times New Roman"/>
          <w:szCs w:val="24"/>
        </w:rPr>
        <w:t>Olofin</w:t>
      </w:r>
      <w:proofErr w:type="spellEnd"/>
      <w:r>
        <w:rPr>
          <w:rFonts w:cs="Times New Roman"/>
          <w:szCs w:val="24"/>
        </w:rPr>
        <w:t xml:space="preserve"> et al 2013</w:t>
      </w:r>
      <w:r w:rsidRPr="00012133">
        <w:rPr>
          <w:rFonts w:cs="Times New Roman"/>
          <w:szCs w:val="24"/>
        </w:rPr>
        <w:t>). Although stunted children may experience catch-up growth (Prentice </w:t>
      </w:r>
      <w:r>
        <w:rPr>
          <w:rFonts w:cs="Times New Roman"/>
          <w:szCs w:val="24"/>
        </w:rPr>
        <w:t>et al</w:t>
      </w:r>
      <w:r w:rsidRPr="00012133">
        <w:rPr>
          <w:rFonts w:cs="Times New Roman"/>
          <w:szCs w:val="24"/>
        </w:rPr>
        <w:t>), their mean height deficit usually persists into adulthood (</w:t>
      </w:r>
      <w:proofErr w:type="spellStart"/>
      <w:r w:rsidRPr="00012133">
        <w:rPr>
          <w:rFonts w:cs="Times New Roman"/>
          <w:szCs w:val="24"/>
        </w:rPr>
        <w:t>Lundeen</w:t>
      </w:r>
      <w:proofErr w:type="spellEnd"/>
      <w:r w:rsidRPr="00012133">
        <w:rPr>
          <w:rFonts w:cs="Times New Roman"/>
          <w:szCs w:val="24"/>
        </w:rPr>
        <w:t> </w:t>
      </w:r>
      <w:r>
        <w:rPr>
          <w:rFonts w:cs="Times New Roman"/>
          <w:szCs w:val="24"/>
        </w:rPr>
        <w:t>et al 2013</w:t>
      </w:r>
      <w:r w:rsidRPr="00012133">
        <w:rPr>
          <w:rFonts w:cs="Times New Roman"/>
          <w:szCs w:val="24"/>
        </w:rPr>
        <w:t>), a situation that</w:t>
      </w:r>
      <w:r>
        <w:rPr>
          <w:rFonts w:cs="Times New Roman"/>
          <w:szCs w:val="24"/>
        </w:rPr>
        <w:t xml:space="preserve"> is linked to low productivity</w:t>
      </w:r>
      <w:r w:rsidRPr="00012133">
        <w:rPr>
          <w:rFonts w:cs="Times New Roman"/>
          <w:szCs w:val="24"/>
        </w:rPr>
        <w:t xml:space="preserve"> and increased risk of non</w:t>
      </w:r>
      <w:r>
        <w:rPr>
          <w:rFonts w:cs="Times New Roman"/>
          <w:szCs w:val="24"/>
        </w:rPr>
        <w:t>-</w:t>
      </w:r>
      <w:r w:rsidRPr="00012133">
        <w:rPr>
          <w:rFonts w:cs="Times New Roman"/>
          <w:szCs w:val="24"/>
        </w:rPr>
        <w:t>communic</w:t>
      </w:r>
      <w:r>
        <w:rPr>
          <w:rFonts w:cs="Times New Roman"/>
          <w:szCs w:val="24"/>
        </w:rPr>
        <w:t>able diseases</w:t>
      </w:r>
      <w:r w:rsidRPr="00012133">
        <w:rPr>
          <w:rFonts w:cs="Times New Roman"/>
          <w:szCs w:val="24"/>
        </w:rPr>
        <w:t>. Because of the deleterious short- and long-term consequences of stunting, its prevention has become a key national and international priority (</w:t>
      </w:r>
      <w:r>
        <w:rPr>
          <w:rFonts w:cs="Times New Roman"/>
          <w:szCs w:val="24"/>
        </w:rPr>
        <w:t>WHO 2012</w:t>
      </w:r>
      <w:r w:rsidRPr="00012133">
        <w:rPr>
          <w:rFonts w:cs="Times New Roman"/>
          <w:szCs w:val="24"/>
        </w:rPr>
        <w:t>).</w:t>
      </w:r>
    </w:p>
    <w:p w:rsidR="00A53844" w:rsidRPr="00012133" w:rsidRDefault="00A53844" w:rsidP="00A53844">
      <w:pPr>
        <w:spacing w:line="360" w:lineRule="auto"/>
        <w:jc w:val="both"/>
        <w:rPr>
          <w:rFonts w:cs="Times New Roman"/>
          <w:szCs w:val="24"/>
        </w:rPr>
      </w:pPr>
      <w:r w:rsidRPr="00012133">
        <w:rPr>
          <w:rFonts w:cs="Times New Roman"/>
          <w:szCs w:val="24"/>
        </w:rPr>
        <w:t>The process of stunting is most marked during the first 12–18 mo</w:t>
      </w:r>
      <w:r>
        <w:rPr>
          <w:rFonts w:cs="Times New Roman"/>
          <w:szCs w:val="24"/>
        </w:rPr>
        <w:t>nths</w:t>
      </w:r>
      <w:r w:rsidRPr="00012133">
        <w:rPr>
          <w:rFonts w:cs="Times New Roman"/>
          <w:szCs w:val="24"/>
        </w:rPr>
        <w:t xml:space="preserve"> (</w:t>
      </w:r>
      <w:proofErr w:type="spellStart"/>
      <w:r w:rsidRPr="00A37FAD">
        <w:rPr>
          <w:rFonts w:cs="Times New Roman"/>
          <w:szCs w:val="24"/>
        </w:rPr>
        <w:t>Martorell</w:t>
      </w:r>
      <w:proofErr w:type="spellEnd"/>
      <w:r w:rsidRPr="00A37FAD">
        <w:rPr>
          <w:rFonts w:cs="Times New Roman"/>
          <w:szCs w:val="24"/>
        </w:rPr>
        <w:t xml:space="preserve"> R, Schroeder DG, Rivera JA, </w:t>
      </w:r>
      <w:proofErr w:type="spellStart"/>
      <w:r w:rsidRPr="00A37FAD">
        <w:rPr>
          <w:rFonts w:cs="Times New Roman"/>
          <w:szCs w:val="24"/>
        </w:rPr>
        <w:t>Kaplowitz</w:t>
      </w:r>
      <w:proofErr w:type="spellEnd"/>
      <w:r w:rsidRPr="00A37FAD">
        <w:rPr>
          <w:rFonts w:cs="Times New Roman"/>
          <w:szCs w:val="24"/>
        </w:rPr>
        <w:t xml:space="preserve"> HJ</w:t>
      </w:r>
      <w:r>
        <w:rPr>
          <w:rFonts w:cs="Times New Roman"/>
          <w:szCs w:val="24"/>
        </w:rPr>
        <w:t xml:space="preserve"> 2015</w:t>
      </w:r>
      <w:r w:rsidRPr="00012133">
        <w:rPr>
          <w:rFonts w:cs="Times New Roman"/>
          <w:szCs w:val="24"/>
        </w:rPr>
        <w:t xml:space="preserve">) of life, </w:t>
      </w:r>
      <w:r>
        <w:rPr>
          <w:rFonts w:cs="Times New Roman"/>
          <w:szCs w:val="24"/>
        </w:rPr>
        <w:t>but it usually begins in utero</w:t>
      </w:r>
      <w:r w:rsidRPr="00012133">
        <w:rPr>
          <w:rFonts w:cs="Times New Roman"/>
          <w:szCs w:val="24"/>
        </w:rPr>
        <w:t xml:space="preserve"> or soon after birth and may continue until 24 mo</w:t>
      </w:r>
      <w:r>
        <w:rPr>
          <w:rFonts w:cs="Times New Roman"/>
          <w:szCs w:val="24"/>
        </w:rPr>
        <w:t>nths</w:t>
      </w:r>
      <w:r w:rsidRPr="00012133">
        <w:rPr>
          <w:rFonts w:cs="Times New Roman"/>
          <w:szCs w:val="24"/>
        </w:rPr>
        <w:t xml:space="preserve"> of age (</w:t>
      </w:r>
      <w:proofErr w:type="spellStart"/>
      <w:r w:rsidRPr="00A37FAD">
        <w:rPr>
          <w:rFonts w:cs="Times New Roman"/>
          <w:szCs w:val="24"/>
        </w:rPr>
        <w:t>Victora</w:t>
      </w:r>
      <w:proofErr w:type="spellEnd"/>
      <w:r w:rsidRPr="00A37FAD">
        <w:rPr>
          <w:rFonts w:cs="Times New Roman"/>
          <w:szCs w:val="24"/>
        </w:rPr>
        <w:t xml:space="preserve"> CG, de </w:t>
      </w:r>
      <w:proofErr w:type="spellStart"/>
      <w:r w:rsidRPr="00A37FAD">
        <w:rPr>
          <w:rFonts w:cs="Times New Roman"/>
          <w:szCs w:val="24"/>
        </w:rPr>
        <w:t>Onis</w:t>
      </w:r>
      <w:proofErr w:type="spellEnd"/>
      <w:r w:rsidRPr="00A37FAD">
        <w:rPr>
          <w:rFonts w:cs="Times New Roman"/>
          <w:szCs w:val="24"/>
        </w:rPr>
        <w:t xml:space="preserve"> M, </w:t>
      </w:r>
      <w:proofErr w:type="spellStart"/>
      <w:r w:rsidRPr="00A37FAD">
        <w:rPr>
          <w:rFonts w:cs="Times New Roman"/>
          <w:szCs w:val="24"/>
        </w:rPr>
        <w:t>Hallal</w:t>
      </w:r>
      <w:proofErr w:type="spellEnd"/>
      <w:r w:rsidRPr="00A37FAD">
        <w:rPr>
          <w:rFonts w:cs="Times New Roman"/>
          <w:szCs w:val="24"/>
        </w:rPr>
        <w:t xml:space="preserve"> PC, </w:t>
      </w:r>
      <w:proofErr w:type="spellStart"/>
      <w:r w:rsidRPr="00A37FAD">
        <w:rPr>
          <w:rFonts w:cs="Times New Roman"/>
          <w:szCs w:val="24"/>
        </w:rPr>
        <w:t>Blossner</w:t>
      </w:r>
      <w:proofErr w:type="spellEnd"/>
      <w:r w:rsidRPr="00A37FAD">
        <w:rPr>
          <w:rFonts w:cs="Times New Roman"/>
          <w:szCs w:val="24"/>
        </w:rPr>
        <w:t xml:space="preserve"> M, Shrimpton R.</w:t>
      </w:r>
      <w:r>
        <w:rPr>
          <w:rFonts w:cs="Times New Roman"/>
          <w:szCs w:val="24"/>
        </w:rPr>
        <w:t>2013</w:t>
      </w:r>
      <w:r w:rsidRPr="00012133">
        <w:rPr>
          <w:rFonts w:cs="Times New Roman"/>
          <w:szCs w:val="24"/>
        </w:rPr>
        <w:t xml:space="preserve">). It is logical, therefore, that interventions to reduce childhood stunting may need to include both the prenatal period and the first 1–2 postnatal years. In a previous landmark study by the Institute of Nutrition of Central America and Panama conducted </w:t>
      </w:r>
      <w:r>
        <w:rPr>
          <w:rFonts w:cs="Times New Roman"/>
          <w:szCs w:val="24"/>
        </w:rPr>
        <w:t>in the 1970s</w:t>
      </w:r>
      <w:r w:rsidRPr="00012133">
        <w:rPr>
          <w:rFonts w:cs="Times New Roman"/>
          <w:szCs w:val="24"/>
        </w:rPr>
        <w:t>, a comprehensive approach involving supplementation during pregnancy, lactation, and early childhood was associated with greater length gain in children and long-term effects on cognitive development and adult stature. However, since the Institute of Nutrition of Ce</w:t>
      </w:r>
      <w:r>
        <w:rPr>
          <w:rFonts w:cs="Times New Roman"/>
          <w:szCs w:val="24"/>
        </w:rPr>
        <w:t>ntral America and Panama trial</w:t>
      </w:r>
      <w:r w:rsidRPr="00012133">
        <w:rPr>
          <w:rFonts w:cs="Times New Roman"/>
          <w:szCs w:val="24"/>
        </w:rPr>
        <w:t>, there have been very few efforts to evaluate the impact of comprehensive nutritional supplementation given during most of the “first 1000 days” on stunting.</w:t>
      </w:r>
    </w:p>
    <w:p w:rsidR="00A53844" w:rsidRDefault="00A53844" w:rsidP="00A53844">
      <w:pPr>
        <w:spacing w:line="360" w:lineRule="auto"/>
        <w:jc w:val="both"/>
        <w:rPr>
          <w:rFonts w:cs="Times New Roman"/>
          <w:szCs w:val="24"/>
        </w:rPr>
      </w:pPr>
      <w:r w:rsidRPr="00012133">
        <w:rPr>
          <w:rFonts w:cs="Times New Roman"/>
          <w:szCs w:val="24"/>
        </w:rPr>
        <w:t>The International Lipid-Ba</w:t>
      </w:r>
      <w:r>
        <w:rPr>
          <w:rFonts w:cs="Times New Roman"/>
          <w:szCs w:val="24"/>
        </w:rPr>
        <w:t>sed Nutrient Supplements (</w:t>
      </w:r>
      <w:proofErr w:type="spellStart"/>
      <w:r>
        <w:rPr>
          <w:rFonts w:cs="Times New Roman"/>
          <w:szCs w:val="24"/>
        </w:rPr>
        <w:t>iLiNS</w:t>
      </w:r>
      <w:proofErr w:type="spellEnd"/>
      <w:r>
        <w:rPr>
          <w:rFonts w:cs="Times New Roman"/>
          <w:szCs w:val="24"/>
        </w:rPr>
        <w:t>)</w:t>
      </w:r>
      <w:r w:rsidRPr="00012133">
        <w:rPr>
          <w:rFonts w:cs="Times New Roman"/>
          <w:szCs w:val="24"/>
        </w:rPr>
        <w:t> Project developed small-quantity (20 g/d or 118 kcal/d), lipid-based nutrient supplements (SQ-LNSs) for pregnant and lactating women and for infants (</w:t>
      </w:r>
      <w:proofErr w:type="spellStart"/>
      <w:r w:rsidRPr="00A37FAD">
        <w:rPr>
          <w:rFonts w:cs="Times New Roman"/>
          <w:szCs w:val="24"/>
        </w:rPr>
        <w:t>Arimond</w:t>
      </w:r>
      <w:proofErr w:type="spellEnd"/>
      <w:r w:rsidRPr="00A37FAD">
        <w:rPr>
          <w:rFonts w:cs="Times New Roman"/>
          <w:szCs w:val="24"/>
        </w:rPr>
        <w:t xml:space="preserve"> M, </w:t>
      </w:r>
      <w:proofErr w:type="spellStart"/>
      <w:r w:rsidRPr="00A37FAD">
        <w:rPr>
          <w:rFonts w:cs="Times New Roman"/>
          <w:szCs w:val="24"/>
        </w:rPr>
        <w:t>Zeilani</w:t>
      </w:r>
      <w:proofErr w:type="spellEnd"/>
      <w:r w:rsidRPr="00A37FAD">
        <w:rPr>
          <w:rFonts w:cs="Times New Roman"/>
          <w:szCs w:val="24"/>
        </w:rPr>
        <w:t xml:space="preserve"> M, </w:t>
      </w:r>
      <w:proofErr w:type="spellStart"/>
      <w:r w:rsidRPr="00A37FAD">
        <w:rPr>
          <w:rFonts w:cs="Times New Roman"/>
          <w:szCs w:val="24"/>
        </w:rPr>
        <w:t>Jungjohann</w:t>
      </w:r>
      <w:proofErr w:type="spellEnd"/>
      <w:r w:rsidRPr="00A37FAD">
        <w:rPr>
          <w:rFonts w:cs="Times New Roman"/>
          <w:szCs w:val="24"/>
        </w:rPr>
        <w:t xml:space="preserve"> S, Brown KH, </w:t>
      </w:r>
      <w:proofErr w:type="spellStart"/>
      <w:r w:rsidRPr="00A37FAD">
        <w:rPr>
          <w:rFonts w:cs="Times New Roman"/>
          <w:szCs w:val="24"/>
        </w:rPr>
        <w:t>Ashorn</w:t>
      </w:r>
      <w:proofErr w:type="spellEnd"/>
      <w:r w:rsidRPr="00A37FAD">
        <w:rPr>
          <w:rFonts w:cs="Times New Roman"/>
          <w:szCs w:val="24"/>
        </w:rPr>
        <w:t xml:space="preserve"> P, Allen LH, Dewey KG.</w:t>
      </w:r>
      <w:r>
        <w:rPr>
          <w:rFonts w:cs="Times New Roman"/>
          <w:szCs w:val="24"/>
        </w:rPr>
        <w:t xml:space="preserve"> 2015</w:t>
      </w:r>
      <w:r w:rsidRPr="00012133">
        <w:rPr>
          <w:rFonts w:cs="Times New Roman"/>
          <w:szCs w:val="24"/>
        </w:rPr>
        <w:t>), following initi</w:t>
      </w:r>
      <w:r>
        <w:rPr>
          <w:rFonts w:cs="Times New Roman"/>
          <w:szCs w:val="24"/>
        </w:rPr>
        <w:t>al work with infants in Ghana and Malawi</w:t>
      </w:r>
      <w:r w:rsidRPr="00012133">
        <w:rPr>
          <w:rFonts w:cs="Times New Roman"/>
          <w:szCs w:val="24"/>
        </w:rPr>
        <w:t>, with the purpose of enriching local diets with micronutrients and essential fatty acids (EFAs). SQ-LNSs were designed to address concerns that in many populations the total energy content of the usual diet may be a</w:t>
      </w:r>
      <w:r>
        <w:rPr>
          <w:rFonts w:cs="Times New Roman"/>
          <w:szCs w:val="24"/>
        </w:rPr>
        <w:t>dequate, but the micronutrient and EFA</w:t>
      </w:r>
      <w:r w:rsidRPr="00012133">
        <w:rPr>
          <w:rFonts w:cs="Times New Roman"/>
          <w:szCs w:val="24"/>
        </w:rPr>
        <w:t xml:space="preserve"> contents may be low. In the </w:t>
      </w:r>
      <w:proofErr w:type="spellStart"/>
      <w:r w:rsidRPr="00012133">
        <w:rPr>
          <w:rFonts w:cs="Times New Roman"/>
          <w:szCs w:val="24"/>
        </w:rPr>
        <w:t>iLiNS</w:t>
      </w:r>
      <w:proofErr w:type="spellEnd"/>
      <w:r w:rsidRPr="00012133">
        <w:rPr>
          <w:rFonts w:cs="Times New Roman"/>
          <w:szCs w:val="24"/>
        </w:rPr>
        <w:t>-DYAD trials carried out in Ghana and Malawi by the International Lipid-based Nutrient Supplement study group, in which mother-child dyads were enrolled, the efficacy of SQ-LNSs provided to women during pregnancy and the first 6 mo</w:t>
      </w:r>
      <w:r w:rsidR="007D5390">
        <w:rPr>
          <w:rFonts w:cs="Times New Roman"/>
          <w:szCs w:val="24"/>
        </w:rPr>
        <w:t>nths</w:t>
      </w:r>
      <w:r w:rsidRPr="00012133">
        <w:rPr>
          <w:rFonts w:cs="Times New Roman"/>
          <w:szCs w:val="24"/>
        </w:rPr>
        <w:t xml:space="preserve"> postpartum and to their offspring from 6 to 18 mo</w:t>
      </w:r>
      <w:r w:rsidR="007D5390">
        <w:rPr>
          <w:rFonts w:cs="Times New Roman"/>
          <w:szCs w:val="24"/>
        </w:rPr>
        <w:t>nths</w:t>
      </w:r>
      <w:r w:rsidRPr="00012133">
        <w:rPr>
          <w:rFonts w:cs="Times New Roman"/>
          <w:szCs w:val="24"/>
        </w:rPr>
        <w:t xml:space="preserve"> of age was tested by using a similar study design. In Malawi, this supplementation strategy may have had a modest impact on birth length among selected subgroups of women (</w:t>
      </w:r>
      <w:proofErr w:type="spellStart"/>
      <w:r w:rsidRPr="00DD3AE3">
        <w:rPr>
          <w:rFonts w:cs="Times New Roman"/>
          <w:szCs w:val="24"/>
        </w:rPr>
        <w:t>Ashorn</w:t>
      </w:r>
      <w:proofErr w:type="spellEnd"/>
      <w:r w:rsidRPr="00DD3AE3">
        <w:rPr>
          <w:rFonts w:cs="Times New Roman"/>
          <w:szCs w:val="24"/>
        </w:rPr>
        <w:t xml:space="preserve"> P, </w:t>
      </w:r>
      <w:proofErr w:type="spellStart"/>
      <w:r w:rsidRPr="00DD3AE3">
        <w:rPr>
          <w:rFonts w:cs="Times New Roman"/>
          <w:szCs w:val="24"/>
        </w:rPr>
        <w:t>Alho</w:t>
      </w:r>
      <w:proofErr w:type="spellEnd"/>
      <w:r w:rsidRPr="00DD3AE3">
        <w:rPr>
          <w:rFonts w:cs="Times New Roman"/>
          <w:szCs w:val="24"/>
        </w:rPr>
        <w:t xml:space="preserve"> L, </w:t>
      </w:r>
      <w:proofErr w:type="spellStart"/>
      <w:r w:rsidRPr="00DD3AE3">
        <w:rPr>
          <w:rFonts w:cs="Times New Roman"/>
          <w:szCs w:val="24"/>
        </w:rPr>
        <w:t>Ashorn</w:t>
      </w:r>
      <w:proofErr w:type="spellEnd"/>
      <w:r w:rsidRPr="00DD3AE3">
        <w:rPr>
          <w:rFonts w:cs="Times New Roman"/>
          <w:szCs w:val="24"/>
        </w:rPr>
        <w:t xml:space="preserve"> </w:t>
      </w:r>
      <w:r w:rsidRPr="00DD3AE3">
        <w:rPr>
          <w:rFonts w:cs="Times New Roman"/>
          <w:szCs w:val="24"/>
        </w:rPr>
        <w:lastRenderedPageBreak/>
        <w:t xml:space="preserve">U, Cheung YB, Dewey KG, </w:t>
      </w:r>
      <w:proofErr w:type="spellStart"/>
      <w:r w:rsidRPr="00DD3AE3">
        <w:rPr>
          <w:rFonts w:cs="Times New Roman"/>
          <w:szCs w:val="24"/>
        </w:rPr>
        <w:t>Harjunmaa</w:t>
      </w:r>
      <w:proofErr w:type="spellEnd"/>
      <w:r w:rsidRPr="00DD3AE3">
        <w:rPr>
          <w:rFonts w:cs="Times New Roman"/>
          <w:szCs w:val="24"/>
        </w:rPr>
        <w:t xml:space="preserve"> U, </w:t>
      </w:r>
      <w:proofErr w:type="spellStart"/>
      <w:r w:rsidRPr="00DD3AE3">
        <w:rPr>
          <w:rFonts w:cs="Times New Roman"/>
          <w:szCs w:val="24"/>
        </w:rPr>
        <w:t>Lartey</w:t>
      </w:r>
      <w:proofErr w:type="spellEnd"/>
      <w:r w:rsidRPr="00DD3AE3">
        <w:rPr>
          <w:rFonts w:cs="Times New Roman"/>
          <w:szCs w:val="24"/>
        </w:rPr>
        <w:t xml:space="preserve"> A, </w:t>
      </w:r>
      <w:proofErr w:type="spellStart"/>
      <w:r w:rsidRPr="00DD3AE3">
        <w:rPr>
          <w:rFonts w:cs="Times New Roman"/>
          <w:szCs w:val="24"/>
        </w:rPr>
        <w:t>Nkhoma</w:t>
      </w:r>
      <w:proofErr w:type="spellEnd"/>
      <w:r w:rsidRPr="00DD3AE3">
        <w:rPr>
          <w:rFonts w:cs="Times New Roman"/>
          <w:szCs w:val="24"/>
        </w:rPr>
        <w:t xml:space="preserve"> M, </w:t>
      </w:r>
      <w:proofErr w:type="spellStart"/>
      <w:r w:rsidRPr="00DD3AE3">
        <w:rPr>
          <w:rFonts w:cs="Times New Roman"/>
          <w:szCs w:val="24"/>
        </w:rPr>
        <w:t>Phiri</w:t>
      </w:r>
      <w:proofErr w:type="spellEnd"/>
      <w:r w:rsidRPr="00DD3AE3">
        <w:rPr>
          <w:rFonts w:cs="Times New Roman"/>
          <w:szCs w:val="24"/>
        </w:rPr>
        <w:t xml:space="preserve"> N, </w:t>
      </w:r>
      <w:proofErr w:type="spellStart"/>
      <w:r w:rsidRPr="00DD3AE3">
        <w:rPr>
          <w:rFonts w:cs="Times New Roman"/>
          <w:szCs w:val="24"/>
        </w:rPr>
        <w:t>Phuka</w:t>
      </w:r>
      <w:proofErr w:type="spellEnd"/>
      <w:r w:rsidRPr="00DD3AE3">
        <w:rPr>
          <w:rFonts w:cs="Times New Roman"/>
          <w:szCs w:val="24"/>
        </w:rPr>
        <w:t xml:space="preserve"> J, et al</w:t>
      </w:r>
      <w:r>
        <w:rPr>
          <w:rFonts w:cs="Times New Roman"/>
          <w:szCs w:val="24"/>
        </w:rPr>
        <w:t xml:space="preserve"> 2015</w:t>
      </w:r>
      <w:r w:rsidRPr="00012133">
        <w:rPr>
          <w:rFonts w:cs="Times New Roman"/>
          <w:szCs w:val="24"/>
        </w:rPr>
        <w:t>), but it did not affec</w:t>
      </w:r>
      <w:r>
        <w:rPr>
          <w:rFonts w:cs="Times New Roman"/>
          <w:szCs w:val="24"/>
        </w:rPr>
        <w:t>t child growth by 18 mo</w:t>
      </w:r>
      <w:r w:rsidR="007D5390">
        <w:rPr>
          <w:rFonts w:cs="Times New Roman"/>
          <w:szCs w:val="24"/>
        </w:rPr>
        <w:t>nths</w:t>
      </w:r>
      <w:r>
        <w:rPr>
          <w:rFonts w:cs="Times New Roman"/>
          <w:szCs w:val="24"/>
        </w:rPr>
        <w:t xml:space="preserve"> of age</w:t>
      </w:r>
      <w:r w:rsidRPr="00012133">
        <w:rPr>
          <w:rFonts w:cs="Times New Roman"/>
          <w:szCs w:val="24"/>
        </w:rPr>
        <w:t xml:space="preserve"> when compared with 2 control groups, namely iron and folic acid (IFA) provided during pregnancy only or a multiple micronutrient (MMN) supplement with most of the same micronutrients as the SQ-LNSs provided during pregnancy and the first 6 mo</w:t>
      </w:r>
      <w:r w:rsidR="007D5390">
        <w:rPr>
          <w:rFonts w:cs="Times New Roman"/>
          <w:szCs w:val="24"/>
        </w:rPr>
        <w:t>nths</w:t>
      </w:r>
      <w:r w:rsidRPr="00012133">
        <w:rPr>
          <w:rFonts w:cs="Times New Roman"/>
          <w:szCs w:val="24"/>
        </w:rPr>
        <w:t xml:space="preserve"> postpartum. For the Ghana study, we previously reported on the first of the 2 primary hypotheses (</w:t>
      </w:r>
      <w:proofErr w:type="spellStart"/>
      <w:r w:rsidRPr="00DD3AE3">
        <w:rPr>
          <w:rFonts w:cs="Times New Roman"/>
          <w:szCs w:val="24"/>
        </w:rPr>
        <w:t>Adu-Afarwuah</w:t>
      </w:r>
      <w:proofErr w:type="spellEnd"/>
      <w:r w:rsidRPr="00DD3AE3">
        <w:rPr>
          <w:rFonts w:cs="Times New Roman"/>
          <w:szCs w:val="24"/>
        </w:rPr>
        <w:t xml:space="preserve"> S, </w:t>
      </w:r>
      <w:proofErr w:type="spellStart"/>
      <w:r w:rsidRPr="00DD3AE3">
        <w:rPr>
          <w:rFonts w:cs="Times New Roman"/>
          <w:szCs w:val="24"/>
        </w:rPr>
        <w:t>Lartey</w:t>
      </w:r>
      <w:proofErr w:type="spellEnd"/>
      <w:r w:rsidRPr="00DD3AE3">
        <w:rPr>
          <w:rFonts w:cs="Times New Roman"/>
          <w:szCs w:val="24"/>
        </w:rPr>
        <w:t xml:space="preserve"> A, </w:t>
      </w:r>
      <w:proofErr w:type="spellStart"/>
      <w:r w:rsidRPr="00DD3AE3">
        <w:rPr>
          <w:rFonts w:cs="Times New Roman"/>
          <w:szCs w:val="24"/>
        </w:rPr>
        <w:t>Okronipa</w:t>
      </w:r>
      <w:proofErr w:type="spellEnd"/>
      <w:r w:rsidRPr="00DD3AE3">
        <w:rPr>
          <w:rFonts w:cs="Times New Roman"/>
          <w:szCs w:val="24"/>
        </w:rPr>
        <w:t xml:space="preserve"> H, </w:t>
      </w:r>
      <w:proofErr w:type="spellStart"/>
      <w:r w:rsidRPr="00DD3AE3">
        <w:rPr>
          <w:rFonts w:cs="Times New Roman"/>
          <w:szCs w:val="24"/>
        </w:rPr>
        <w:t>Ashorn</w:t>
      </w:r>
      <w:proofErr w:type="spellEnd"/>
      <w:r w:rsidRPr="00DD3AE3">
        <w:rPr>
          <w:rFonts w:cs="Times New Roman"/>
          <w:szCs w:val="24"/>
        </w:rPr>
        <w:t xml:space="preserve"> P, </w:t>
      </w:r>
      <w:proofErr w:type="spellStart"/>
      <w:r w:rsidRPr="00DD3AE3">
        <w:rPr>
          <w:rFonts w:cs="Times New Roman"/>
          <w:szCs w:val="24"/>
        </w:rPr>
        <w:t>Zeilani</w:t>
      </w:r>
      <w:proofErr w:type="spellEnd"/>
      <w:r w:rsidRPr="00DD3AE3">
        <w:rPr>
          <w:rFonts w:cs="Times New Roman"/>
          <w:szCs w:val="24"/>
        </w:rPr>
        <w:t xml:space="preserve"> M, </w:t>
      </w:r>
      <w:proofErr w:type="spellStart"/>
      <w:r w:rsidRPr="00DD3AE3">
        <w:rPr>
          <w:rFonts w:cs="Times New Roman"/>
          <w:szCs w:val="24"/>
        </w:rPr>
        <w:t>Peerson</w:t>
      </w:r>
      <w:proofErr w:type="spellEnd"/>
      <w:r w:rsidRPr="00DD3AE3">
        <w:rPr>
          <w:rFonts w:cs="Times New Roman"/>
          <w:szCs w:val="24"/>
        </w:rPr>
        <w:t xml:space="preserve"> JM, </w:t>
      </w:r>
      <w:proofErr w:type="spellStart"/>
      <w:r w:rsidRPr="00DD3AE3">
        <w:rPr>
          <w:rFonts w:cs="Times New Roman"/>
          <w:szCs w:val="24"/>
        </w:rPr>
        <w:t>Arimond</w:t>
      </w:r>
      <w:proofErr w:type="spellEnd"/>
      <w:r w:rsidRPr="00DD3AE3">
        <w:rPr>
          <w:rFonts w:cs="Times New Roman"/>
          <w:szCs w:val="24"/>
        </w:rPr>
        <w:t xml:space="preserve"> M, </w:t>
      </w:r>
      <w:proofErr w:type="spellStart"/>
      <w:r w:rsidRPr="00DD3AE3">
        <w:rPr>
          <w:rFonts w:cs="Times New Roman"/>
          <w:szCs w:val="24"/>
        </w:rPr>
        <w:t>Vosti</w:t>
      </w:r>
      <w:proofErr w:type="spellEnd"/>
      <w:r w:rsidRPr="00DD3AE3">
        <w:rPr>
          <w:rFonts w:cs="Times New Roman"/>
          <w:szCs w:val="24"/>
        </w:rPr>
        <w:t xml:space="preserve"> S, Dewey KG</w:t>
      </w:r>
      <w:r>
        <w:rPr>
          <w:rFonts w:cs="Times New Roman"/>
          <w:szCs w:val="24"/>
        </w:rPr>
        <w:t xml:space="preserve"> 2015</w:t>
      </w:r>
      <w:r w:rsidRPr="00012133">
        <w:rPr>
          <w:rFonts w:cs="Times New Roman"/>
          <w:szCs w:val="24"/>
        </w:rPr>
        <w:t xml:space="preserve">) and showed that infants born to mothers who received prenatal supplementation with SQ-LNSs compared with IFA had higher birth weight, and among those born to </w:t>
      </w:r>
      <w:proofErr w:type="spellStart"/>
      <w:r w:rsidRPr="00012133">
        <w:rPr>
          <w:rFonts w:cs="Times New Roman"/>
          <w:szCs w:val="24"/>
        </w:rPr>
        <w:t>primiparous</w:t>
      </w:r>
      <w:proofErr w:type="spellEnd"/>
      <w:r w:rsidRPr="00012133">
        <w:rPr>
          <w:rFonts w:cs="Times New Roman"/>
          <w:szCs w:val="24"/>
        </w:rPr>
        <w:t xml:space="preserve"> women, infants also had higher birth length and head circumference than both control </w:t>
      </w:r>
      <w:r>
        <w:rPr>
          <w:rFonts w:cs="Times New Roman"/>
          <w:szCs w:val="24"/>
        </w:rPr>
        <w:t>groups (IFA and MMN). This research will report</w:t>
      </w:r>
      <w:r w:rsidRPr="00012133">
        <w:rPr>
          <w:rFonts w:cs="Times New Roman"/>
          <w:szCs w:val="24"/>
        </w:rPr>
        <w:t xml:space="preserve"> on the second hypothesis, namely that child growth at 18 mo</w:t>
      </w:r>
      <w:r>
        <w:rPr>
          <w:rFonts w:cs="Times New Roman"/>
          <w:szCs w:val="24"/>
        </w:rPr>
        <w:t>nths</w:t>
      </w:r>
      <w:r w:rsidRPr="00012133">
        <w:rPr>
          <w:rFonts w:cs="Times New Roman"/>
          <w:szCs w:val="24"/>
        </w:rPr>
        <w:t xml:space="preserve"> of age would be greater in children whose mothers received SQ-LNSs and who themselves were supplemented with SQ-LNSs than in th</w:t>
      </w:r>
      <w:r>
        <w:rPr>
          <w:rFonts w:cs="Times New Roman"/>
          <w:szCs w:val="24"/>
        </w:rPr>
        <w:t xml:space="preserve">ose whose mothers were in the </w:t>
      </w:r>
      <w:r w:rsidRPr="00012133">
        <w:rPr>
          <w:rFonts w:cs="Times New Roman"/>
          <w:szCs w:val="24"/>
        </w:rPr>
        <w:t>control groups.</w:t>
      </w:r>
    </w:p>
    <w:p w:rsidR="00A53844" w:rsidRPr="002E1703" w:rsidRDefault="00A53844" w:rsidP="002E1703">
      <w:pPr>
        <w:rPr>
          <w:b/>
          <w:shd w:val="clear" w:color="auto" w:fill="FFFFFF"/>
        </w:rPr>
      </w:pPr>
      <w:bookmarkStart w:id="2" w:name="_Toc508199197"/>
      <w:r w:rsidRPr="002E1703">
        <w:rPr>
          <w:b/>
          <w:shd w:val="clear" w:color="auto" w:fill="FFFFFF"/>
        </w:rPr>
        <w:t>Background</w:t>
      </w:r>
      <w:bookmarkEnd w:id="2"/>
    </w:p>
    <w:p w:rsidR="00A53844" w:rsidRPr="00DE7555" w:rsidRDefault="00A53844" w:rsidP="00A53844">
      <w:pPr>
        <w:spacing w:line="360" w:lineRule="auto"/>
        <w:jc w:val="both"/>
        <w:rPr>
          <w:rFonts w:cs="Times New Roman"/>
          <w:color w:val="000000"/>
          <w:szCs w:val="24"/>
          <w:shd w:val="clear" w:color="auto" w:fill="FFFFFF"/>
        </w:rPr>
      </w:pPr>
      <w:r w:rsidRPr="00036DBC">
        <w:rPr>
          <w:rFonts w:cs="Times New Roman"/>
          <w:color w:val="000000"/>
          <w:szCs w:val="24"/>
          <w:shd w:val="clear" w:color="auto" w:fill="FFFFFF"/>
        </w:rPr>
        <w:t>Stunting remains a big</w:t>
      </w:r>
      <w:r>
        <w:rPr>
          <w:rFonts w:cs="Times New Roman"/>
          <w:color w:val="000000"/>
          <w:szCs w:val="24"/>
          <w:shd w:val="clear" w:color="auto" w:fill="FFFFFF"/>
        </w:rPr>
        <w:t xml:space="preserve"> public health problem in Kenya</w:t>
      </w:r>
      <w:r w:rsidRPr="00036DBC">
        <w:rPr>
          <w:rFonts w:cs="Times New Roman"/>
          <w:color w:val="000000"/>
          <w:szCs w:val="24"/>
          <w:shd w:val="clear" w:color="auto" w:fill="FFFFFF"/>
        </w:rPr>
        <w:t>. T</w:t>
      </w:r>
      <w:r>
        <w:rPr>
          <w:rFonts w:cs="Times New Roman"/>
          <w:color w:val="000000"/>
          <w:szCs w:val="24"/>
          <w:shd w:val="clear" w:color="auto" w:fill="FFFFFF"/>
        </w:rPr>
        <w:t>h</w:t>
      </w:r>
      <w:r w:rsidRPr="00036DBC">
        <w:rPr>
          <w:rFonts w:cs="Times New Roman"/>
          <w:color w:val="000000"/>
          <w:szCs w:val="24"/>
          <w:shd w:val="clear" w:color="auto" w:fill="FFFFFF"/>
        </w:rPr>
        <w:t>irty-seven percent of under</w:t>
      </w:r>
      <w:r>
        <w:rPr>
          <w:rFonts w:cs="Times New Roman"/>
          <w:color w:val="000000"/>
          <w:szCs w:val="24"/>
          <w:shd w:val="clear" w:color="auto" w:fill="FFFFFF"/>
        </w:rPr>
        <w:t xml:space="preserve"> </w:t>
      </w:r>
      <w:r w:rsidRPr="00036DBC">
        <w:rPr>
          <w:rFonts w:cs="Times New Roman"/>
          <w:color w:val="000000"/>
          <w:szCs w:val="24"/>
          <w:shd w:val="clear" w:color="auto" w:fill="FFFFFF"/>
        </w:rPr>
        <w:t>f</w:t>
      </w:r>
      <w:r>
        <w:rPr>
          <w:rFonts w:cs="Times New Roman"/>
          <w:color w:val="000000"/>
          <w:szCs w:val="24"/>
          <w:shd w:val="clear" w:color="auto" w:fill="FFFFFF"/>
        </w:rPr>
        <w:t>i</w:t>
      </w:r>
      <w:r w:rsidRPr="00036DBC">
        <w:rPr>
          <w:rFonts w:cs="Times New Roman"/>
          <w:color w:val="000000"/>
          <w:szCs w:val="24"/>
          <w:shd w:val="clear" w:color="auto" w:fill="FFFFFF"/>
        </w:rPr>
        <w:t>v</w:t>
      </w:r>
      <w:r>
        <w:rPr>
          <w:rFonts w:cs="Times New Roman"/>
          <w:color w:val="000000"/>
          <w:szCs w:val="24"/>
          <w:shd w:val="clear" w:color="auto" w:fill="FFFFFF"/>
        </w:rPr>
        <w:t>e children are stunted in Western Kenya</w:t>
      </w:r>
      <w:r w:rsidRPr="00036DBC">
        <w:rPr>
          <w:rFonts w:cs="Times New Roman"/>
          <w:color w:val="000000"/>
          <w:szCs w:val="24"/>
          <w:shd w:val="clear" w:color="auto" w:fill="FFFFFF"/>
        </w:rPr>
        <w:t>. While at global level there has been a significant</w:t>
      </w:r>
      <w:r w:rsidRPr="00036DBC">
        <w:rPr>
          <w:rFonts w:cs="Times New Roman"/>
          <w:color w:val="000000"/>
          <w:szCs w:val="24"/>
          <w:shd w:val="clear" w:color="auto" w:fill="FFFFFF"/>
        </w:rPr>
        <w:br/>
        <w:t xml:space="preserve">reduction in stunting </w:t>
      </w:r>
      <w:r>
        <w:rPr>
          <w:rFonts w:cs="Times New Roman"/>
          <w:color w:val="000000"/>
          <w:szCs w:val="24"/>
          <w:shd w:val="clear" w:color="auto" w:fill="FFFFFF"/>
        </w:rPr>
        <w:t>levels, currently at 27%, Kenya</w:t>
      </w:r>
      <w:r w:rsidRPr="00036DBC">
        <w:rPr>
          <w:rFonts w:cs="Times New Roman"/>
          <w:color w:val="000000"/>
          <w:szCs w:val="24"/>
          <w:shd w:val="clear" w:color="auto" w:fill="FFFFFF"/>
        </w:rPr>
        <w:t xml:space="preserve"> has failed to register significant</w:t>
      </w:r>
      <w:r w:rsidRPr="00036DBC">
        <w:rPr>
          <w:rFonts w:cs="Times New Roman"/>
          <w:color w:val="000000"/>
          <w:szCs w:val="24"/>
          <w:shd w:val="clear" w:color="auto" w:fill="FFFFFF"/>
        </w:rPr>
        <w:br/>
        <w:t>progress towards reducing stunting. One of the major factors contributing to high</w:t>
      </w:r>
      <w:r w:rsidRPr="00036DBC">
        <w:rPr>
          <w:rFonts w:cs="Times New Roman"/>
          <w:color w:val="000000"/>
          <w:szCs w:val="24"/>
          <w:shd w:val="clear" w:color="auto" w:fill="FFFFFF"/>
        </w:rPr>
        <w:br/>
      </w:r>
      <w:r>
        <w:rPr>
          <w:rFonts w:cs="Times New Roman"/>
          <w:color w:val="000000"/>
          <w:szCs w:val="24"/>
          <w:shd w:val="clear" w:color="auto" w:fill="FFFFFF"/>
        </w:rPr>
        <w:t>levels of stunting in Western Kenya</w:t>
      </w:r>
      <w:r w:rsidRPr="00036DBC">
        <w:rPr>
          <w:rFonts w:cs="Times New Roman"/>
          <w:color w:val="000000"/>
          <w:szCs w:val="24"/>
          <w:shd w:val="clear" w:color="auto" w:fill="FFFFFF"/>
        </w:rPr>
        <w:t xml:space="preserve"> is suboptimal infant and young child feeding practices,</w:t>
      </w:r>
      <w:r w:rsidRPr="00036DBC">
        <w:rPr>
          <w:rFonts w:cs="Times New Roman"/>
          <w:color w:val="000000"/>
          <w:szCs w:val="24"/>
          <w:shd w:val="clear" w:color="auto" w:fill="FFFFFF"/>
        </w:rPr>
        <w:br/>
        <w:t>including poor breastfeeding and dietary practices. So far evidence is lacking on the</w:t>
      </w:r>
      <w:r w:rsidRPr="00036DBC">
        <w:rPr>
          <w:rFonts w:cs="Times New Roman"/>
          <w:color w:val="000000"/>
          <w:szCs w:val="24"/>
          <w:shd w:val="clear" w:color="auto" w:fill="FFFFFF"/>
        </w:rPr>
        <w:br/>
        <w:t>contribution of the amount of breast milk on infant and child growth and development</w:t>
      </w:r>
      <w:r w:rsidRPr="00036DBC">
        <w:rPr>
          <w:rFonts w:cs="Times New Roman"/>
          <w:color w:val="000000"/>
          <w:szCs w:val="24"/>
          <w:shd w:val="clear" w:color="auto" w:fill="FFFFFF"/>
        </w:rPr>
        <w:br/>
        <w:t>af</w:t>
      </w:r>
      <w:r>
        <w:rPr>
          <w:rFonts w:cs="Times New Roman"/>
          <w:color w:val="000000"/>
          <w:szCs w:val="24"/>
          <w:shd w:val="clear" w:color="auto" w:fill="FFFFFF"/>
        </w:rPr>
        <w:t>t</w:t>
      </w:r>
      <w:r w:rsidRPr="00036DBC">
        <w:rPr>
          <w:rFonts w:cs="Times New Roman"/>
          <w:color w:val="000000"/>
          <w:szCs w:val="24"/>
          <w:shd w:val="clear" w:color="auto" w:fill="FFFFFF"/>
        </w:rPr>
        <w:t>er 6 months of exclusive breastfeeding.</w:t>
      </w:r>
      <w:r>
        <w:rPr>
          <w:rFonts w:cs="Times New Roman"/>
          <w:color w:val="000000"/>
          <w:szCs w:val="24"/>
          <w:shd w:val="clear" w:color="auto" w:fill="FFFFFF"/>
        </w:rPr>
        <w:t xml:space="preserve"> </w:t>
      </w:r>
      <w:r w:rsidRPr="00036DBC">
        <w:rPr>
          <w:rFonts w:cs="Times New Roman"/>
          <w:color w:val="000000"/>
          <w:szCs w:val="24"/>
          <w:shd w:val="clear" w:color="auto" w:fill="FFFFFF"/>
        </w:rPr>
        <w:t>T</w:t>
      </w:r>
      <w:r>
        <w:rPr>
          <w:rFonts w:cs="Times New Roman"/>
          <w:color w:val="000000"/>
          <w:szCs w:val="24"/>
          <w:shd w:val="clear" w:color="auto" w:fill="FFFFFF"/>
        </w:rPr>
        <w:t>he present study will have</w:t>
      </w:r>
      <w:r w:rsidRPr="00036DBC">
        <w:rPr>
          <w:rFonts w:cs="Times New Roman"/>
          <w:color w:val="000000"/>
          <w:szCs w:val="24"/>
          <w:shd w:val="clear" w:color="auto" w:fill="FFFFFF"/>
        </w:rPr>
        <w:t xml:space="preserve"> four aims; to assess the eﬀect of small quantity lipid-based</w:t>
      </w:r>
      <w:r>
        <w:rPr>
          <w:rFonts w:cs="Times New Roman"/>
          <w:color w:val="000000"/>
          <w:szCs w:val="24"/>
          <w:shd w:val="clear" w:color="auto" w:fill="FFFFFF"/>
        </w:rPr>
        <w:t xml:space="preserve"> </w:t>
      </w:r>
      <w:r w:rsidRPr="00036DBC">
        <w:rPr>
          <w:rFonts w:cs="Times New Roman"/>
          <w:color w:val="000000"/>
          <w:szCs w:val="24"/>
          <w:shd w:val="clear" w:color="auto" w:fill="FFFFFF"/>
        </w:rPr>
        <w:t>nutrient supplemen</w:t>
      </w:r>
      <w:r>
        <w:rPr>
          <w:rFonts w:cs="Times New Roman"/>
          <w:color w:val="000000"/>
          <w:szCs w:val="24"/>
          <w:shd w:val="clear" w:color="auto" w:fill="FFFFFF"/>
        </w:rPr>
        <w:t>t (SQ-LNS) on child development</w:t>
      </w:r>
      <w:r w:rsidRPr="00036DBC">
        <w:rPr>
          <w:rFonts w:cs="Times New Roman"/>
          <w:color w:val="000000"/>
          <w:szCs w:val="24"/>
          <w:shd w:val="clear" w:color="auto" w:fill="FFFFFF"/>
        </w:rPr>
        <w:t>, to assess energy and nutrient</w:t>
      </w:r>
      <w:r>
        <w:rPr>
          <w:rFonts w:cs="Times New Roman"/>
          <w:color w:val="000000"/>
          <w:szCs w:val="24"/>
          <w:shd w:val="clear" w:color="auto" w:fill="FFFFFF"/>
        </w:rPr>
        <w:t xml:space="preserve"> </w:t>
      </w:r>
      <w:r w:rsidRPr="00036DBC">
        <w:rPr>
          <w:rFonts w:cs="Times New Roman"/>
          <w:color w:val="000000"/>
          <w:szCs w:val="24"/>
          <w:shd w:val="clear" w:color="auto" w:fill="FFFFFF"/>
        </w:rPr>
        <w:t xml:space="preserve">intake among </w:t>
      </w:r>
      <w:r>
        <w:rPr>
          <w:rFonts w:cs="Times New Roman"/>
          <w:color w:val="000000"/>
          <w:szCs w:val="24"/>
          <w:shd w:val="clear" w:color="auto" w:fill="FFFFFF"/>
        </w:rPr>
        <w:t>pregnant women supplemented</w:t>
      </w:r>
      <w:r w:rsidRPr="00036DBC">
        <w:rPr>
          <w:rFonts w:cs="Times New Roman"/>
          <w:color w:val="000000"/>
          <w:szCs w:val="24"/>
          <w:shd w:val="clear" w:color="auto" w:fill="FFFFFF"/>
        </w:rPr>
        <w:t xml:space="preserve"> with SQ-LNS</w:t>
      </w:r>
      <w:r>
        <w:rPr>
          <w:rFonts w:cs="Times New Roman"/>
          <w:color w:val="000000"/>
          <w:szCs w:val="24"/>
          <w:shd w:val="clear" w:color="auto" w:fill="FFFFFF"/>
        </w:rPr>
        <w:t xml:space="preserve"> </w:t>
      </w:r>
      <w:r w:rsidRPr="00036DBC">
        <w:rPr>
          <w:rFonts w:cs="Times New Roman"/>
          <w:color w:val="000000"/>
          <w:szCs w:val="24"/>
          <w:shd w:val="clear" w:color="auto" w:fill="FFFFFF"/>
        </w:rPr>
        <w:t xml:space="preserve">and those in the control group, to assess determinants of </w:t>
      </w:r>
      <w:r>
        <w:rPr>
          <w:rFonts w:cs="Times New Roman"/>
          <w:color w:val="000000"/>
          <w:szCs w:val="24"/>
          <w:shd w:val="clear" w:color="auto" w:fill="FFFFFF"/>
        </w:rPr>
        <w:t>adherence</w:t>
      </w:r>
      <w:r w:rsidRPr="00036DBC">
        <w:rPr>
          <w:rFonts w:cs="Times New Roman"/>
          <w:color w:val="000000"/>
          <w:szCs w:val="24"/>
          <w:shd w:val="clear" w:color="auto" w:fill="FFFFFF"/>
        </w:rPr>
        <w:t xml:space="preserve"> and f</w:t>
      </w:r>
      <w:r>
        <w:rPr>
          <w:rFonts w:cs="Times New Roman"/>
          <w:color w:val="000000"/>
          <w:szCs w:val="24"/>
          <w:shd w:val="clear" w:color="auto" w:fill="FFFFFF"/>
        </w:rPr>
        <w:t>i</w:t>
      </w:r>
      <w:r w:rsidRPr="00036DBC">
        <w:rPr>
          <w:rFonts w:cs="Times New Roman"/>
          <w:color w:val="000000"/>
          <w:szCs w:val="24"/>
          <w:shd w:val="clear" w:color="auto" w:fill="FFFFFF"/>
        </w:rPr>
        <w:t>nally</w:t>
      </w:r>
      <w:r>
        <w:rPr>
          <w:rFonts w:cs="Times New Roman"/>
          <w:color w:val="000000"/>
          <w:szCs w:val="24"/>
          <w:shd w:val="clear" w:color="auto" w:fill="FFFFFF"/>
        </w:rPr>
        <w:t xml:space="preserve"> </w:t>
      </w:r>
      <w:r w:rsidRPr="00036DBC">
        <w:rPr>
          <w:rFonts w:cs="Times New Roman"/>
          <w:color w:val="000000"/>
          <w:szCs w:val="24"/>
          <w:shd w:val="clear" w:color="auto" w:fill="FFFFFF"/>
        </w:rPr>
        <w:t>to assess the relationship between SQ-LNS and growth and development</w:t>
      </w:r>
      <w:r>
        <w:rPr>
          <w:rFonts w:cs="Times New Roman"/>
          <w:color w:val="000000"/>
          <w:szCs w:val="24"/>
          <w:shd w:val="clear" w:color="auto" w:fill="FFFFFF"/>
        </w:rPr>
        <w:t xml:space="preserve"> </w:t>
      </w:r>
      <w:r w:rsidRPr="00036DBC">
        <w:rPr>
          <w:rFonts w:cs="Times New Roman"/>
          <w:color w:val="000000"/>
          <w:szCs w:val="24"/>
          <w:shd w:val="clear" w:color="auto" w:fill="FFFFFF"/>
        </w:rPr>
        <w:t>among infants and young ch</w:t>
      </w:r>
      <w:r>
        <w:rPr>
          <w:rFonts w:cs="Times New Roman"/>
          <w:color w:val="000000"/>
          <w:szCs w:val="24"/>
          <w:shd w:val="clear" w:color="auto" w:fill="FFFFFF"/>
        </w:rPr>
        <w:t xml:space="preserve">ildren age 9–18 months in </w:t>
      </w:r>
      <w:proofErr w:type="spellStart"/>
      <w:r>
        <w:rPr>
          <w:rFonts w:cs="Times New Roman"/>
          <w:color w:val="000000"/>
          <w:szCs w:val="24"/>
          <w:shd w:val="clear" w:color="auto" w:fill="FFFFFF"/>
        </w:rPr>
        <w:t>Siaya</w:t>
      </w:r>
      <w:proofErr w:type="spellEnd"/>
      <w:r>
        <w:rPr>
          <w:rFonts w:cs="Times New Roman"/>
          <w:color w:val="000000"/>
          <w:szCs w:val="24"/>
          <w:shd w:val="clear" w:color="auto" w:fill="FFFFFF"/>
        </w:rPr>
        <w:t xml:space="preserve"> County</w:t>
      </w:r>
      <w:r w:rsidRPr="00036DBC">
        <w:rPr>
          <w:rFonts w:cs="Times New Roman"/>
          <w:color w:val="000000"/>
          <w:szCs w:val="24"/>
          <w:shd w:val="clear" w:color="auto" w:fill="FFFFFF"/>
        </w:rPr>
        <w:t xml:space="preserve">. </w:t>
      </w:r>
    </w:p>
    <w:p w:rsidR="00A53844" w:rsidRPr="002E1703" w:rsidRDefault="00A53844" w:rsidP="002E1703">
      <w:pPr>
        <w:rPr>
          <w:b/>
          <w:shd w:val="clear" w:color="auto" w:fill="FFFFFF"/>
        </w:rPr>
      </w:pPr>
      <w:bookmarkStart w:id="3" w:name="_Toc508199198"/>
      <w:r w:rsidRPr="002E1703">
        <w:rPr>
          <w:b/>
          <w:shd w:val="clear" w:color="auto" w:fill="FFFFFF"/>
        </w:rPr>
        <w:t>Problem Statement</w:t>
      </w:r>
      <w:bookmarkEnd w:id="3"/>
    </w:p>
    <w:p w:rsidR="00A53844" w:rsidRPr="00CB4F43" w:rsidRDefault="00A53844" w:rsidP="00A53844">
      <w:pPr>
        <w:spacing w:line="360" w:lineRule="auto"/>
        <w:jc w:val="both"/>
        <w:rPr>
          <w:rFonts w:cs="Times New Roman"/>
          <w:szCs w:val="24"/>
        </w:rPr>
      </w:pPr>
      <w:r>
        <w:rPr>
          <w:rFonts w:cs="Times New Roman"/>
          <w:szCs w:val="24"/>
        </w:rPr>
        <w:t>As the latest National Demographic</w:t>
      </w:r>
      <w:r w:rsidRPr="00CB4F43">
        <w:rPr>
          <w:rFonts w:cs="Times New Roman"/>
          <w:szCs w:val="24"/>
        </w:rPr>
        <w:t xml:space="preserve"> Health Survey revea</w:t>
      </w:r>
      <w:r>
        <w:rPr>
          <w:rFonts w:cs="Times New Roman"/>
          <w:szCs w:val="24"/>
        </w:rPr>
        <w:t>led, child malnutrition in Western Kenya</w:t>
      </w:r>
      <w:r w:rsidRPr="00CB4F43">
        <w:rPr>
          <w:rFonts w:cs="Times New Roman"/>
          <w:szCs w:val="24"/>
        </w:rPr>
        <w:t xml:space="preserve"> was still</w:t>
      </w:r>
      <w:r>
        <w:rPr>
          <w:rFonts w:cs="Times New Roman"/>
          <w:szCs w:val="24"/>
        </w:rPr>
        <w:t xml:space="preserve"> </w:t>
      </w:r>
      <w:r w:rsidRPr="00CB4F43">
        <w:rPr>
          <w:rFonts w:cs="Times New Roman"/>
          <w:szCs w:val="24"/>
        </w:rPr>
        <w:t>alarmingly hi</w:t>
      </w:r>
      <w:r>
        <w:rPr>
          <w:rFonts w:cs="Times New Roman"/>
          <w:szCs w:val="24"/>
        </w:rPr>
        <w:t xml:space="preserve">gh in 2014. </w:t>
      </w:r>
      <w:r w:rsidR="002E1703">
        <w:rPr>
          <w:rFonts w:cs="Times New Roman"/>
          <w:szCs w:val="24"/>
        </w:rPr>
        <w:t>Four percent (</w:t>
      </w:r>
      <w:r>
        <w:rPr>
          <w:rFonts w:cs="Times New Roman"/>
          <w:szCs w:val="24"/>
        </w:rPr>
        <w:t>4</w:t>
      </w:r>
      <w:r w:rsidRPr="00CB4F43">
        <w:rPr>
          <w:rFonts w:cs="Times New Roman"/>
          <w:szCs w:val="24"/>
        </w:rPr>
        <w:t>%</w:t>
      </w:r>
      <w:r w:rsidR="002E1703">
        <w:rPr>
          <w:rFonts w:cs="Times New Roman"/>
          <w:szCs w:val="24"/>
        </w:rPr>
        <w:t>)</w:t>
      </w:r>
      <w:r w:rsidRPr="00CB4F43">
        <w:rPr>
          <w:rFonts w:cs="Times New Roman"/>
          <w:szCs w:val="24"/>
        </w:rPr>
        <w:t xml:space="preserve"> of childr</w:t>
      </w:r>
      <w:r>
        <w:rPr>
          <w:rFonts w:cs="Times New Roman"/>
          <w:szCs w:val="24"/>
        </w:rPr>
        <w:t>en below 5 years were wasted, 11</w:t>
      </w:r>
      <w:r w:rsidR="002E1703">
        <w:rPr>
          <w:rFonts w:cs="Times New Roman"/>
          <w:szCs w:val="24"/>
        </w:rPr>
        <w:t xml:space="preserve">% underweight </w:t>
      </w:r>
      <w:r>
        <w:rPr>
          <w:rFonts w:cs="Times New Roman"/>
          <w:szCs w:val="24"/>
        </w:rPr>
        <w:t>and even 26% stunted (KDHS 2014</w:t>
      </w:r>
      <w:r w:rsidRPr="00CB4F43">
        <w:rPr>
          <w:rFonts w:cs="Times New Roman"/>
          <w:szCs w:val="24"/>
        </w:rPr>
        <w:t>). More recent data</w:t>
      </w:r>
      <w:r>
        <w:rPr>
          <w:rFonts w:cs="Times New Roman"/>
          <w:b/>
          <w:bCs/>
          <w:szCs w:val="24"/>
        </w:rPr>
        <w:t xml:space="preserve"> </w:t>
      </w:r>
      <w:r w:rsidRPr="00CB4F43">
        <w:rPr>
          <w:rFonts w:cs="Times New Roman"/>
          <w:szCs w:val="24"/>
        </w:rPr>
        <w:t>on the developmen</w:t>
      </w:r>
      <w:r>
        <w:rPr>
          <w:rFonts w:cs="Times New Roman"/>
          <w:szCs w:val="24"/>
        </w:rPr>
        <w:t>t of child malnutrition in Kenya</w:t>
      </w:r>
      <w:r w:rsidRPr="00CB4F43">
        <w:rPr>
          <w:rFonts w:cs="Times New Roman"/>
          <w:szCs w:val="24"/>
        </w:rPr>
        <w:t xml:space="preserve"> is currently unavailable and urgently</w:t>
      </w:r>
      <w:r>
        <w:rPr>
          <w:rFonts w:cs="Times New Roman"/>
          <w:szCs w:val="24"/>
        </w:rPr>
        <w:t xml:space="preserve"> </w:t>
      </w:r>
      <w:r w:rsidRPr="00CB4F43">
        <w:rPr>
          <w:rFonts w:cs="Times New Roman"/>
          <w:szCs w:val="24"/>
        </w:rPr>
        <w:t>required to monitor the development and take necessary action.</w:t>
      </w:r>
      <w:r>
        <w:rPr>
          <w:rFonts w:cs="Times New Roman"/>
          <w:szCs w:val="24"/>
        </w:rPr>
        <w:t xml:space="preserve"> T</w:t>
      </w:r>
      <w:r w:rsidRPr="00CB4F43">
        <w:rPr>
          <w:rFonts w:cs="Times New Roman"/>
          <w:szCs w:val="24"/>
        </w:rPr>
        <w:t xml:space="preserve">he American development agency USAID stresses that evidence on </w:t>
      </w:r>
      <w:r w:rsidRPr="00CB4F43">
        <w:rPr>
          <w:rFonts w:cs="Times New Roman"/>
          <w:szCs w:val="24"/>
        </w:rPr>
        <w:lastRenderedPageBreak/>
        <w:t>the effectiveness of</w:t>
      </w:r>
      <w:r>
        <w:rPr>
          <w:rFonts w:cs="Times New Roman"/>
          <w:b/>
          <w:bCs/>
          <w:szCs w:val="24"/>
        </w:rPr>
        <w:t xml:space="preserve"> </w:t>
      </w:r>
      <w:r w:rsidRPr="00CB4F43">
        <w:rPr>
          <w:rFonts w:cs="Times New Roman"/>
          <w:szCs w:val="24"/>
        </w:rPr>
        <w:t>rehabilitation approaches for malnourished childr</w:t>
      </w:r>
      <w:r>
        <w:rPr>
          <w:rFonts w:cs="Times New Roman"/>
          <w:szCs w:val="24"/>
        </w:rPr>
        <w:t>en in Kenya</w:t>
      </w:r>
      <w:r w:rsidRPr="00CB4F43">
        <w:rPr>
          <w:rFonts w:cs="Times New Roman"/>
          <w:szCs w:val="24"/>
        </w:rPr>
        <w:t xml:space="preserve">, including </w:t>
      </w:r>
      <w:r>
        <w:rPr>
          <w:rFonts w:cs="Times New Roman"/>
          <w:szCs w:val="24"/>
        </w:rPr>
        <w:t xml:space="preserve">micronutrient </w:t>
      </w:r>
      <w:r w:rsidRPr="00CB4F43">
        <w:rPr>
          <w:rFonts w:cs="Times New Roman"/>
          <w:szCs w:val="24"/>
        </w:rPr>
        <w:t>supplementation and interventions that foster behavioral change, is</w:t>
      </w:r>
      <w:r>
        <w:rPr>
          <w:rFonts w:cs="Times New Roman"/>
          <w:szCs w:val="24"/>
        </w:rPr>
        <w:t xml:space="preserve"> vital for scaling up effective </w:t>
      </w:r>
      <w:r w:rsidRPr="00CB4F43">
        <w:rPr>
          <w:rFonts w:cs="Times New Roman"/>
          <w:szCs w:val="24"/>
        </w:rPr>
        <w:t>interventions and combating child malnutrition</w:t>
      </w:r>
      <w:r>
        <w:rPr>
          <w:rFonts w:cs="Times New Roman"/>
          <w:szCs w:val="24"/>
        </w:rPr>
        <w:t xml:space="preserve">. </w:t>
      </w:r>
      <w:r w:rsidRPr="00CB4F43">
        <w:rPr>
          <w:rFonts w:cs="Times New Roman"/>
          <w:szCs w:val="24"/>
        </w:rPr>
        <w:t xml:space="preserve">Also the </w:t>
      </w:r>
      <w:r>
        <w:rPr>
          <w:rFonts w:cs="Times New Roman"/>
          <w:szCs w:val="24"/>
        </w:rPr>
        <w:t>Kenya Nutritionists and Dietitians Institute</w:t>
      </w:r>
      <w:r w:rsidRPr="00CB4F43">
        <w:rPr>
          <w:rFonts w:cs="Times New Roman"/>
          <w:szCs w:val="24"/>
        </w:rPr>
        <w:t xml:space="preserve"> assumes nutrition supplements and nutrition trainings to</w:t>
      </w:r>
      <w:r>
        <w:rPr>
          <w:rFonts w:cs="Times New Roman"/>
          <w:szCs w:val="24"/>
        </w:rPr>
        <w:t xml:space="preserve"> </w:t>
      </w:r>
      <w:r w:rsidRPr="00CB4F43">
        <w:rPr>
          <w:rFonts w:cs="Times New Roman"/>
          <w:szCs w:val="24"/>
        </w:rPr>
        <w:t>be key drivers towards decreased levels of child malnutrition</w:t>
      </w:r>
      <w:r>
        <w:rPr>
          <w:rFonts w:cs="Times New Roman"/>
          <w:szCs w:val="24"/>
        </w:rPr>
        <w:t xml:space="preserve"> in the country</w:t>
      </w:r>
      <w:r w:rsidRPr="00CB4F43">
        <w:rPr>
          <w:rFonts w:cs="Times New Roman"/>
          <w:szCs w:val="24"/>
        </w:rPr>
        <w:t>.</w:t>
      </w:r>
      <w:r>
        <w:rPr>
          <w:rFonts w:cs="Times New Roman"/>
          <w:szCs w:val="24"/>
        </w:rPr>
        <w:t xml:space="preserve"> KNDI through its regular workshops also </w:t>
      </w:r>
      <w:r w:rsidRPr="00CB4F43">
        <w:rPr>
          <w:rFonts w:cs="Times New Roman"/>
          <w:szCs w:val="24"/>
        </w:rPr>
        <w:t>pointed out that there is a knowledge gap</w:t>
      </w:r>
      <w:r>
        <w:rPr>
          <w:rFonts w:cs="Times New Roman"/>
          <w:b/>
          <w:bCs/>
          <w:szCs w:val="24"/>
        </w:rPr>
        <w:t xml:space="preserve"> </w:t>
      </w:r>
      <w:r w:rsidRPr="00CB4F43">
        <w:rPr>
          <w:rFonts w:cs="Times New Roman"/>
          <w:szCs w:val="24"/>
        </w:rPr>
        <w:t>concerning nutrition interventions f</w:t>
      </w:r>
      <w:r>
        <w:rPr>
          <w:rFonts w:cs="Times New Roman"/>
          <w:szCs w:val="24"/>
        </w:rPr>
        <w:t>or malnourished children in Kenya</w:t>
      </w:r>
      <w:r w:rsidRPr="00CB4F43">
        <w:rPr>
          <w:rFonts w:cs="Times New Roman"/>
          <w:szCs w:val="24"/>
        </w:rPr>
        <w:t>. Moreover, the</w:t>
      </w:r>
      <w:r>
        <w:rPr>
          <w:rFonts w:cs="Times New Roman"/>
          <w:szCs w:val="24"/>
        </w:rPr>
        <w:t xml:space="preserve"> </w:t>
      </w:r>
      <w:r w:rsidRPr="00CB4F43">
        <w:rPr>
          <w:rFonts w:cs="Times New Roman"/>
          <w:szCs w:val="24"/>
        </w:rPr>
        <w:t>scientists stressed that there is a la</w:t>
      </w:r>
      <w:r>
        <w:rPr>
          <w:rFonts w:cs="Times New Roman"/>
          <w:szCs w:val="24"/>
        </w:rPr>
        <w:t xml:space="preserve">ck of studies which investigate </w:t>
      </w:r>
      <w:r w:rsidRPr="00CB4F43">
        <w:rPr>
          <w:rFonts w:cs="Times New Roman"/>
          <w:szCs w:val="24"/>
        </w:rPr>
        <w:t xml:space="preserve">the effectiveness of interventions aiming at improving the quality of home diets; this will be included in the nutrition/health education intervention </w:t>
      </w:r>
      <w:r>
        <w:rPr>
          <w:rFonts w:cs="Times New Roman"/>
          <w:szCs w:val="24"/>
        </w:rPr>
        <w:t>group of this research project.</w:t>
      </w:r>
    </w:p>
    <w:p w:rsidR="00A53844" w:rsidRDefault="002E1703" w:rsidP="00A53844">
      <w:pPr>
        <w:jc w:val="both"/>
        <w:rPr>
          <w:rFonts w:cs="Times New Roman"/>
          <w:b/>
          <w:color w:val="000000"/>
          <w:szCs w:val="24"/>
          <w:shd w:val="clear" w:color="auto" w:fill="FFFFFF"/>
        </w:rPr>
      </w:pPr>
      <w:r>
        <w:rPr>
          <w:rFonts w:cs="Times New Roman"/>
          <w:b/>
          <w:color w:val="000000"/>
          <w:szCs w:val="24"/>
          <w:shd w:val="clear" w:color="auto" w:fill="FFFFFF"/>
        </w:rPr>
        <w:t>J</w:t>
      </w:r>
      <w:r w:rsidR="00A53844">
        <w:rPr>
          <w:rFonts w:cs="Times New Roman"/>
          <w:b/>
          <w:color w:val="000000"/>
          <w:szCs w:val="24"/>
          <w:shd w:val="clear" w:color="auto" w:fill="FFFFFF"/>
        </w:rPr>
        <w:t>ustification</w:t>
      </w:r>
    </w:p>
    <w:p w:rsidR="00A53844" w:rsidRPr="00DE7555" w:rsidRDefault="00A53844" w:rsidP="00A53844">
      <w:pPr>
        <w:spacing w:line="360" w:lineRule="auto"/>
        <w:jc w:val="both"/>
        <w:rPr>
          <w:rFonts w:cs="Times New Roman"/>
          <w:color w:val="000000"/>
          <w:szCs w:val="24"/>
          <w:shd w:val="clear" w:color="auto" w:fill="FFFFFF"/>
        </w:rPr>
      </w:pPr>
      <w:r w:rsidRPr="00DE7555">
        <w:rPr>
          <w:rFonts w:cs="Times New Roman"/>
          <w:color w:val="000000"/>
          <w:szCs w:val="24"/>
          <w:shd w:val="clear" w:color="auto" w:fill="FFFFFF"/>
        </w:rPr>
        <w:t xml:space="preserve">LNS are currently being used in </w:t>
      </w:r>
      <w:proofErr w:type="spellStart"/>
      <w:r w:rsidRPr="00DE7555">
        <w:rPr>
          <w:rFonts w:cs="Times New Roman"/>
          <w:color w:val="000000"/>
          <w:szCs w:val="24"/>
          <w:shd w:val="clear" w:color="auto" w:fill="FFFFFF"/>
        </w:rPr>
        <w:t>programmes</w:t>
      </w:r>
      <w:proofErr w:type="spellEnd"/>
      <w:r w:rsidRPr="00DE7555">
        <w:rPr>
          <w:rFonts w:cs="Times New Roman"/>
          <w:color w:val="000000"/>
          <w:szCs w:val="24"/>
          <w:shd w:val="clear" w:color="auto" w:fill="FFFFFF"/>
        </w:rPr>
        <w:t xml:space="preserve"> targeting pregnant</w:t>
      </w:r>
      <w:r>
        <w:rPr>
          <w:rFonts w:cs="Times New Roman"/>
          <w:color w:val="000000"/>
          <w:szCs w:val="24"/>
          <w:shd w:val="clear" w:color="auto" w:fill="FFFFFF"/>
        </w:rPr>
        <w:t xml:space="preserve"> women in developing countries</w:t>
      </w:r>
      <w:r w:rsidRPr="00DE7555">
        <w:rPr>
          <w:rFonts w:cs="Times New Roman"/>
          <w:color w:val="000000"/>
          <w:szCs w:val="24"/>
          <w:shd w:val="clear" w:color="auto" w:fill="FFFFFF"/>
        </w:rPr>
        <w:t xml:space="preserve"> with the expectation of improving birth outcomes and reducing LBW (Schofield 2009; WHO 2007), and</w:t>
      </w:r>
      <w:r>
        <w:rPr>
          <w:rFonts w:cs="Times New Roman"/>
          <w:color w:val="000000"/>
          <w:szCs w:val="24"/>
          <w:shd w:val="clear" w:color="auto" w:fill="FFFFFF"/>
        </w:rPr>
        <w:t xml:space="preserve"> </w:t>
      </w:r>
      <w:r w:rsidRPr="00DE7555">
        <w:rPr>
          <w:rFonts w:cs="Times New Roman"/>
          <w:color w:val="000000"/>
          <w:szCs w:val="24"/>
          <w:shd w:val="clear" w:color="auto" w:fill="FFFFFF"/>
        </w:rPr>
        <w:t>current studies have shown mixed effects of this intervention u</w:t>
      </w:r>
      <w:r>
        <w:rPr>
          <w:rFonts w:cs="Times New Roman"/>
          <w:color w:val="000000"/>
          <w:szCs w:val="24"/>
          <w:shd w:val="clear" w:color="auto" w:fill="FFFFFF"/>
        </w:rPr>
        <w:t xml:space="preserve">sing varying composition, dose, </w:t>
      </w:r>
      <w:r w:rsidRPr="00DE7555">
        <w:rPr>
          <w:rFonts w:cs="Times New Roman"/>
          <w:color w:val="000000"/>
          <w:szCs w:val="24"/>
          <w:shd w:val="clear" w:color="auto" w:fill="FFFFFF"/>
        </w:rPr>
        <w:t>frequency and comparison groups</w:t>
      </w:r>
      <w:r>
        <w:rPr>
          <w:rFonts w:cs="Times New Roman"/>
          <w:color w:val="000000"/>
          <w:szCs w:val="24"/>
          <w:shd w:val="clear" w:color="auto" w:fill="FFFFFF"/>
        </w:rPr>
        <w:t xml:space="preserve"> between studies. This study</w:t>
      </w:r>
      <w:r w:rsidRPr="00DE7555">
        <w:rPr>
          <w:rFonts w:cs="Times New Roman"/>
          <w:color w:val="000000"/>
          <w:szCs w:val="24"/>
          <w:shd w:val="clear" w:color="auto" w:fill="FFFFFF"/>
        </w:rPr>
        <w:t xml:space="preserve"> assess</w:t>
      </w:r>
      <w:r w:rsidR="002E1703">
        <w:rPr>
          <w:rFonts w:cs="Times New Roman"/>
          <w:color w:val="000000"/>
          <w:szCs w:val="24"/>
          <w:shd w:val="clear" w:color="auto" w:fill="FFFFFF"/>
        </w:rPr>
        <w:t>ed</w:t>
      </w:r>
      <w:r w:rsidRPr="00DE7555">
        <w:rPr>
          <w:rFonts w:cs="Times New Roman"/>
          <w:color w:val="000000"/>
          <w:szCs w:val="24"/>
          <w:shd w:val="clear" w:color="auto" w:fill="FFFFFF"/>
        </w:rPr>
        <w:t xml:space="preserve"> the effects and safety of</w:t>
      </w:r>
      <w:r>
        <w:rPr>
          <w:rFonts w:cs="Times New Roman"/>
          <w:color w:val="000000"/>
          <w:szCs w:val="24"/>
          <w:shd w:val="clear" w:color="auto" w:fill="FFFFFF"/>
        </w:rPr>
        <w:t xml:space="preserve"> </w:t>
      </w:r>
      <w:r w:rsidRPr="00DE7555">
        <w:rPr>
          <w:rFonts w:cs="Times New Roman"/>
          <w:color w:val="000000"/>
          <w:szCs w:val="24"/>
          <w:shd w:val="clear" w:color="auto" w:fill="FFFFFF"/>
        </w:rPr>
        <w:t>LNS for women during pregnancy on maternal, birth and infant</w:t>
      </w:r>
      <w:r>
        <w:rPr>
          <w:rFonts w:cs="Times New Roman"/>
          <w:color w:val="000000"/>
          <w:szCs w:val="24"/>
          <w:shd w:val="clear" w:color="auto" w:fill="FFFFFF"/>
        </w:rPr>
        <w:t xml:space="preserve"> </w:t>
      </w:r>
      <w:r w:rsidRPr="00DE7555">
        <w:rPr>
          <w:rFonts w:cs="Times New Roman"/>
          <w:color w:val="000000"/>
          <w:szCs w:val="24"/>
          <w:shd w:val="clear" w:color="auto" w:fill="FFFFFF"/>
        </w:rPr>
        <w:t>outcomes, as c</w:t>
      </w:r>
      <w:r>
        <w:rPr>
          <w:rFonts w:cs="Times New Roman"/>
          <w:color w:val="000000"/>
          <w:szCs w:val="24"/>
          <w:shd w:val="clear" w:color="auto" w:fill="FFFFFF"/>
        </w:rPr>
        <w:t xml:space="preserve">urrently there is </w:t>
      </w:r>
      <w:r w:rsidRPr="00DE7555">
        <w:rPr>
          <w:rFonts w:cs="Times New Roman"/>
          <w:color w:val="000000"/>
          <w:szCs w:val="24"/>
          <w:shd w:val="clear" w:color="auto" w:fill="FFFFFF"/>
        </w:rPr>
        <w:t>no systematic evaluation in this</w:t>
      </w:r>
      <w:r>
        <w:rPr>
          <w:rFonts w:cs="Times New Roman"/>
          <w:color w:val="000000"/>
          <w:szCs w:val="24"/>
          <w:shd w:val="clear" w:color="auto" w:fill="FFFFFF"/>
        </w:rPr>
        <w:t xml:space="preserve"> </w:t>
      </w:r>
      <w:r w:rsidRPr="00DE7555">
        <w:rPr>
          <w:rFonts w:cs="Times New Roman"/>
          <w:color w:val="000000"/>
          <w:szCs w:val="24"/>
          <w:shd w:val="clear" w:color="auto" w:fill="FFFFFF"/>
        </w:rPr>
        <w:t>dom</w:t>
      </w:r>
      <w:r w:rsidR="002E1703">
        <w:rPr>
          <w:rFonts w:cs="Times New Roman"/>
          <w:color w:val="000000"/>
          <w:szCs w:val="24"/>
          <w:shd w:val="clear" w:color="auto" w:fill="FFFFFF"/>
        </w:rPr>
        <w:t>ain, and</w:t>
      </w:r>
      <w:r w:rsidRPr="00DE7555">
        <w:rPr>
          <w:rFonts w:cs="Times New Roman"/>
          <w:color w:val="000000"/>
          <w:szCs w:val="24"/>
          <w:shd w:val="clear" w:color="auto" w:fill="FFFFFF"/>
        </w:rPr>
        <w:t xml:space="preserve"> attempt</w:t>
      </w:r>
      <w:r w:rsidR="002E1703">
        <w:rPr>
          <w:rFonts w:cs="Times New Roman"/>
          <w:color w:val="000000"/>
          <w:szCs w:val="24"/>
          <w:shd w:val="clear" w:color="auto" w:fill="FFFFFF"/>
        </w:rPr>
        <w:t>ed</w:t>
      </w:r>
      <w:r w:rsidRPr="00DE7555">
        <w:rPr>
          <w:rFonts w:cs="Times New Roman"/>
          <w:color w:val="000000"/>
          <w:szCs w:val="24"/>
          <w:shd w:val="clear" w:color="auto" w:fill="FFFFFF"/>
        </w:rPr>
        <w:t xml:space="preserve"> to assess the appropriate composition,</w:t>
      </w:r>
      <w:r>
        <w:rPr>
          <w:rFonts w:cs="Times New Roman"/>
          <w:color w:val="000000"/>
          <w:szCs w:val="24"/>
          <w:shd w:val="clear" w:color="auto" w:fill="FFFFFF"/>
        </w:rPr>
        <w:t xml:space="preserve"> frequency and duration of this </w:t>
      </w:r>
      <w:r w:rsidRPr="00DE7555">
        <w:rPr>
          <w:rFonts w:cs="Times New Roman"/>
          <w:color w:val="000000"/>
          <w:szCs w:val="24"/>
          <w:shd w:val="clear" w:color="auto" w:fill="FFFFFF"/>
        </w:rPr>
        <w:t>intervention through various subgrou</w:t>
      </w:r>
      <w:r w:rsidR="002E1703">
        <w:rPr>
          <w:rFonts w:cs="Times New Roman"/>
          <w:color w:val="000000"/>
          <w:szCs w:val="24"/>
          <w:shd w:val="clear" w:color="auto" w:fill="FFFFFF"/>
        </w:rPr>
        <w:t>p analyses. In addition, we carried</w:t>
      </w:r>
      <w:r w:rsidRPr="00DE7555">
        <w:rPr>
          <w:rFonts w:cs="Times New Roman"/>
          <w:color w:val="000000"/>
          <w:szCs w:val="24"/>
          <w:shd w:val="clear" w:color="auto" w:fill="FFFFFF"/>
        </w:rPr>
        <w:t xml:space="preserve"> out a subgroup analysis</w:t>
      </w:r>
      <w:r>
        <w:rPr>
          <w:rFonts w:cs="Times New Roman"/>
          <w:color w:val="000000"/>
          <w:szCs w:val="24"/>
          <w:shd w:val="clear" w:color="auto" w:fill="FFFFFF"/>
        </w:rPr>
        <w:t xml:space="preserve"> </w:t>
      </w:r>
      <w:r w:rsidRPr="00DE7555">
        <w:rPr>
          <w:rFonts w:cs="Times New Roman"/>
          <w:color w:val="000000"/>
          <w:szCs w:val="24"/>
          <w:shd w:val="clear" w:color="auto" w:fill="FFFFFF"/>
        </w:rPr>
        <w:t xml:space="preserve">on whether the pregnant women </w:t>
      </w:r>
      <w:r w:rsidR="002E1703">
        <w:rPr>
          <w:rFonts w:cs="Times New Roman"/>
          <w:color w:val="000000"/>
          <w:szCs w:val="24"/>
          <w:shd w:val="clear" w:color="auto" w:fill="FFFFFF"/>
        </w:rPr>
        <w:t xml:space="preserve">who </w:t>
      </w:r>
      <w:r w:rsidR="0025113F">
        <w:rPr>
          <w:rFonts w:cs="Times New Roman"/>
          <w:color w:val="000000"/>
          <w:szCs w:val="24"/>
          <w:shd w:val="clear" w:color="auto" w:fill="FFFFFF"/>
        </w:rPr>
        <w:t xml:space="preserve">were identified and the LNS to be </w:t>
      </w:r>
      <w:r w:rsidRPr="00DE7555">
        <w:rPr>
          <w:rFonts w:cs="Times New Roman"/>
          <w:color w:val="000000"/>
          <w:szCs w:val="24"/>
          <w:shd w:val="clear" w:color="auto" w:fill="FFFFFF"/>
        </w:rPr>
        <w:t>distributed through a fa</w:t>
      </w:r>
      <w:r>
        <w:rPr>
          <w:rFonts w:cs="Times New Roman"/>
          <w:color w:val="000000"/>
          <w:szCs w:val="24"/>
          <w:shd w:val="clear" w:color="auto" w:fill="FFFFFF"/>
        </w:rPr>
        <w:t>c</w:t>
      </w:r>
      <w:r w:rsidR="0025113F">
        <w:rPr>
          <w:rFonts w:cs="Times New Roman"/>
          <w:color w:val="000000"/>
          <w:szCs w:val="24"/>
          <w:shd w:val="clear" w:color="auto" w:fill="FFFFFF"/>
        </w:rPr>
        <w:t>ility or in a community. We</w:t>
      </w:r>
      <w:r w:rsidRPr="00DE7555">
        <w:rPr>
          <w:rFonts w:cs="Times New Roman"/>
          <w:color w:val="000000"/>
          <w:szCs w:val="24"/>
          <w:shd w:val="clear" w:color="auto" w:fill="FFFFFF"/>
        </w:rPr>
        <w:t xml:space="preserve"> also d</w:t>
      </w:r>
      <w:r>
        <w:rPr>
          <w:rFonts w:cs="Times New Roman"/>
          <w:color w:val="000000"/>
          <w:szCs w:val="24"/>
          <w:shd w:val="clear" w:color="auto" w:fill="FFFFFF"/>
        </w:rPr>
        <w:t>evelop</w:t>
      </w:r>
      <w:r w:rsidR="0025113F">
        <w:rPr>
          <w:rFonts w:cs="Times New Roman"/>
          <w:color w:val="000000"/>
          <w:szCs w:val="24"/>
          <w:shd w:val="clear" w:color="auto" w:fill="FFFFFF"/>
        </w:rPr>
        <w:t>ed</w:t>
      </w:r>
      <w:r>
        <w:rPr>
          <w:rFonts w:cs="Times New Roman"/>
          <w:color w:val="000000"/>
          <w:szCs w:val="24"/>
          <w:shd w:val="clear" w:color="auto" w:fill="FFFFFF"/>
        </w:rPr>
        <w:t xml:space="preserve"> a companion review to </w:t>
      </w:r>
      <w:r w:rsidRPr="00DE7555">
        <w:rPr>
          <w:rFonts w:cs="Times New Roman"/>
          <w:color w:val="000000"/>
          <w:szCs w:val="24"/>
          <w:shd w:val="clear" w:color="auto" w:fill="FFFFFF"/>
        </w:rPr>
        <w:t>assess the effectiveness of preventive lipid-based nutrie</w:t>
      </w:r>
      <w:r>
        <w:rPr>
          <w:rFonts w:cs="Times New Roman"/>
          <w:color w:val="000000"/>
          <w:szCs w:val="24"/>
          <w:shd w:val="clear" w:color="auto" w:fill="FFFFFF"/>
        </w:rPr>
        <w:t xml:space="preserve">nt supplements (LNS) given with </w:t>
      </w:r>
      <w:r w:rsidRPr="00DE7555">
        <w:rPr>
          <w:rFonts w:cs="Times New Roman"/>
          <w:color w:val="000000"/>
          <w:szCs w:val="24"/>
          <w:shd w:val="clear" w:color="auto" w:fill="FFFFFF"/>
        </w:rPr>
        <w:t>complementary foods on health, nutrition and developmental outcomes</w:t>
      </w:r>
      <w:r>
        <w:rPr>
          <w:rFonts w:cs="Times New Roman"/>
          <w:color w:val="000000"/>
          <w:szCs w:val="24"/>
          <w:shd w:val="clear" w:color="auto" w:fill="FFFFFF"/>
        </w:rPr>
        <w:t xml:space="preserve"> </w:t>
      </w:r>
      <w:r w:rsidRPr="00DE7555">
        <w:rPr>
          <w:rFonts w:cs="Times New Roman"/>
          <w:color w:val="000000"/>
          <w:szCs w:val="24"/>
          <w:shd w:val="clear" w:color="auto" w:fill="FFFFFF"/>
        </w:rPr>
        <w:t>of non-hospitalized infants and children 6 to 23 months of age</w:t>
      </w:r>
      <w:r>
        <w:rPr>
          <w:rFonts w:cs="Times New Roman"/>
          <w:color w:val="000000"/>
          <w:szCs w:val="24"/>
          <w:shd w:val="clear" w:color="auto" w:fill="FFFFFF"/>
        </w:rPr>
        <w:t xml:space="preserve"> </w:t>
      </w:r>
      <w:r w:rsidRPr="00DE7555">
        <w:rPr>
          <w:rFonts w:cs="Times New Roman"/>
          <w:color w:val="000000"/>
          <w:szCs w:val="24"/>
          <w:shd w:val="clear" w:color="auto" w:fill="FFFFFF"/>
        </w:rPr>
        <w:t>(Das in press</w:t>
      </w:r>
      <w:r>
        <w:rPr>
          <w:rFonts w:cs="Times New Roman"/>
          <w:color w:val="000000"/>
          <w:szCs w:val="24"/>
          <w:shd w:val="clear" w:color="auto" w:fill="FFFFFF"/>
        </w:rPr>
        <w:t>). These study</w:t>
      </w:r>
      <w:r w:rsidR="0025113F">
        <w:rPr>
          <w:rFonts w:cs="Times New Roman"/>
          <w:color w:val="000000"/>
          <w:szCs w:val="24"/>
          <w:shd w:val="clear" w:color="auto" w:fill="FFFFFF"/>
        </w:rPr>
        <w:t xml:space="preserve"> was to </w:t>
      </w:r>
      <w:r w:rsidRPr="00DE7555">
        <w:rPr>
          <w:rFonts w:cs="Times New Roman"/>
          <w:color w:val="000000"/>
          <w:szCs w:val="24"/>
          <w:shd w:val="clear" w:color="auto" w:fill="FFFFFF"/>
        </w:rPr>
        <w:t>guide policy makers to</w:t>
      </w:r>
      <w:r>
        <w:rPr>
          <w:rFonts w:cs="Times New Roman"/>
          <w:color w:val="000000"/>
          <w:szCs w:val="24"/>
          <w:shd w:val="clear" w:color="auto" w:fill="FFFFFF"/>
        </w:rPr>
        <w:t xml:space="preserve"> </w:t>
      </w:r>
      <w:r w:rsidRPr="00DE7555">
        <w:rPr>
          <w:rFonts w:cs="Times New Roman"/>
          <w:color w:val="000000"/>
          <w:szCs w:val="24"/>
          <w:shd w:val="clear" w:color="auto" w:fill="FFFFFF"/>
        </w:rPr>
        <w:t>make informed decisions on the effectiveness and safety of LNS</w:t>
      </w:r>
      <w:r>
        <w:rPr>
          <w:rFonts w:cs="Times New Roman"/>
          <w:color w:val="000000"/>
          <w:szCs w:val="24"/>
          <w:shd w:val="clear" w:color="auto" w:fill="FFFFFF"/>
        </w:rPr>
        <w:t xml:space="preserve"> </w:t>
      </w:r>
      <w:r w:rsidRPr="00DE7555">
        <w:rPr>
          <w:rFonts w:cs="Times New Roman"/>
          <w:color w:val="000000"/>
          <w:szCs w:val="24"/>
          <w:shd w:val="clear" w:color="auto" w:fill="FFFFFF"/>
        </w:rPr>
        <w:t xml:space="preserve">compared to other interventions and </w:t>
      </w:r>
      <w:r w:rsidR="0025113F">
        <w:rPr>
          <w:rFonts w:cs="Times New Roman"/>
          <w:color w:val="000000"/>
          <w:szCs w:val="24"/>
          <w:shd w:val="clear" w:color="auto" w:fill="FFFFFF"/>
        </w:rPr>
        <w:t>also a</w:t>
      </w:r>
      <w:r w:rsidRPr="00DE7555">
        <w:rPr>
          <w:rFonts w:cs="Times New Roman"/>
          <w:color w:val="000000"/>
          <w:szCs w:val="24"/>
          <w:shd w:val="clear" w:color="auto" w:fill="FFFFFF"/>
        </w:rPr>
        <w:t>ssess</w:t>
      </w:r>
      <w:r w:rsidR="0025113F">
        <w:rPr>
          <w:rFonts w:cs="Times New Roman"/>
          <w:color w:val="000000"/>
          <w:szCs w:val="24"/>
          <w:shd w:val="clear" w:color="auto" w:fill="FFFFFF"/>
        </w:rPr>
        <w:t>ed</w:t>
      </w:r>
      <w:r w:rsidRPr="00DE7555">
        <w:rPr>
          <w:rFonts w:cs="Times New Roman"/>
          <w:color w:val="000000"/>
          <w:szCs w:val="24"/>
          <w:shd w:val="clear" w:color="auto" w:fill="FFFFFF"/>
        </w:rPr>
        <w:t xml:space="preserve"> which delivery platforms are effective.</w:t>
      </w:r>
      <w:r>
        <w:rPr>
          <w:rFonts w:cs="Times New Roman"/>
          <w:color w:val="000000"/>
          <w:szCs w:val="24"/>
          <w:shd w:val="clear" w:color="auto" w:fill="FFFFFF"/>
        </w:rPr>
        <w:t xml:space="preserve"> </w:t>
      </w:r>
      <w:r w:rsidRPr="00DE7555">
        <w:rPr>
          <w:rFonts w:cs="Times New Roman"/>
          <w:color w:val="000000"/>
          <w:szCs w:val="24"/>
          <w:shd w:val="clear" w:color="auto" w:fill="FFFFFF"/>
        </w:rPr>
        <w:t>Micronutrient supplements and powders are not recommended</w:t>
      </w:r>
      <w:r>
        <w:rPr>
          <w:rFonts w:cs="Times New Roman"/>
          <w:color w:val="000000"/>
          <w:szCs w:val="24"/>
          <w:shd w:val="clear" w:color="auto" w:fill="FFFFFF"/>
        </w:rPr>
        <w:t xml:space="preserve"> </w:t>
      </w:r>
      <w:r w:rsidRPr="00DE7555">
        <w:rPr>
          <w:rFonts w:cs="Times New Roman"/>
          <w:color w:val="000000"/>
          <w:szCs w:val="24"/>
          <w:shd w:val="clear" w:color="auto" w:fill="FFFFFF"/>
        </w:rPr>
        <w:t>for pregnant women, based on the lack of evidence for their impact</w:t>
      </w:r>
      <w:r>
        <w:rPr>
          <w:rFonts w:cs="Times New Roman"/>
          <w:color w:val="000000"/>
          <w:szCs w:val="24"/>
          <w:shd w:val="clear" w:color="auto" w:fill="FFFFFF"/>
        </w:rPr>
        <w:t xml:space="preserve"> </w:t>
      </w:r>
      <w:r w:rsidRPr="00DE7555">
        <w:rPr>
          <w:rFonts w:cs="Times New Roman"/>
          <w:color w:val="000000"/>
          <w:szCs w:val="24"/>
          <w:shd w:val="clear" w:color="auto" w:fill="FFFFFF"/>
        </w:rPr>
        <w:t xml:space="preserve">on maternal </w:t>
      </w:r>
      <w:proofErr w:type="spellStart"/>
      <w:r w:rsidRPr="00DE7555">
        <w:rPr>
          <w:rFonts w:cs="Times New Roman"/>
          <w:color w:val="000000"/>
          <w:szCs w:val="24"/>
          <w:shd w:val="clear" w:color="auto" w:fill="FFFFFF"/>
        </w:rPr>
        <w:t>a</w:t>
      </w:r>
      <w:r w:rsidR="0025113F">
        <w:rPr>
          <w:rFonts w:cs="Times New Roman"/>
          <w:color w:val="000000"/>
          <w:szCs w:val="24"/>
          <w:shd w:val="clear" w:color="auto" w:fill="FFFFFF"/>
        </w:rPr>
        <w:t>naemia</w:t>
      </w:r>
      <w:proofErr w:type="spellEnd"/>
      <w:r w:rsidR="0025113F">
        <w:rPr>
          <w:rFonts w:cs="Times New Roman"/>
          <w:color w:val="000000"/>
          <w:szCs w:val="24"/>
          <w:shd w:val="clear" w:color="auto" w:fill="FFFFFF"/>
        </w:rPr>
        <w:t xml:space="preserve"> (WHO 2016), but they were </w:t>
      </w:r>
      <w:r w:rsidRPr="00DE7555">
        <w:rPr>
          <w:rFonts w:cs="Times New Roman"/>
          <w:color w:val="000000"/>
          <w:szCs w:val="24"/>
          <w:shd w:val="clear" w:color="auto" w:fill="FFFFFF"/>
        </w:rPr>
        <w:t>compared to</w:t>
      </w:r>
      <w:r>
        <w:rPr>
          <w:rFonts w:cs="Times New Roman"/>
          <w:color w:val="000000"/>
          <w:szCs w:val="24"/>
          <w:shd w:val="clear" w:color="auto" w:fill="FFFFFF"/>
        </w:rPr>
        <w:t xml:space="preserve"> </w:t>
      </w:r>
      <w:r w:rsidRPr="00DE7555">
        <w:rPr>
          <w:rFonts w:cs="Times New Roman"/>
          <w:color w:val="000000"/>
          <w:szCs w:val="24"/>
          <w:shd w:val="clear" w:color="auto" w:fill="FFFFFF"/>
        </w:rPr>
        <w:t>the provision of LNS, given the assumption that other micronutrients contained in the micronutrient powders could have an impact</w:t>
      </w:r>
      <w:r>
        <w:rPr>
          <w:rFonts w:cs="Times New Roman"/>
          <w:color w:val="000000"/>
          <w:szCs w:val="24"/>
          <w:shd w:val="clear" w:color="auto" w:fill="FFFFFF"/>
        </w:rPr>
        <w:t xml:space="preserve"> </w:t>
      </w:r>
      <w:r w:rsidRPr="00DE7555">
        <w:rPr>
          <w:rFonts w:cs="Times New Roman"/>
          <w:color w:val="000000"/>
          <w:szCs w:val="24"/>
          <w:shd w:val="clear" w:color="auto" w:fill="FFFFFF"/>
        </w:rPr>
        <w:t>on pregnancy, birth and infant developmental outcomes; for example, zinc on preterm births (</w:t>
      </w:r>
      <w:r>
        <w:rPr>
          <w:rFonts w:cs="Times New Roman"/>
          <w:color w:val="000000"/>
          <w:szCs w:val="24"/>
          <w:shd w:val="clear" w:color="auto" w:fill="FFFFFF"/>
        </w:rPr>
        <w:t xml:space="preserve">Ota </w:t>
      </w:r>
      <w:r w:rsidR="0025113F">
        <w:rPr>
          <w:rFonts w:cs="Times New Roman"/>
          <w:color w:val="000000"/>
          <w:szCs w:val="24"/>
          <w:shd w:val="clear" w:color="auto" w:fill="FFFFFF"/>
        </w:rPr>
        <w:t>2015a). We</w:t>
      </w:r>
      <w:r w:rsidRPr="00DE7555">
        <w:rPr>
          <w:rFonts w:cs="Times New Roman"/>
          <w:color w:val="000000"/>
          <w:szCs w:val="24"/>
          <w:shd w:val="clear" w:color="auto" w:fill="FFFFFF"/>
        </w:rPr>
        <w:t xml:space="preserve"> also compare</w:t>
      </w:r>
      <w:r w:rsidR="0025113F">
        <w:rPr>
          <w:rFonts w:cs="Times New Roman"/>
          <w:color w:val="000000"/>
          <w:szCs w:val="24"/>
          <w:shd w:val="clear" w:color="auto" w:fill="FFFFFF"/>
        </w:rPr>
        <w:t>d</w:t>
      </w:r>
      <w:r>
        <w:rPr>
          <w:rFonts w:cs="Times New Roman"/>
          <w:color w:val="000000"/>
          <w:szCs w:val="24"/>
          <w:shd w:val="clear" w:color="auto" w:fill="FFFFFF"/>
        </w:rPr>
        <w:t xml:space="preserve"> </w:t>
      </w:r>
      <w:r w:rsidRPr="00DE7555">
        <w:rPr>
          <w:rFonts w:cs="Times New Roman"/>
          <w:color w:val="000000"/>
          <w:szCs w:val="24"/>
          <w:shd w:val="clear" w:color="auto" w:fill="FFFFFF"/>
        </w:rPr>
        <w:t>LNS to antenatal nutrition education, since nutrition education</w:t>
      </w:r>
      <w:r>
        <w:rPr>
          <w:rFonts w:cs="Times New Roman"/>
          <w:color w:val="000000"/>
          <w:szCs w:val="24"/>
          <w:shd w:val="clear" w:color="auto" w:fill="FFFFFF"/>
        </w:rPr>
        <w:t xml:space="preserve"> </w:t>
      </w:r>
      <w:r w:rsidRPr="00DE7555">
        <w:rPr>
          <w:rFonts w:cs="Times New Roman"/>
          <w:color w:val="000000"/>
          <w:szCs w:val="24"/>
          <w:shd w:val="clear" w:color="auto" w:fill="FFFFFF"/>
        </w:rPr>
        <w:t>conducted during the antenatal period with the aim of increasing</w:t>
      </w:r>
      <w:r>
        <w:rPr>
          <w:rFonts w:cs="Times New Roman"/>
          <w:color w:val="000000"/>
          <w:szCs w:val="24"/>
          <w:shd w:val="clear" w:color="auto" w:fill="FFFFFF"/>
        </w:rPr>
        <w:t xml:space="preserve"> </w:t>
      </w:r>
      <w:r w:rsidRPr="00DE7555">
        <w:rPr>
          <w:rFonts w:cs="Times New Roman"/>
          <w:color w:val="000000"/>
          <w:szCs w:val="24"/>
          <w:shd w:val="clear" w:color="auto" w:fill="FFFFFF"/>
        </w:rPr>
        <w:t>energy and protein intake appears to be effective in reducing the</w:t>
      </w:r>
      <w:r>
        <w:rPr>
          <w:rFonts w:cs="Times New Roman"/>
          <w:color w:val="000000"/>
          <w:szCs w:val="24"/>
          <w:shd w:val="clear" w:color="auto" w:fill="FFFFFF"/>
        </w:rPr>
        <w:t xml:space="preserve"> </w:t>
      </w:r>
      <w:r w:rsidRPr="00DE7555">
        <w:rPr>
          <w:rFonts w:cs="Times New Roman"/>
          <w:color w:val="000000"/>
          <w:szCs w:val="24"/>
          <w:shd w:val="clear" w:color="auto" w:fill="FFFFFF"/>
        </w:rPr>
        <w:t>risk of preterm birth and LBW, increasing head circumference at</w:t>
      </w:r>
      <w:r>
        <w:rPr>
          <w:rFonts w:cs="Times New Roman"/>
          <w:color w:val="000000"/>
          <w:szCs w:val="24"/>
          <w:shd w:val="clear" w:color="auto" w:fill="FFFFFF"/>
        </w:rPr>
        <w:t xml:space="preserve"> </w:t>
      </w:r>
      <w:r w:rsidRPr="00DE7555">
        <w:rPr>
          <w:rFonts w:cs="Times New Roman"/>
          <w:color w:val="000000"/>
          <w:szCs w:val="24"/>
          <w:shd w:val="clear" w:color="auto" w:fill="FFFFFF"/>
        </w:rPr>
        <w:t>birth, increasing birth weight among undernourished women, and</w:t>
      </w:r>
      <w:r>
        <w:rPr>
          <w:rFonts w:cs="Times New Roman"/>
          <w:color w:val="000000"/>
          <w:szCs w:val="24"/>
          <w:shd w:val="clear" w:color="auto" w:fill="FFFFFF"/>
        </w:rPr>
        <w:t xml:space="preserve"> </w:t>
      </w:r>
      <w:r w:rsidRPr="00DE7555">
        <w:rPr>
          <w:rFonts w:cs="Times New Roman"/>
          <w:color w:val="000000"/>
          <w:szCs w:val="24"/>
          <w:shd w:val="clear" w:color="auto" w:fill="FFFFFF"/>
        </w:rPr>
        <w:t>increasing protein intake (Ota 2015b).</w:t>
      </w:r>
    </w:p>
    <w:p w:rsidR="0025113F" w:rsidRDefault="0025113F" w:rsidP="0025113F">
      <w:pPr>
        <w:rPr>
          <w:b/>
        </w:rPr>
      </w:pPr>
      <w:bookmarkStart w:id="4" w:name="_Toc508199199"/>
    </w:p>
    <w:p w:rsidR="00A53844" w:rsidRPr="0025113F" w:rsidRDefault="00A53844" w:rsidP="0025113F">
      <w:pPr>
        <w:rPr>
          <w:b/>
        </w:rPr>
      </w:pPr>
      <w:r w:rsidRPr="0025113F">
        <w:rPr>
          <w:b/>
        </w:rPr>
        <w:lastRenderedPageBreak/>
        <w:t>O</w:t>
      </w:r>
      <w:r w:rsidR="00F617CB" w:rsidRPr="0025113F">
        <w:rPr>
          <w:b/>
        </w:rPr>
        <w:t>bjectives</w:t>
      </w:r>
      <w:bookmarkEnd w:id="4"/>
    </w:p>
    <w:p w:rsidR="00A53844" w:rsidRPr="005F57D6" w:rsidRDefault="00A53844" w:rsidP="00A53844">
      <w:pPr>
        <w:pStyle w:val="ListParagraph"/>
        <w:numPr>
          <w:ilvl w:val="0"/>
          <w:numId w:val="1"/>
        </w:numPr>
        <w:spacing w:line="360" w:lineRule="auto"/>
        <w:jc w:val="both"/>
        <w:rPr>
          <w:rFonts w:cs="Times New Roman"/>
          <w:szCs w:val="24"/>
        </w:rPr>
      </w:pPr>
      <w:r w:rsidRPr="005F57D6">
        <w:rPr>
          <w:rFonts w:cs="Times New Roman"/>
          <w:szCs w:val="24"/>
        </w:rPr>
        <w:t>To determine factors affecting adherence to LNS intake.</w:t>
      </w:r>
    </w:p>
    <w:p w:rsidR="00A53844" w:rsidRDefault="00A53844" w:rsidP="00A53844">
      <w:pPr>
        <w:pStyle w:val="ListParagraph"/>
        <w:numPr>
          <w:ilvl w:val="0"/>
          <w:numId w:val="1"/>
        </w:numPr>
        <w:spacing w:line="360" w:lineRule="auto"/>
        <w:jc w:val="both"/>
        <w:rPr>
          <w:rFonts w:cs="Times New Roman"/>
          <w:szCs w:val="24"/>
        </w:rPr>
      </w:pPr>
      <w:r w:rsidRPr="005F57D6">
        <w:rPr>
          <w:rFonts w:cs="Times New Roman"/>
          <w:szCs w:val="24"/>
        </w:rPr>
        <w:t>To review the effects of lipid-based nutrient supplements (LNS) when given to women during pregnancy, and their impact on maternal, birth and infant outcomes.</w:t>
      </w:r>
    </w:p>
    <w:p w:rsidR="00A53844" w:rsidRPr="005F57D6" w:rsidRDefault="00A53844" w:rsidP="00A53844">
      <w:pPr>
        <w:pStyle w:val="ListParagraph"/>
        <w:numPr>
          <w:ilvl w:val="0"/>
          <w:numId w:val="1"/>
        </w:numPr>
        <w:spacing w:line="360" w:lineRule="auto"/>
        <w:jc w:val="both"/>
        <w:rPr>
          <w:rFonts w:cs="Times New Roman"/>
          <w:szCs w:val="24"/>
        </w:rPr>
      </w:pPr>
      <w:r>
        <w:rPr>
          <w:rFonts w:cs="Times New Roman"/>
          <w:szCs w:val="24"/>
        </w:rPr>
        <w:t>To relate the Birth Weights of newborns in the treatment and control arms on quality of birth outcome.</w:t>
      </w:r>
    </w:p>
    <w:p w:rsidR="00A53844" w:rsidRPr="00052FDC" w:rsidRDefault="00A53844" w:rsidP="00A53844">
      <w:pPr>
        <w:pStyle w:val="ListParagraph"/>
        <w:numPr>
          <w:ilvl w:val="0"/>
          <w:numId w:val="1"/>
        </w:numPr>
        <w:spacing w:line="360" w:lineRule="auto"/>
        <w:jc w:val="both"/>
        <w:rPr>
          <w:rFonts w:cs="Times New Roman"/>
          <w:szCs w:val="24"/>
        </w:rPr>
      </w:pPr>
      <w:r w:rsidRPr="005F57D6">
        <w:rPr>
          <w:rFonts w:cs="Times New Roman"/>
          <w:szCs w:val="24"/>
        </w:rPr>
        <w:t>To determine the association between LNS intake and birth outcomes among pregnant women.</w:t>
      </w:r>
    </w:p>
    <w:p w:rsidR="00A53844" w:rsidRPr="0025113F" w:rsidRDefault="00A53844" w:rsidP="0025113F">
      <w:pPr>
        <w:rPr>
          <w:b/>
          <w:shd w:val="clear" w:color="auto" w:fill="FFFFFF"/>
        </w:rPr>
      </w:pPr>
      <w:bookmarkStart w:id="5" w:name="_Toc508199200"/>
      <w:r w:rsidRPr="0025113F">
        <w:rPr>
          <w:b/>
          <w:shd w:val="clear" w:color="auto" w:fill="FFFFFF"/>
        </w:rPr>
        <w:t>Scope of the Study</w:t>
      </w:r>
      <w:bookmarkEnd w:id="5"/>
    </w:p>
    <w:p w:rsidR="00A53844" w:rsidRDefault="0025113F" w:rsidP="00A53844">
      <w:pPr>
        <w:spacing w:line="360" w:lineRule="auto"/>
        <w:jc w:val="both"/>
        <w:rPr>
          <w:rFonts w:cs="Times New Roman"/>
          <w:szCs w:val="24"/>
        </w:rPr>
      </w:pPr>
      <w:r>
        <w:rPr>
          <w:rFonts w:cs="Times New Roman"/>
          <w:szCs w:val="24"/>
        </w:rPr>
        <w:t xml:space="preserve">This study </w:t>
      </w:r>
      <w:r w:rsidR="00A53844" w:rsidRPr="009223CA">
        <w:rPr>
          <w:rFonts w:cs="Times New Roman"/>
          <w:szCs w:val="24"/>
        </w:rPr>
        <w:t>investigate</w:t>
      </w:r>
      <w:r>
        <w:rPr>
          <w:rFonts w:cs="Times New Roman"/>
          <w:szCs w:val="24"/>
        </w:rPr>
        <w:t>d</w:t>
      </w:r>
      <w:r w:rsidR="00A53844" w:rsidRPr="009223CA">
        <w:rPr>
          <w:rFonts w:cs="Times New Roman"/>
          <w:szCs w:val="24"/>
        </w:rPr>
        <w:t xml:space="preserve"> how to meet the nutritional requirements of pregnant women most effectively through nutritional package and behavior change communication trainings. </w:t>
      </w:r>
      <w:r w:rsidR="00A53844" w:rsidRPr="009223CA">
        <w:rPr>
          <w:rFonts w:cs="Times New Roman"/>
          <w:bCs/>
          <w:szCs w:val="24"/>
        </w:rPr>
        <w:t xml:space="preserve">A comparative intervention study </w:t>
      </w:r>
      <w:r w:rsidR="00A53844" w:rsidRPr="009223CA">
        <w:rPr>
          <w:rFonts w:cs="Times New Roman"/>
          <w:szCs w:val="24"/>
        </w:rPr>
        <w:t>show</w:t>
      </w:r>
      <w:r>
        <w:rPr>
          <w:rFonts w:cs="Times New Roman"/>
          <w:szCs w:val="24"/>
        </w:rPr>
        <w:t>ed a positive</w:t>
      </w:r>
      <w:r w:rsidR="00A53844" w:rsidRPr="009223CA">
        <w:rPr>
          <w:rFonts w:cs="Times New Roman"/>
          <w:szCs w:val="24"/>
        </w:rPr>
        <w:t xml:space="preserve"> LNS supplementation, nutrition tr</w:t>
      </w:r>
      <w:r>
        <w:rPr>
          <w:rFonts w:cs="Times New Roman"/>
          <w:szCs w:val="24"/>
        </w:rPr>
        <w:t xml:space="preserve">ainings are suited </w:t>
      </w:r>
      <w:r w:rsidR="00A53844" w:rsidRPr="009223CA">
        <w:rPr>
          <w:rFonts w:cs="Times New Roman"/>
          <w:bCs/>
          <w:szCs w:val="24"/>
        </w:rPr>
        <w:t>boost</w:t>
      </w:r>
      <w:r>
        <w:rPr>
          <w:rFonts w:cs="Times New Roman"/>
          <w:bCs/>
          <w:szCs w:val="24"/>
        </w:rPr>
        <w:t>ing</w:t>
      </w:r>
      <w:r w:rsidR="00A53844" w:rsidRPr="009223CA">
        <w:rPr>
          <w:rFonts w:cs="Times New Roman"/>
          <w:bCs/>
          <w:szCs w:val="24"/>
        </w:rPr>
        <w:t xml:space="preserve"> maternal health</w:t>
      </w:r>
      <w:r w:rsidR="00A53844" w:rsidRPr="009223CA">
        <w:rPr>
          <w:rFonts w:cs="Times New Roman"/>
          <w:szCs w:val="24"/>
        </w:rPr>
        <w:t xml:space="preserve">. A special </w:t>
      </w:r>
      <w:r w:rsidR="00A53844" w:rsidRPr="009223CA">
        <w:rPr>
          <w:rFonts w:cs="Times New Roman"/>
          <w:bCs/>
          <w:szCs w:val="24"/>
        </w:rPr>
        <w:t xml:space="preserve">focus </w:t>
      </w:r>
      <w:r>
        <w:rPr>
          <w:rFonts w:cs="Times New Roman"/>
          <w:szCs w:val="24"/>
        </w:rPr>
        <w:t>was</w:t>
      </w:r>
      <w:r w:rsidR="00A53844" w:rsidRPr="009223CA">
        <w:rPr>
          <w:rFonts w:cs="Times New Roman"/>
          <w:szCs w:val="24"/>
        </w:rPr>
        <w:t xml:space="preserve"> laid upon </w:t>
      </w:r>
      <w:r>
        <w:rPr>
          <w:rFonts w:cs="Times New Roman"/>
          <w:bCs/>
          <w:szCs w:val="24"/>
        </w:rPr>
        <w:t>pregnancy</w:t>
      </w:r>
      <w:r w:rsidR="00A53844" w:rsidRPr="009223CA">
        <w:rPr>
          <w:rFonts w:cs="Times New Roman"/>
          <w:szCs w:val="24"/>
        </w:rPr>
        <w:t xml:space="preserve">, as the first 1000 days from perception of a child to the completion of the second year are vital to prevent chronic malnutrition with all its consequences - like retarded brain development, limited learning capacity, increased morbidity and child mortality rates (see The Lancet Series 2008). A </w:t>
      </w:r>
      <w:r w:rsidR="00A53844" w:rsidRPr="009223CA">
        <w:rPr>
          <w:rFonts w:cs="Times New Roman"/>
          <w:bCs/>
          <w:szCs w:val="24"/>
        </w:rPr>
        <w:t xml:space="preserve">cost-effectiveness analysis </w:t>
      </w:r>
      <w:r>
        <w:rPr>
          <w:rFonts w:cs="Times New Roman"/>
          <w:szCs w:val="24"/>
        </w:rPr>
        <w:t>was to</w:t>
      </w:r>
      <w:r w:rsidR="00A53844" w:rsidRPr="009223CA">
        <w:rPr>
          <w:rFonts w:cs="Times New Roman"/>
          <w:szCs w:val="24"/>
        </w:rPr>
        <w:t xml:space="preserve"> allow formulating </w:t>
      </w:r>
      <w:r w:rsidR="00A53844" w:rsidRPr="009223CA">
        <w:rPr>
          <w:rFonts w:cs="Times New Roman"/>
          <w:bCs/>
          <w:szCs w:val="24"/>
        </w:rPr>
        <w:t xml:space="preserve">recommendations for the County Government </w:t>
      </w:r>
      <w:r>
        <w:rPr>
          <w:rFonts w:cs="Times New Roman"/>
          <w:szCs w:val="24"/>
        </w:rPr>
        <w:t xml:space="preserve">to learn from this </w:t>
      </w:r>
      <w:r w:rsidR="00A53844" w:rsidRPr="009223CA">
        <w:rPr>
          <w:rFonts w:cs="Times New Roman"/>
          <w:szCs w:val="24"/>
        </w:rPr>
        <w:t xml:space="preserve">study and scale up effective measures on a broader scale to decrease child mortality. </w:t>
      </w:r>
    </w:p>
    <w:p w:rsidR="00A53844" w:rsidRPr="0025113F" w:rsidRDefault="00A53844" w:rsidP="00A53844">
      <w:pPr>
        <w:rPr>
          <w:b/>
        </w:rPr>
      </w:pPr>
      <w:bookmarkStart w:id="6" w:name="_Toc508199201"/>
      <w:r w:rsidRPr="0025113F">
        <w:rPr>
          <w:b/>
        </w:rPr>
        <w:t>Hypotheses</w:t>
      </w:r>
      <w:bookmarkEnd w:id="6"/>
    </w:p>
    <w:p w:rsidR="00A53844" w:rsidRPr="009223CA" w:rsidRDefault="00A53844" w:rsidP="00A53844">
      <w:pPr>
        <w:pStyle w:val="ListParagraph"/>
        <w:numPr>
          <w:ilvl w:val="0"/>
          <w:numId w:val="2"/>
        </w:numPr>
        <w:spacing w:line="360" w:lineRule="auto"/>
        <w:jc w:val="both"/>
        <w:rPr>
          <w:rFonts w:cs="Times New Roman"/>
          <w:color w:val="000000"/>
          <w:szCs w:val="24"/>
          <w:shd w:val="clear" w:color="auto" w:fill="FFFFFF"/>
        </w:rPr>
      </w:pPr>
      <w:r w:rsidRPr="009223CA">
        <w:rPr>
          <w:rFonts w:cs="Times New Roman"/>
          <w:szCs w:val="24"/>
        </w:rPr>
        <w:t>Mothers with better knowledge on nutrition/health issues cook improved family meals</w:t>
      </w:r>
      <w:r w:rsidRPr="009223CA">
        <w:rPr>
          <w:rFonts w:cs="Times New Roman"/>
          <w:szCs w:val="24"/>
        </w:rPr>
        <w:br/>
        <w:t>and are less likely to have malnourished children. The nutrition education/health intervention group shall verify or</w:t>
      </w:r>
      <w:r>
        <w:rPr>
          <w:rFonts w:cs="Times New Roman"/>
          <w:szCs w:val="24"/>
        </w:rPr>
        <w:t xml:space="preserve"> rather falsify this assumption</w:t>
      </w:r>
      <w:r w:rsidRPr="009223CA">
        <w:rPr>
          <w:rFonts w:cs="Times New Roman"/>
          <w:szCs w:val="24"/>
        </w:rPr>
        <w:t>.</w:t>
      </w:r>
    </w:p>
    <w:p w:rsidR="00A53844" w:rsidRPr="009223CA" w:rsidRDefault="00A53844" w:rsidP="00A53844">
      <w:pPr>
        <w:pStyle w:val="ListParagraph"/>
        <w:numPr>
          <w:ilvl w:val="0"/>
          <w:numId w:val="2"/>
        </w:numPr>
        <w:spacing w:line="360" w:lineRule="auto"/>
        <w:jc w:val="both"/>
        <w:rPr>
          <w:rFonts w:cs="Times New Roman"/>
          <w:color w:val="000000"/>
          <w:szCs w:val="24"/>
          <w:shd w:val="clear" w:color="auto" w:fill="FFFFFF"/>
        </w:rPr>
      </w:pPr>
      <w:r w:rsidRPr="009223CA">
        <w:rPr>
          <w:rFonts w:cs="Times New Roman"/>
          <w:szCs w:val="24"/>
        </w:rPr>
        <w:t>Pregnant women who cover their nutritional needs are less likely to have low birth weight</w:t>
      </w:r>
      <w:r w:rsidRPr="009223CA">
        <w:rPr>
          <w:rFonts w:cs="Times New Roman"/>
          <w:szCs w:val="24"/>
        </w:rPr>
        <w:br/>
        <w:t>children.</w:t>
      </w:r>
    </w:p>
    <w:p w:rsidR="00A53844" w:rsidRDefault="00A53844" w:rsidP="00A53844">
      <w:pPr>
        <w:spacing w:after="0"/>
        <w:jc w:val="both"/>
        <w:rPr>
          <w:rFonts w:cs="Times New Roman"/>
          <w:szCs w:val="24"/>
        </w:rPr>
      </w:pPr>
      <w:r w:rsidRPr="009223CA">
        <w:rPr>
          <w:rFonts w:cs="Times New Roman"/>
          <w:szCs w:val="24"/>
        </w:rPr>
        <w:t>The nutrition supplementatio</w:t>
      </w:r>
      <w:r w:rsidR="0025113F">
        <w:rPr>
          <w:rFonts w:cs="Times New Roman"/>
          <w:szCs w:val="24"/>
        </w:rPr>
        <w:t>n groups were to</w:t>
      </w:r>
      <w:r>
        <w:rPr>
          <w:rFonts w:cs="Times New Roman"/>
          <w:szCs w:val="24"/>
        </w:rPr>
        <w:t xml:space="preserve"> proof these two</w:t>
      </w:r>
      <w:r w:rsidRPr="009223CA">
        <w:rPr>
          <w:rFonts w:cs="Times New Roman"/>
          <w:szCs w:val="24"/>
        </w:rPr>
        <w:t xml:space="preserve"> latter assump</w:t>
      </w:r>
      <w:r w:rsidR="0025113F">
        <w:rPr>
          <w:rFonts w:cs="Times New Roman"/>
          <w:szCs w:val="24"/>
        </w:rPr>
        <w:t xml:space="preserve">tions. There were </w:t>
      </w:r>
      <w:r>
        <w:rPr>
          <w:rFonts w:cs="Times New Roman"/>
          <w:szCs w:val="24"/>
        </w:rPr>
        <w:t>two</w:t>
      </w:r>
      <w:r w:rsidRPr="009223CA">
        <w:rPr>
          <w:rFonts w:cs="Times New Roman"/>
          <w:szCs w:val="24"/>
        </w:rPr>
        <w:t xml:space="preserve"> interventional subgroups, one providing a co</w:t>
      </w:r>
      <w:r>
        <w:rPr>
          <w:rFonts w:cs="Times New Roman"/>
          <w:szCs w:val="24"/>
        </w:rPr>
        <w:t>mmercial supplement (e.g. “LNS</w:t>
      </w:r>
      <w:r w:rsidRPr="009223CA">
        <w:rPr>
          <w:rFonts w:cs="Times New Roman"/>
          <w:szCs w:val="24"/>
        </w:rPr>
        <w:t xml:space="preserve">”) to, one </w:t>
      </w:r>
      <w:r>
        <w:rPr>
          <w:rFonts w:cs="Times New Roman"/>
          <w:szCs w:val="24"/>
        </w:rPr>
        <w:t xml:space="preserve">who will only receive non-nutritional items </w:t>
      </w:r>
      <w:r w:rsidRPr="009223CA">
        <w:rPr>
          <w:rFonts w:cs="Times New Roman"/>
          <w:szCs w:val="24"/>
        </w:rPr>
        <w:t>respectively.</w:t>
      </w:r>
    </w:p>
    <w:p w:rsidR="0056597A" w:rsidRDefault="0056597A" w:rsidP="00A53844">
      <w:pPr>
        <w:spacing w:after="0"/>
        <w:jc w:val="both"/>
        <w:rPr>
          <w:rFonts w:cs="Times New Roman"/>
          <w:szCs w:val="24"/>
        </w:rPr>
      </w:pPr>
    </w:p>
    <w:p w:rsidR="0056597A" w:rsidRDefault="0056597A" w:rsidP="00A53844">
      <w:pPr>
        <w:spacing w:after="0"/>
        <w:jc w:val="both"/>
        <w:rPr>
          <w:rFonts w:cs="Times New Roman"/>
          <w:szCs w:val="24"/>
        </w:rPr>
      </w:pPr>
    </w:p>
    <w:p w:rsidR="0056597A" w:rsidRDefault="0056597A" w:rsidP="00A53844">
      <w:pPr>
        <w:spacing w:after="0"/>
        <w:jc w:val="both"/>
        <w:rPr>
          <w:rFonts w:cs="Times New Roman"/>
          <w:szCs w:val="24"/>
        </w:rPr>
      </w:pPr>
    </w:p>
    <w:p w:rsidR="0056597A" w:rsidRDefault="0056597A" w:rsidP="00A53844">
      <w:pPr>
        <w:spacing w:after="0"/>
        <w:jc w:val="both"/>
        <w:rPr>
          <w:rFonts w:cs="Times New Roman"/>
          <w:szCs w:val="24"/>
        </w:rPr>
      </w:pPr>
    </w:p>
    <w:p w:rsidR="0056597A" w:rsidRDefault="0056597A" w:rsidP="00A53844">
      <w:pPr>
        <w:spacing w:after="0"/>
        <w:jc w:val="both"/>
        <w:rPr>
          <w:rFonts w:cs="Times New Roman"/>
          <w:szCs w:val="24"/>
        </w:rPr>
      </w:pPr>
    </w:p>
    <w:p w:rsidR="0056597A" w:rsidRDefault="0056597A" w:rsidP="00A53844">
      <w:pPr>
        <w:spacing w:after="0"/>
        <w:jc w:val="both"/>
        <w:rPr>
          <w:rFonts w:cs="Times New Roman"/>
          <w:szCs w:val="24"/>
        </w:rPr>
      </w:pPr>
    </w:p>
    <w:p w:rsidR="0056597A" w:rsidRDefault="0056597A" w:rsidP="00A53844">
      <w:pPr>
        <w:spacing w:after="0"/>
        <w:jc w:val="both"/>
        <w:rPr>
          <w:rFonts w:cs="Times New Roman"/>
          <w:szCs w:val="24"/>
        </w:rPr>
      </w:pPr>
    </w:p>
    <w:p w:rsidR="0056597A" w:rsidRDefault="0056597A" w:rsidP="00A53844">
      <w:pPr>
        <w:spacing w:after="0"/>
        <w:jc w:val="both"/>
        <w:rPr>
          <w:rFonts w:cs="Times New Roman"/>
          <w:szCs w:val="24"/>
        </w:rPr>
      </w:pPr>
    </w:p>
    <w:p w:rsidR="0025113F" w:rsidRDefault="0025113F" w:rsidP="00A53844">
      <w:pPr>
        <w:spacing w:after="0"/>
        <w:jc w:val="both"/>
        <w:rPr>
          <w:rFonts w:cs="Times New Roman"/>
          <w:szCs w:val="24"/>
        </w:rPr>
      </w:pPr>
    </w:p>
    <w:p w:rsidR="0025113F" w:rsidRPr="0025113F" w:rsidRDefault="0025113F" w:rsidP="0025113F">
      <w:pPr>
        <w:spacing w:after="0"/>
        <w:jc w:val="both"/>
        <w:rPr>
          <w:rFonts w:cs="Times New Roman"/>
          <w:b/>
          <w:szCs w:val="24"/>
        </w:rPr>
      </w:pPr>
      <w:bookmarkStart w:id="7" w:name="_Toc508199214"/>
      <w:r w:rsidRPr="0025113F">
        <w:rPr>
          <w:rFonts w:cs="Times New Roman"/>
          <w:b/>
          <w:szCs w:val="24"/>
        </w:rPr>
        <w:lastRenderedPageBreak/>
        <w:t>MATERIALS AND METHODS</w:t>
      </w:r>
      <w:bookmarkEnd w:id="7"/>
      <w:r w:rsidRPr="0025113F">
        <w:rPr>
          <w:rFonts w:cs="Times New Roman"/>
          <w:b/>
          <w:szCs w:val="24"/>
        </w:rPr>
        <w:t xml:space="preserve"> </w:t>
      </w:r>
    </w:p>
    <w:p w:rsidR="0025113F" w:rsidRPr="0025113F" w:rsidRDefault="0025113F" w:rsidP="0025113F">
      <w:pPr>
        <w:spacing w:after="0"/>
        <w:jc w:val="both"/>
        <w:rPr>
          <w:rFonts w:cs="Times New Roman"/>
          <w:b/>
          <w:bCs/>
          <w:szCs w:val="24"/>
        </w:rPr>
      </w:pPr>
      <w:bookmarkStart w:id="8" w:name="_Toc508199215"/>
      <w:r w:rsidRPr="0025113F">
        <w:rPr>
          <w:rFonts w:cs="Times New Roman"/>
          <w:b/>
          <w:szCs w:val="24"/>
        </w:rPr>
        <w:t>Study design overview</w:t>
      </w:r>
      <w:bookmarkEnd w:id="8"/>
    </w:p>
    <w:p w:rsidR="00127E57" w:rsidRDefault="0025113F" w:rsidP="0025113F">
      <w:pPr>
        <w:spacing w:after="0"/>
        <w:jc w:val="both"/>
        <w:rPr>
          <w:rFonts w:cs="Times New Roman"/>
          <w:szCs w:val="24"/>
        </w:rPr>
      </w:pPr>
      <w:r w:rsidRPr="0025113F">
        <w:rPr>
          <w:rFonts w:cs="Times New Roman"/>
          <w:szCs w:val="24"/>
        </w:rPr>
        <w:t xml:space="preserve">In order to obtain a comprehensive picture about the current nutritional situation of pregnant women at </w:t>
      </w:r>
      <w:proofErr w:type="spellStart"/>
      <w:r w:rsidRPr="0025113F">
        <w:rPr>
          <w:rFonts w:cs="Times New Roman"/>
          <w:szCs w:val="24"/>
        </w:rPr>
        <w:t>Siaya</w:t>
      </w:r>
      <w:proofErr w:type="spellEnd"/>
      <w:r w:rsidRPr="0025113F">
        <w:rPr>
          <w:rFonts w:cs="Times New Roman"/>
          <w:szCs w:val="24"/>
        </w:rPr>
        <w:t xml:space="preserve"> County</w:t>
      </w:r>
      <w:r w:rsidR="00566FAE">
        <w:rPr>
          <w:rFonts w:cs="Times New Roman"/>
          <w:szCs w:val="24"/>
        </w:rPr>
        <w:t xml:space="preserve"> a baseline survey was</w:t>
      </w:r>
      <w:r w:rsidRPr="0025113F">
        <w:rPr>
          <w:rFonts w:cs="Times New Roman"/>
          <w:szCs w:val="24"/>
        </w:rPr>
        <w:t xml:space="preserve"> conducted. Afterwa</w:t>
      </w:r>
      <w:r w:rsidR="00566FAE">
        <w:rPr>
          <w:rFonts w:cs="Times New Roman"/>
          <w:szCs w:val="24"/>
        </w:rPr>
        <w:t>rds, a comparative intervention study was to</w:t>
      </w:r>
      <w:r w:rsidRPr="0025113F">
        <w:rPr>
          <w:rFonts w:cs="Times New Roman"/>
          <w:szCs w:val="24"/>
        </w:rPr>
        <w:t xml:space="preserve"> shed lig</w:t>
      </w:r>
      <w:r w:rsidR="00566FAE">
        <w:rPr>
          <w:rFonts w:cs="Times New Roman"/>
          <w:szCs w:val="24"/>
        </w:rPr>
        <w:t xml:space="preserve">ht on the question if intensive </w:t>
      </w:r>
      <w:r w:rsidRPr="0025113F">
        <w:rPr>
          <w:rFonts w:cs="Times New Roman"/>
          <w:szCs w:val="24"/>
        </w:rPr>
        <w:t>nutrition/health trainings, LNS supplementation can strengthen the growth and health development of women and children below 3 years. Finally, this research project w</w:t>
      </w:r>
      <w:r w:rsidR="00566FAE">
        <w:rPr>
          <w:rFonts w:cs="Times New Roman"/>
          <w:szCs w:val="24"/>
        </w:rPr>
        <w:t>as to</w:t>
      </w:r>
      <w:r w:rsidRPr="0025113F">
        <w:rPr>
          <w:rFonts w:cs="Times New Roman"/>
          <w:szCs w:val="24"/>
        </w:rPr>
        <w:t xml:space="preserve"> give an insight how the </w:t>
      </w:r>
      <w:proofErr w:type="spellStart"/>
      <w:r w:rsidRPr="0025113F">
        <w:rPr>
          <w:rFonts w:cs="Times New Roman"/>
          <w:szCs w:val="24"/>
        </w:rPr>
        <w:t>Siaya</w:t>
      </w:r>
      <w:proofErr w:type="spellEnd"/>
      <w:r w:rsidRPr="0025113F">
        <w:rPr>
          <w:rFonts w:cs="Times New Roman"/>
          <w:szCs w:val="24"/>
        </w:rPr>
        <w:t xml:space="preserve"> County Government could overcome continuing high levels of child malnutrition. A</w:t>
      </w:r>
      <w:r w:rsidR="00566FAE">
        <w:rPr>
          <w:rFonts w:cs="Times New Roman"/>
          <w:szCs w:val="24"/>
        </w:rPr>
        <w:t xml:space="preserve"> cluster sampling was</w:t>
      </w:r>
      <w:r w:rsidRPr="0025113F">
        <w:rPr>
          <w:rFonts w:cs="Times New Roman"/>
          <w:szCs w:val="24"/>
        </w:rPr>
        <w:t xml:space="preserve"> applied for the baseline</w:t>
      </w:r>
      <w:r w:rsidRPr="0025113F">
        <w:rPr>
          <w:rFonts w:cs="Times New Roman"/>
          <w:b/>
          <w:bCs/>
          <w:szCs w:val="24"/>
        </w:rPr>
        <w:t xml:space="preserve"> </w:t>
      </w:r>
      <w:r w:rsidRPr="0025113F">
        <w:rPr>
          <w:rFonts w:cs="Times New Roman"/>
          <w:szCs w:val="24"/>
        </w:rPr>
        <w:t>survey with a total coverage of n=630 households.</w:t>
      </w:r>
      <w:r w:rsidR="0095598D">
        <w:rPr>
          <w:rFonts w:cs="Times New Roman"/>
          <w:szCs w:val="24"/>
        </w:rPr>
        <w:t xml:space="preserve"> </w:t>
      </w:r>
      <w:r w:rsidRPr="0025113F">
        <w:rPr>
          <w:rFonts w:cs="Times New Roman"/>
          <w:szCs w:val="24"/>
        </w:rPr>
        <w:t>For the intervention study, out of the researched areas of the baseline survey, up to 5</w:t>
      </w:r>
      <w:r w:rsidR="0095598D">
        <w:rPr>
          <w:rFonts w:cs="Times New Roman"/>
          <w:b/>
          <w:bCs/>
          <w:szCs w:val="24"/>
        </w:rPr>
        <w:t xml:space="preserve"> </w:t>
      </w:r>
      <w:r w:rsidR="0095598D">
        <w:rPr>
          <w:rFonts w:cs="Times New Roman"/>
          <w:szCs w:val="24"/>
        </w:rPr>
        <w:t>clusters were</w:t>
      </w:r>
      <w:r w:rsidRPr="0025113F">
        <w:rPr>
          <w:rFonts w:cs="Times New Roman"/>
          <w:szCs w:val="24"/>
        </w:rPr>
        <w:t xml:space="preserve"> selected where the same or a com</w:t>
      </w:r>
      <w:r w:rsidR="0095598D">
        <w:rPr>
          <w:rFonts w:cs="Times New Roman"/>
          <w:szCs w:val="24"/>
        </w:rPr>
        <w:t>parative prevalence of moderate stunting,</w:t>
      </w:r>
      <w:r w:rsidRPr="0025113F">
        <w:rPr>
          <w:rFonts w:cs="Times New Roman"/>
          <w:szCs w:val="24"/>
        </w:rPr>
        <w:t xml:space="preserve"> serve</w:t>
      </w:r>
      <w:r w:rsidR="0095598D">
        <w:rPr>
          <w:rFonts w:cs="Times New Roman"/>
          <w:szCs w:val="24"/>
        </w:rPr>
        <w:t>d</w:t>
      </w:r>
      <w:r w:rsidRPr="0025113F">
        <w:rPr>
          <w:rFonts w:cs="Times New Roman"/>
          <w:szCs w:val="24"/>
        </w:rPr>
        <w:t xml:space="preserve"> as primary indic</w:t>
      </w:r>
      <w:r w:rsidR="0095598D">
        <w:rPr>
          <w:rFonts w:cs="Times New Roman"/>
          <w:szCs w:val="24"/>
        </w:rPr>
        <w:t xml:space="preserve">ator of the study, was given – this was to guarantee </w:t>
      </w:r>
      <w:r w:rsidRPr="0025113F">
        <w:rPr>
          <w:rFonts w:cs="Times New Roman"/>
          <w:szCs w:val="24"/>
        </w:rPr>
        <w:t>comparability of results on the basis of a similar stunting prevalence at the onset of the</w:t>
      </w:r>
      <w:r w:rsidRPr="0025113F">
        <w:rPr>
          <w:rFonts w:cs="Times New Roman"/>
          <w:szCs w:val="24"/>
        </w:rPr>
        <w:br/>
        <w:t xml:space="preserve">intervention. Under these conditions, all four intervention </w:t>
      </w:r>
      <w:r w:rsidR="0095598D">
        <w:rPr>
          <w:rFonts w:cs="Times New Roman"/>
          <w:szCs w:val="24"/>
        </w:rPr>
        <w:t xml:space="preserve">groups were to use the same control </w:t>
      </w:r>
      <w:r w:rsidRPr="0025113F">
        <w:rPr>
          <w:rFonts w:cs="Times New Roman"/>
          <w:szCs w:val="24"/>
        </w:rPr>
        <w:t xml:space="preserve">group to </w:t>
      </w:r>
      <w:r w:rsidR="0095598D">
        <w:rPr>
          <w:rFonts w:cs="Times New Roman"/>
          <w:szCs w:val="24"/>
        </w:rPr>
        <w:t xml:space="preserve">achieve </w:t>
      </w:r>
      <w:r w:rsidR="00127E57">
        <w:rPr>
          <w:rFonts w:cs="Times New Roman"/>
          <w:szCs w:val="24"/>
        </w:rPr>
        <w:t xml:space="preserve">synergies. While IFA-control and </w:t>
      </w:r>
      <w:r w:rsidR="007D5390">
        <w:rPr>
          <w:rFonts w:cs="Times New Roman"/>
          <w:szCs w:val="24"/>
        </w:rPr>
        <w:t>LNS-IFAs</w:t>
      </w:r>
      <w:r w:rsidR="0056597A">
        <w:rPr>
          <w:rFonts w:cs="Times New Roman"/>
          <w:szCs w:val="24"/>
        </w:rPr>
        <w:t xml:space="preserve"> </w:t>
      </w:r>
      <w:r w:rsidRPr="0025113F">
        <w:rPr>
          <w:rFonts w:cs="Times New Roman"/>
          <w:szCs w:val="24"/>
        </w:rPr>
        <w:t>-nutriti</w:t>
      </w:r>
      <w:r w:rsidR="00127E57">
        <w:rPr>
          <w:rFonts w:cs="Times New Roman"/>
          <w:szCs w:val="24"/>
        </w:rPr>
        <w:t>on supplementation groups were</w:t>
      </w:r>
      <w:r w:rsidRPr="0025113F">
        <w:rPr>
          <w:rFonts w:cs="Times New Roman"/>
          <w:szCs w:val="24"/>
        </w:rPr>
        <w:t xml:space="preserve"> in geographic nearness, the nutrition/health education intervention group located at an adequate distance to prevent dismissing of training contents and the danger of resulting biases. E</w:t>
      </w:r>
      <w:r w:rsidR="00127E57">
        <w:rPr>
          <w:rFonts w:cs="Times New Roman"/>
          <w:szCs w:val="24"/>
        </w:rPr>
        <w:t>ach intervention group was to</w:t>
      </w:r>
      <w:r w:rsidRPr="0025113F">
        <w:rPr>
          <w:rFonts w:cs="Times New Roman"/>
          <w:szCs w:val="24"/>
        </w:rPr>
        <w:t xml:space="preserve"> cover at least 8 pregnant women. </w:t>
      </w:r>
      <w:bookmarkStart w:id="9" w:name="_Toc508199216"/>
    </w:p>
    <w:p w:rsidR="0025113F" w:rsidRPr="0025113F" w:rsidRDefault="0025113F" w:rsidP="0025113F">
      <w:pPr>
        <w:spacing w:after="0"/>
        <w:jc w:val="both"/>
        <w:rPr>
          <w:rFonts w:cs="Times New Roman"/>
          <w:b/>
          <w:bCs/>
          <w:szCs w:val="24"/>
        </w:rPr>
      </w:pPr>
      <w:r w:rsidRPr="0025113F">
        <w:rPr>
          <w:rFonts w:cs="Times New Roman"/>
          <w:b/>
          <w:szCs w:val="24"/>
        </w:rPr>
        <w:t>Baseline survey</w:t>
      </w:r>
      <w:bookmarkEnd w:id="9"/>
    </w:p>
    <w:p w:rsidR="0025113F" w:rsidRPr="0025113F" w:rsidRDefault="00127E57" w:rsidP="0025113F">
      <w:pPr>
        <w:spacing w:after="0"/>
        <w:jc w:val="both"/>
        <w:rPr>
          <w:rFonts w:cs="Times New Roman"/>
          <w:szCs w:val="24"/>
        </w:rPr>
      </w:pPr>
      <w:r>
        <w:rPr>
          <w:rFonts w:cs="Times New Roman"/>
          <w:szCs w:val="24"/>
        </w:rPr>
        <w:t>The baseline survey was to</w:t>
      </w:r>
      <w:r w:rsidR="0025113F" w:rsidRPr="0025113F">
        <w:rPr>
          <w:rFonts w:cs="Times New Roman"/>
          <w:szCs w:val="24"/>
        </w:rPr>
        <w:t xml:space="preserve"> assess the local food/nutrition security and vulnerability</w:t>
      </w:r>
      <w:r w:rsidR="0025113F" w:rsidRPr="0025113F">
        <w:rPr>
          <w:rFonts w:cs="Times New Roman"/>
          <w:b/>
          <w:bCs/>
          <w:szCs w:val="24"/>
        </w:rPr>
        <w:t xml:space="preserve"> </w:t>
      </w:r>
      <w:r w:rsidR="0025113F" w:rsidRPr="0025113F">
        <w:rPr>
          <w:rFonts w:cs="Times New Roman"/>
          <w:szCs w:val="24"/>
        </w:rPr>
        <w:t>situation. The following fields will be of primary interest:</w:t>
      </w:r>
    </w:p>
    <w:p w:rsidR="0025113F" w:rsidRPr="0025113F" w:rsidRDefault="0025113F" w:rsidP="0025113F">
      <w:pPr>
        <w:numPr>
          <w:ilvl w:val="0"/>
          <w:numId w:val="3"/>
        </w:numPr>
        <w:spacing w:after="0"/>
        <w:jc w:val="both"/>
        <w:rPr>
          <w:rFonts w:cs="Times New Roman"/>
          <w:szCs w:val="24"/>
        </w:rPr>
      </w:pPr>
      <w:r w:rsidRPr="0025113F">
        <w:rPr>
          <w:rFonts w:cs="Times New Roman"/>
          <w:szCs w:val="24"/>
        </w:rPr>
        <w:t xml:space="preserve">the share of women with low MUAC in pregnancy </w:t>
      </w:r>
    </w:p>
    <w:p w:rsidR="0025113F" w:rsidRPr="0025113F" w:rsidRDefault="0025113F" w:rsidP="0025113F">
      <w:pPr>
        <w:numPr>
          <w:ilvl w:val="0"/>
          <w:numId w:val="3"/>
        </w:numPr>
        <w:spacing w:after="0"/>
        <w:jc w:val="both"/>
        <w:rPr>
          <w:rFonts w:cs="Times New Roman"/>
          <w:szCs w:val="24"/>
        </w:rPr>
      </w:pPr>
      <w:r w:rsidRPr="0025113F">
        <w:rPr>
          <w:rFonts w:cs="Times New Roman"/>
          <w:szCs w:val="24"/>
        </w:rPr>
        <w:t>the prevalence of anemia in women and children in the survey area.</w:t>
      </w:r>
    </w:p>
    <w:p w:rsidR="0025113F" w:rsidRPr="0025113F" w:rsidRDefault="0025113F" w:rsidP="0025113F">
      <w:pPr>
        <w:numPr>
          <w:ilvl w:val="0"/>
          <w:numId w:val="3"/>
        </w:numPr>
        <w:spacing w:after="0"/>
        <w:jc w:val="both"/>
        <w:rPr>
          <w:rFonts w:cs="Times New Roman"/>
          <w:szCs w:val="24"/>
        </w:rPr>
      </w:pPr>
      <w:r w:rsidRPr="0025113F">
        <w:rPr>
          <w:rFonts w:cs="Times New Roman"/>
          <w:szCs w:val="24"/>
        </w:rPr>
        <w:t>the share of newborn children with low birth weight</w:t>
      </w:r>
    </w:p>
    <w:p w:rsidR="0025113F" w:rsidRPr="0025113F" w:rsidRDefault="0025113F" w:rsidP="0025113F">
      <w:pPr>
        <w:numPr>
          <w:ilvl w:val="0"/>
          <w:numId w:val="3"/>
        </w:numPr>
        <w:spacing w:after="0"/>
        <w:jc w:val="both"/>
        <w:rPr>
          <w:rFonts w:cs="Times New Roman"/>
          <w:szCs w:val="24"/>
        </w:rPr>
      </w:pPr>
      <w:r w:rsidRPr="0025113F">
        <w:rPr>
          <w:rFonts w:cs="Times New Roman"/>
          <w:szCs w:val="24"/>
        </w:rPr>
        <w:t>the pregnant women knowledge on nutritious food, health and hygiene</w:t>
      </w:r>
    </w:p>
    <w:p w:rsidR="0025113F" w:rsidRPr="0025113F" w:rsidRDefault="0025113F" w:rsidP="0025113F">
      <w:pPr>
        <w:numPr>
          <w:ilvl w:val="0"/>
          <w:numId w:val="3"/>
        </w:numPr>
        <w:spacing w:after="0"/>
        <w:jc w:val="both"/>
        <w:rPr>
          <w:rFonts w:cs="Times New Roman"/>
          <w:szCs w:val="24"/>
        </w:rPr>
      </w:pPr>
      <w:r w:rsidRPr="0025113F">
        <w:rPr>
          <w:rFonts w:cs="Times New Roman"/>
          <w:szCs w:val="24"/>
        </w:rPr>
        <w:t xml:space="preserve">the HH’s food intakes (diversity of diets) </w:t>
      </w:r>
    </w:p>
    <w:p w:rsidR="0025113F" w:rsidRPr="0025113F" w:rsidRDefault="0025113F" w:rsidP="0025113F">
      <w:pPr>
        <w:numPr>
          <w:ilvl w:val="0"/>
          <w:numId w:val="3"/>
        </w:numPr>
        <w:spacing w:after="0"/>
        <w:jc w:val="both"/>
        <w:rPr>
          <w:rFonts w:cs="Times New Roman"/>
          <w:szCs w:val="24"/>
        </w:rPr>
      </w:pPr>
      <w:r w:rsidRPr="0025113F">
        <w:rPr>
          <w:rFonts w:cs="Times New Roman"/>
          <w:szCs w:val="24"/>
        </w:rPr>
        <w:t>the HH’s capacity to purchase food items from the markets (purchasing power)</w:t>
      </w:r>
    </w:p>
    <w:p w:rsidR="0025113F" w:rsidRPr="0025113F" w:rsidRDefault="0025113F" w:rsidP="0025113F">
      <w:pPr>
        <w:numPr>
          <w:ilvl w:val="0"/>
          <w:numId w:val="3"/>
        </w:numPr>
        <w:spacing w:after="0"/>
        <w:jc w:val="both"/>
        <w:rPr>
          <w:rFonts w:cs="Times New Roman"/>
          <w:szCs w:val="24"/>
        </w:rPr>
      </w:pPr>
      <w:r w:rsidRPr="0025113F">
        <w:rPr>
          <w:rFonts w:cs="Times New Roman"/>
          <w:szCs w:val="24"/>
        </w:rPr>
        <w:t>the HH’s access to markets, health facilities and water/sanitation facilities</w:t>
      </w:r>
    </w:p>
    <w:p w:rsidR="0025113F" w:rsidRPr="0025113F" w:rsidRDefault="0025113F" w:rsidP="0025113F">
      <w:pPr>
        <w:spacing w:after="0"/>
        <w:jc w:val="both"/>
        <w:rPr>
          <w:rFonts w:cs="Times New Roman"/>
          <w:b/>
          <w:szCs w:val="24"/>
        </w:rPr>
      </w:pPr>
      <w:bookmarkStart w:id="10" w:name="_Toc508199217"/>
      <w:r w:rsidRPr="0025113F">
        <w:rPr>
          <w:rFonts w:cs="Times New Roman"/>
          <w:b/>
          <w:szCs w:val="24"/>
        </w:rPr>
        <w:t>Study Site</w:t>
      </w:r>
      <w:bookmarkEnd w:id="10"/>
    </w:p>
    <w:p w:rsidR="00127E57" w:rsidRDefault="00127E57" w:rsidP="0025113F">
      <w:pPr>
        <w:spacing w:after="0"/>
        <w:jc w:val="both"/>
        <w:rPr>
          <w:rFonts w:cs="Times New Roman"/>
          <w:bCs/>
          <w:szCs w:val="24"/>
        </w:rPr>
      </w:pPr>
      <w:r>
        <w:rPr>
          <w:rFonts w:cs="Times New Roman"/>
          <w:bCs/>
          <w:szCs w:val="24"/>
        </w:rPr>
        <w:t>The research area was</w:t>
      </w:r>
      <w:r w:rsidR="0025113F" w:rsidRPr="0025113F">
        <w:rPr>
          <w:rFonts w:cs="Times New Roman"/>
          <w:bCs/>
          <w:szCs w:val="24"/>
        </w:rPr>
        <w:t xml:space="preserve"> </w:t>
      </w:r>
      <w:proofErr w:type="spellStart"/>
      <w:r w:rsidR="0025113F" w:rsidRPr="0025113F">
        <w:rPr>
          <w:rFonts w:cs="Times New Roman"/>
          <w:bCs/>
          <w:szCs w:val="24"/>
        </w:rPr>
        <w:t>Siaya</w:t>
      </w:r>
      <w:proofErr w:type="spellEnd"/>
      <w:r w:rsidR="0025113F" w:rsidRPr="0025113F">
        <w:rPr>
          <w:rFonts w:cs="Times New Roman"/>
          <w:bCs/>
          <w:szCs w:val="24"/>
        </w:rPr>
        <w:t xml:space="preserve"> County in </w:t>
      </w:r>
      <w:proofErr w:type="spellStart"/>
      <w:r w:rsidR="0025113F" w:rsidRPr="0025113F">
        <w:rPr>
          <w:rFonts w:cs="Times New Roman"/>
          <w:bCs/>
          <w:szCs w:val="24"/>
        </w:rPr>
        <w:t>Alego</w:t>
      </w:r>
      <w:proofErr w:type="spellEnd"/>
      <w:r w:rsidR="0025113F" w:rsidRPr="0025113F">
        <w:rPr>
          <w:rFonts w:cs="Times New Roman"/>
          <w:bCs/>
          <w:szCs w:val="24"/>
        </w:rPr>
        <w:t xml:space="preserve"> </w:t>
      </w:r>
      <w:proofErr w:type="spellStart"/>
      <w:r w:rsidR="0025113F" w:rsidRPr="0025113F">
        <w:rPr>
          <w:rFonts w:cs="Times New Roman"/>
          <w:bCs/>
          <w:szCs w:val="24"/>
        </w:rPr>
        <w:t>Usonga</w:t>
      </w:r>
      <w:proofErr w:type="spellEnd"/>
      <w:r w:rsidR="0025113F" w:rsidRPr="0025113F">
        <w:rPr>
          <w:rFonts w:cs="Times New Roman"/>
          <w:bCs/>
          <w:szCs w:val="24"/>
        </w:rPr>
        <w:t xml:space="preserve">, Gem and </w:t>
      </w:r>
      <w:proofErr w:type="spellStart"/>
      <w:r w:rsidR="0025113F" w:rsidRPr="0025113F">
        <w:rPr>
          <w:rFonts w:cs="Times New Roman"/>
          <w:bCs/>
          <w:szCs w:val="24"/>
        </w:rPr>
        <w:t>Ugenya</w:t>
      </w:r>
      <w:proofErr w:type="spellEnd"/>
      <w:r w:rsidR="0025113F" w:rsidRPr="0025113F">
        <w:rPr>
          <w:rFonts w:cs="Times New Roman"/>
          <w:bCs/>
          <w:szCs w:val="24"/>
        </w:rPr>
        <w:t xml:space="preserve"> Sub-Counties, covering a total of N = 175,490 inhabitants. Clusters comprising an equ</w:t>
      </w:r>
      <w:r>
        <w:rPr>
          <w:rFonts w:cs="Times New Roman"/>
          <w:bCs/>
          <w:szCs w:val="24"/>
        </w:rPr>
        <w:t>al number of inhabitants was</w:t>
      </w:r>
      <w:r w:rsidR="0025113F" w:rsidRPr="0025113F">
        <w:rPr>
          <w:rFonts w:cs="Times New Roman"/>
          <w:bCs/>
          <w:szCs w:val="24"/>
        </w:rPr>
        <w:t xml:space="preserve"> defined according to locally available statistic data.</w:t>
      </w:r>
      <w:r>
        <w:rPr>
          <w:rFonts w:cs="Times New Roman"/>
          <w:bCs/>
          <w:szCs w:val="24"/>
        </w:rPr>
        <w:t xml:space="preserve"> Thereafter, 15 clusters were</w:t>
      </w:r>
      <w:r w:rsidR="0025113F" w:rsidRPr="0025113F">
        <w:rPr>
          <w:rFonts w:cs="Times New Roman"/>
          <w:bCs/>
          <w:szCs w:val="24"/>
        </w:rPr>
        <w:t xml:space="preserve"> randomly selected to conduct the baseline survey targeting at a cluster sample size of 42 households (HH) with children under 3 years. A tot</w:t>
      </w:r>
      <w:r>
        <w:rPr>
          <w:rFonts w:cs="Times New Roman"/>
          <w:bCs/>
          <w:szCs w:val="24"/>
        </w:rPr>
        <w:t>al sample size of 630 HH was</w:t>
      </w:r>
      <w:r w:rsidR="0025113F" w:rsidRPr="0025113F">
        <w:rPr>
          <w:rFonts w:cs="Times New Roman"/>
          <w:bCs/>
          <w:szCs w:val="24"/>
        </w:rPr>
        <w:t xml:space="preserve"> covered altogether</w:t>
      </w:r>
      <w:bookmarkStart w:id="11" w:name="_Toc508199218"/>
      <w:r>
        <w:rPr>
          <w:rFonts w:cs="Times New Roman"/>
          <w:bCs/>
          <w:szCs w:val="24"/>
        </w:rPr>
        <w:t>.</w:t>
      </w:r>
    </w:p>
    <w:p w:rsidR="0025113F" w:rsidRPr="00127E57" w:rsidRDefault="0025113F" w:rsidP="0025113F">
      <w:pPr>
        <w:spacing w:after="0"/>
        <w:jc w:val="both"/>
        <w:rPr>
          <w:rFonts w:cs="Times New Roman"/>
          <w:bCs/>
          <w:szCs w:val="24"/>
        </w:rPr>
      </w:pPr>
      <w:r w:rsidRPr="0025113F">
        <w:rPr>
          <w:rFonts w:cs="Times New Roman"/>
          <w:b/>
          <w:szCs w:val="24"/>
        </w:rPr>
        <w:t>Study participants</w:t>
      </w:r>
      <w:bookmarkEnd w:id="11"/>
    </w:p>
    <w:p w:rsidR="0025113F" w:rsidRPr="0025113F" w:rsidRDefault="0025113F" w:rsidP="0025113F">
      <w:pPr>
        <w:spacing w:after="0"/>
        <w:jc w:val="both"/>
        <w:rPr>
          <w:rFonts w:cs="Times New Roman"/>
          <w:bCs/>
          <w:szCs w:val="24"/>
        </w:rPr>
      </w:pPr>
      <w:r w:rsidRPr="0025113F">
        <w:rPr>
          <w:rFonts w:cs="Times New Roman"/>
          <w:bCs/>
          <w:szCs w:val="24"/>
        </w:rPr>
        <w:t>All ho</w:t>
      </w:r>
      <w:r w:rsidR="00127E57">
        <w:rPr>
          <w:rFonts w:cs="Times New Roman"/>
          <w:bCs/>
          <w:szCs w:val="24"/>
        </w:rPr>
        <w:t>useholds with pregnant women were eligible. All mothers were</w:t>
      </w:r>
      <w:r w:rsidRPr="0025113F">
        <w:rPr>
          <w:rFonts w:cs="Times New Roman"/>
          <w:bCs/>
          <w:szCs w:val="24"/>
        </w:rPr>
        <w:t xml:space="preserve"> invited to parti</w:t>
      </w:r>
      <w:r w:rsidR="00127E57">
        <w:rPr>
          <w:rFonts w:cs="Times New Roman"/>
          <w:bCs/>
          <w:szCs w:val="24"/>
        </w:rPr>
        <w:t>cipate in the survey and were</w:t>
      </w:r>
      <w:r w:rsidRPr="0025113F">
        <w:rPr>
          <w:rFonts w:cs="Times New Roman"/>
          <w:bCs/>
          <w:szCs w:val="24"/>
        </w:rPr>
        <w:t xml:space="preserve"> accepted if they agree</w:t>
      </w:r>
      <w:r w:rsidR="00127E57">
        <w:rPr>
          <w:rFonts w:cs="Times New Roman"/>
          <w:bCs/>
          <w:szCs w:val="24"/>
        </w:rPr>
        <w:t>d</w:t>
      </w:r>
      <w:r w:rsidR="00C576A7">
        <w:rPr>
          <w:rFonts w:cs="Times New Roman"/>
          <w:bCs/>
          <w:szCs w:val="24"/>
        </w:rPr>
        <w:t xml:space="preserve"> for</w:t>
      </w:r>
      <w:r w:rsidRPr="0025113F">
        <w:rPr>
          <w:rFonts w:cs="Times New Roman"/>
          <w:bCs/>
          <w:szCs w:val="24"/>
        </w:rPr>
        <w:t xml:space="preserve"> anthropometric measurements and blood samples be taken.</w:t>
      </w:r>
    </w:p>
    <w:p w:rsidR="0025113F" w:rsidRPr="0025113F" w:rsidRDefault="0025113F" w:rsidP="0025113F">
      <w:pPr>
        <w:spacing w:after="0"/>
        <w:jc w:val="both"/>
        <w:rPr>
          <w:rFonts w:cs="Times New Roman"/>
          <w:b/>
          <w:bCs/>
          <w:szCs w:val="24"/>
        </w:rPr>
      </w:pPr>
      <w:bookmarkStart w:id="12" w:name="_Toc508199219"/>
      <w:r w:rsidRPr="0025113F">
        <w:rPr>
          <w:rFonts w:cs="Times New Roman"/>
          <w:b/>
          <w:szCs w:val="24"/>
        </w:rPr>
        <w:t>Sample size baseline survey</w:t>
      </w:r>
      <w:bookmarkEnd w:id="12"/>
    </w:p>
    <w:p w:rsidR="0025113F" w:rsidRPr="0025113F" w:rsidRDefault="0025113F" w:rsidP="0025113F">
      <w:pPr>
        <w:spacing w:after="0"/>
        <w:jc w:val="both"/>
        <w:rPr>
          <w:rFonts w:cs="Times New Roman"/>
          <w:szCs w:val="24"/>
        </w:rPr>
      </w:pPr>
      <w:r w:rsidRPr="0025113F">
        <w:rPr>
          <w:rFonts w:cs="Times New Roman"/>
          <w:szCs w:val="24"/>
        </w:rPr>
        <w:t xml:space="preserve">The local prevalence of moderately stunted children under three years around </w:t>
      </w:r>
      <w:proofErr w:type="spellStart"/>
      <w:r w:rsidRPr="0025113F">
        <w:rPr>
          <w:rFonts w:cs="Times New Roman"/>
          <w:szCs w:val="24"/>
        </w:rPr>
        <w:t>Siaya</w:t>
      </w:r>
      <w:proofErr w:type="spellEnd"/>
      <w:r w:rsidRPr="0025113F">
        <w:rPr>
          <w:rFonts w:cs="Times New Roman"/>
          <w:szCs w:val="24"/>
        </w:rPr>
        <w:t xml:space="preserve"> is estimated to amount to 39 percent (estimate based on own measurements). Assuming a sampling error d of 0.04 and applying a confidence level of 95 percent (z = 1.96), a minimal sample size of 150 households is necessary to conduct the baseline survey.</w:t>
      </w:r>
    </w:p>
    <w:p w:rsidR="0025113F" w:rsidRPr="0025113F" w:rsidRDefault="0025113F" w:rsidP="0025113F">
      <w:pPr>
        <w:spacing w:after="0"/>
        <w:jc w:val="both"/>
        <w:rPr>
          <w:rFonts w:cs="Times New Roman"/>
          <w:b/>
          <w:bCs/>
          <w:szCs w:val="24"/>
        </w:rPr>
      </w:pPr>
      <w:r w:rsidRPr="0025113F">
        <w:rPr>
          <w:rFonts w:cs="Times New Roman"/>
          <w:b/>
          <w:szCs w:val="24"/>
        </w:rPr>
        <w:t>Statistical methods and analysis</w:t>
      </w:r>
    </w:p>
    <w:p w:rsidR="0025113F" w:rsidRPr="0025113F" w:rsidRDefault="00C576A7" w:rsidP="0025113F">
      <w:pPr>
        <w:spacing w:after="0"/>
        <w:jc w:val="both"/>
        <w:rPr>
          <w:rFonts w:cs="Times New Roman"/>
          <w:szCs w:val="24"/>
        </w:rPr>
      </w:pPr>
      <w:r>
        <w:rPr>
          <w:rFonts w:cs="Times New Roman"/>
          <w:szCs w:val="24"/>
        </w:rPr>
        <w:t>Data analysis was</w:t>
      </w:r>
      <w:r w:rsidR="0025113F" w:rsidRPr="0025113F">
        <w:rPr>
          <w:rFonts w:cs="Times New Roman"/>
          <w:szCs w:val="24"/>
        </w:rPr>
        <w:t xml:space="preserve"> done with the sta</w:t>
      </w:r>
      <w:r>
        <w:rPr>
          <w:rFonts w:cs="Times New Roman"/>
          <w:szCs w:val="24"/>
        </w:rPr>
        <w:t>tistical software SPSS. This was to</w:t>
      </w:r>
      <w:r w:rsidR="0025113F" w:rsidRPr="0025113F">
        <w:rPr>
          <w:rFonts w:cs="Times New Roman"/>
          <w:szCs w:val="24"/>
        </w:rPr>
        <w:t xml:space="preserve"> help to determine basic descriptive analyses such as counts and percentages. Respectively, the exact prevalence of moderate stunting around </w:t>
      </w:r>
      <w:proofErr w:type="spellStart"/>
      <w:r w:rsidR="0025113F" w:rsidRPr="0025113F">
        <w:rPr>
          <w:rFonts w:cs="Times New Roman"/>
          <w:szCs w:val="24"/>
        </w:rPr>
        <w:t>Siaya</w:t>
      </w:r>
      <w:proofErr w:type="spellEnd"/>
      <w:r w:rsidR="0025113F" w:rsidRPr="0025113F">
        <w:rPr>
          <w:rFonts w:cs="Times New Roman"/>
          <w:szCs w:val="24"/>
        </w:rPr>
        <w:t xml:space="preserve"> can be determined and it can be tested whether girls are more likely to be stunted than boys via cross tabulation testing.</w:t>
      </w:r>
    </w:p>
    <w:p w:rsidR="0025113F" w:rsidRPr="0025113F" w:rsidRDefault="0025113F" w:rsidP="0025113F">
      <w:pPr>
        <w:spacing w:after="0"/>
        <w:jc w:val="both"/>
        <w:rPr>
          <w:rFonts w:cs="Times New Roman"/>
          <w:b/>
          <w:bCs/>
          <w:szCs w:val="24"/>
        </w:rPr>
      </w:pPr>
      <w:bookmarkStart w:id="13" w:name="_Toc508199220"/>
      <w:r w:rsidRPr="0025113F">
        <w:rPr>
          <w:rFonts w:cs="Times New Roman"/>
          <w:b/>
          <w:szCs w:val="24"/>
        </w:rPr>
        <w:lastRenderedPageBreak/>
        <w:t>Risks and benefits</w:t>
      </w:r>
      <w:bookmarkEnd w:id="13"/>
    </w:p>
    <w:p w:rsidR="0025113F" w:rsidRPr="0025113F" w:rsidRDefault="00832361" w:rsidP="0025113F">
      <w:pPr>
        <w:spacing w:after="0"/>
        <w:jc w:val="both"/>
        <w:rPr>
          <w:rFonts w:cs="Times New Roman"/>
          <w:szCs w:val="24"/>
        </w:rPr>
      </w:pPr>
      <w:r>
        <w:rPr>
          <w:rFonts w:cs="Times New Roman"/>
          <w:szCs w:val="24"/>
        </w:rPr>
        <w:t>There we</w:t>
      </w:r>
      <w:r w:rsidR="0025113F" w:rsidRPr="0025113F">
        <w:rPr>
          <w:rFonts w:cs="Times New Roman"/>
          <w:szCs w:val="24"/>
        </w:rPr>
        <w:t>re no obvious risks involved for the participants. Benefits comprise the following:</w:t>
      </w:r>
    </w:p>
    <w:p w:rsidR="0025113F" w:rsidRPr="0025113F" w:rsidRDefault="0025113F" w:rsidP="0025113F">
      <w:pPr>
        <w:numPr>
          <w:ilvl w:val="0"/>
          <w:numId w:val="4"/>
        </w:numPr>
        <w:spacing w:after="0"/>
        <w:jc w:val="both"/>
        <w:rPr>
          <w:rFonts w:cs="Times New Roman"/>
          <w:szCs w:val="24"/>
        </w:rPr>
      </w:pPr>
      <w:r w:rsidRPr="0025113F">
        <w:rPr>
          <w:rFonts w:cs="Times New Roman"/>
          <w:szCs w:val="24"/>
        </w:rPr>
        <w:t>Knowledge gain about the nutritional/health situation of the family.</w:t>
      </w:r>
    </w:p>
    <w:p w:rsidR="0025113F" w:rsidRPr="0056597A" w:rsidRDefault="0025113F" w:rsidP="0025113F">
      <w:pPr>
        <w:numPr>
          <w:ilvl w:val="0"/>
          <w:numId w:val="4"/>
        </w:numPr>
        <w:spacing w:after="0"/>
        <w:jc w:val="both"/>
        <w:rPr>
          <w:rFonts w:cs="Times New Roman"/>
          <w:szCs w:val="24"/>
        </w:rPr>
      </w:pPr>
      <w:r w:rsidRPr="0025113F">
        <w:rPr>
          <w:rFonts w:cs="Times New Roman"/>
          <w:szCs w:val="24"/>
        </w:rPr>
        <w:t xml:space="preserve">Offer to visit any facility in </w:t>
      </w:r>
      <w:proofErr w:type="spellStart"/>
      <w:r w:rsidRPr="0025113F">
        <w:rPr>
          <w:rFonts w:cs="Times New Roman"/>
          <w:szCs w:val="24"/>
        </w:rPr>
        <w:t>Siaya</w:t>
      </w:r>
      <w:proofErr w:type="spellEnd"/>
      <w:r w:rsidRPr="0025113F">
        <w:rPr>
          <w:rFonts w:cs="Times New Roman"/>
          <w:szCs w:val="24"/>
        </w:rPr>
        <w:t xml:space="preserve"> County, where treatment is possible free of costs any time for children and mothers.</w:t>
      </w:r>
    </w:p>
    <w:p w:rsidR="00832361" w:rsidRPr="0025113F" w:rsidRDefault="00832361" w:rsidP="0025113F">
      <w:pPr>
        <w:spacing w:after="0"/>
        <w:jc w:val="both"/>
        <w:rPr>
          <w:rFonts w:cs="Times New Roman"/>
          <w:szCs w:val="24"/>
        </w:rPr>
      </w:pPr>
    </w:p>
    <w:p w:rsidR="0025113F" w:rsidRPr="0025113F" w:rsidRDefault="0025113F" w:rsidP="0025113F">
      <w:pPr>
        <w:spacing w:after="0"/>
        <w:jc w:val="both"/>
        <w:rPr>
          <w:rFonts w:cs="Times New Roman"/>
          <w:b/>
          <w:szCs w:val="24"/>
        </w:rPr>
      </w:pPr>
      <w:bookmarkStart w:id="14" w:name="_Toc508199221"/>
      <w:r w:rsidRPr="0025113F">
        <w:rPr>
          <w:rFonts w:cs="Times New Roman"/>
          <w:b/>
          <w:szCs w:val="24"/>
        </w:rPr>
        <w:t>Data collection</w:t>
      </w:r>
      <w:bookmarkEnd w:id="14"/>
    </w:p>
    <w:p w:rsidR="0025113F" w:rsidRPr="0025113F" w:rsidRDefault="00832361" w:rsidP="0025113F">
      <w:pPr>
        <w:spacing w:after="0"/>
        <w:jc w:val="both"/>
        <w:rPr>
          <w:rFonts w:cs="Times New Roman"/>
          <w:szCs w:val="24"/>
        </w:rPr>
      </w:pPr>
      <w:r>
        <w:rPr>
          <w:rFonts w:cs="Times New Roman"/>
          <w:szCs w:val="24"/>
        </w:rPr>
        <w:t xml:space="preserve">The baseline data was </w:t>
      </w:r>
      <w:r w:rsidR="0025113F" w:rsidRPr="0025113F">
        <w:rPr>
          <w:rFonts w:cs="Times New Roman"/>
          <w:szCs w:val="24"/>
        </w:rPr>
        <w:t>collected in 3 steps:</w:t>
      </w:r>
    </w:p>
    <w:p w:rsidR="0025113F" w:rsidRPr="0025113F" w:rsidRDefault="00832361" w:rsidP="0025113F">
      <w:pPr>
        <w:numPr>
          <w:ilvl w:val="0"/>
          <w:numId w:val="5"/>
        </w:numPr>
        <w:spacing w:after="0"/>
        <w:jc w:val="both"/>
        <w:rPr>
          <w:rFonts w:cs="Times New Roman"/>
          <w:b/>
          <w:bCs/>
          <w:szCs w:val="24"/>
        </w:rPr>
      </w:pPr>
      <w:r>
        <w:rPr>
          <w:rFonts w:cs="Times New Roman"/>
          <w:szCs w:val="24"/>
        </w:rPr>
        <w:t>Directly at the Household</w:t>
      </w:r>
      <w:r w:rsidR="0025113F" w:rsidRPr="0025113F">
        <w:rPr>
          <w:rFonts w:cs="Times New Roman"/>
          <w:szCs w:val="24"/>
        </w:rPr>
        <w:t xml:space="preserve"> - anthropometric data, laboratory examination</w:t>
      </w:r>
    </w:p>
    <w:p w:rsidR="0025113F" w:rsidRPr="0025113F" w:rsidRDefault="0025113F" w:rsidP="0025113F">
      <w:pPr>
        <w:numPr>
          <w:ilvl w:val="0"/>
          <w:numId w:val="7"/>
        </w:numPr>
        <w:spacing w:after="0"/>
        <w:jc w:val="both"/>
        <w:rPr>
          <w:rFonts w:cs="Times New Roman"/>
          <w:szCs w:val="24"/>
        </w:rPr>
      </w:pPr>
      <w:r w:rsidRPr="0025113F">
        <w:rPr>
          <w:rFonts w:cs="Times New Roman"/>
          <w:szCs w:val="24"/>
        </w:rPr>
        <w:t>Draw blood of mothers to determine hemoglobin (</w:t>
      </w:r>
      <w:proofErr w:type="spellStart"/>
      <w:r w:rsidRPr="0025113F">
        <w:rPr>
          <w:rFonts w:cs="Times New Roman"/>
          <w:szCs w:val="24"/>
        </w:rPr>
        <w:t>Hb</w:t>
      </w:r>
      <w:proofErr w:type="spellEnd"/>
      <w:r w:rsidRPr="0025113F">
        <w:rPr>
          <w:rFonts w:cs="Times New Roman"/>
          <w:szCs w:val="24"/>
        </w:rPr>
        <w:t>)</w:t>
      </w:r>
    </w:p>
    <w:p w:rsidR="0025113F" w:rsidRPr="0025113F" w:rsidRDefault="0025113F" w:rsidP="0025113F">
      <w:pPr>
        <w:numPr>
          <w:ilvl w:val="0"/>
          <w:numId w:val="7"/>
        </w:numPr>
        <w:spacing w:after="0"/>
        <w:jc w:val="both"/>
        <w:rPr>
          <w:rFonts w:cs="Times New Roman"/>
          <w:szCs w:val="24"/>
        </w:rPr>
      </w:pPr>
      <w:r w:rsidRPr="0025113F">
        <w:rPr>
          <w:rFonts w:cs="Times New Roman"/>
          <w:szCs w:val="24"/>
        </w:rPr>
        <w:t>Take weight and MUAC of pregnant mothers</w:t>
      </w:r>
    </w:p>
    <w:p w:rsidR="0025113F" w:rsidRPr="0025113F" w:rsidRDefault="0025113F" w:rsidP="0025113F">
      <w:pPr>
        <w:numPr>
          <w:ilvl w:val="0"/>
          <w:numId w:val="7"/>
        </w:numPr>
        <w:spacing w:after="0"/>
        <w:jc w:val="both"/>
        <w:rPr>
          <w:rFonts w:cs="Times New Roman"/>
          <w:szCs w:val="24"/>
        </w:rPr>
      </w:pPr>
      <w:r w:rsidRPr="0025113F">
        <w:rPr>
          <w:rFonts w:cs="Times New Roman"/>
          <w:szCs w:val="24"/>
        </w:rPr>
        <w:t>Take Head Circumference, Weight and Length of Newborns.</w:t>
      </w:r>
    </w:p>
    <w:p w:rsidR="0025113F" w:rsidRPr="0025113F" w:rsidRDefault="00832361" w:rsidP="0025113F">
      <w:pPr>
        <w:numPr>
          <w:ilvl w:val="0"/>
          <w:numId w:val="5"/>
        </w:numPr>
        <w:spacing w:after="0"/>
        <w:jc w:val="both"/>
        <w:rPr>
          <w:rFonts w:cs="Times New Roman"/>
          <w:szCs w:val="24"/>
        </w:rPr>
      </w:pPr>
      <w:r>
        <w:rPr>
          <w:rFonts w:cs="Times New Roman"/>
          <w:szCs w:val="24"/>
        </w:rPr>
        <w:t xml:space="preserve">Nearby the </w:t>
      </w:r>
      <w:r w:rsidR="007D5390">
        <w:rPr>
          <w:rFonts w:cs="Times New Roman"/>
          <w:szCs w:val="24"/>
        </w:rPr>
        <w:t>LNS-IFAs</w:t>
      </w:r>
      <w:r w:rsidR="0056597A">
        <w:rPr>
          <w:rFonts w:cs="Times New Roman"/>
          <w:szCs w:val="24"/>
        </w:rPr>
        <w:t xml:space="preserve"> </w:t>
      </w:r>
      <w:r w:rsidR="0025113F" w:rsidRPr="0025113F">
        <w:rPr>
          <w:rFonts w:cs="Times New Roman"/>
          <w:szCs w:val="24"/>
        </w:rPr>
        <w:t>– interviews</w:t>
      </w:r>
    </w:p>
    <w:p w:rsidR="0025113F" w:rsidRPr="0025113F" w:rsidRDefault="0025113F" w:rsidP="0025113F">
      <w:pPr>
        <w:numPr>
          <w:ilvl w:val="0"/>
          <w:numId w:val="6"/>
        </w:numPr>
        <w:spacing w:after="0"/>
        <w:jc w:val="both"/>
        <w:rPr>
          <w:rFonts w:cs="Times New Roman"/>
          <w:szCs w:val="24"/>
        </w:rPr>
      </w:pPr>
      <w:r w:rsidRPr="0025113F">
        <w:rPr>
          <w:rFonts w:cs="Times New Roman"/>
          <w:szCs w:val="24"/>
        </w:rPr>
        <w:t>Overall nutritional situation (e.g. socio-economic situation, food security/diversity)</w:t>
      </w:r>
    </w:p>
    <w:p w:rsidR="0025113F" w:rsidRPr="0025113F" w:rsidRDefault="0025113F" w:rsidP="0025113F">
      <w:pPr>
        <w:numPr>
          <w:ilvl w:val="0"/>
          <w:numId w:val="6"/>
        </w:numPr>
        <w:spacing w:after="0"/>
        <w:jc w:val="both"/>
        <w:rPr>
          <w:rFonts w:cs="Times New Roman"/>
          <w:szCs w:val="24"/>
        </w:rPr>
      </w:pPr>
      <w:r w:rsidRPr="0025113F">
        <w:rPr>
          <w:rFonts w:cs="Times New Roman"/>
          <w:szCs w:val="24"/>
        </w:rPr>
        <w:t>Nutrition knowledge (e.g. healthy food, hygiene)</w:t>
      </w:r>
    </w:p>
    <w:p w:rsidR="0025113F" w:rsidRPr="0025113F" w:rsidRDefault="0025113F" w:rsidP="0025113F">
      <w:pPr>
        <w:numPr>
          <w:ilvl w:val="0"/>
          <w:numId w:val="5"/>
        </w:numPr>
        <w:spacing w:after="0"/>
        <w:jc w:val="both"/>
        <w:rPr>
          <w:rFonts w:cs="Times New Roman"/>
          <w:szCs w:val="24"/>
        </w:rPr>
      </w:pPr>
      <w:r w:rsidRPr="0025113F">
        <w:rPr>
          <w:rFonts w:cs="Times New Roman"/>
          <w:szCs w:val="24"/>
        </w:rPr>
        <w:t>At home with the family – weight protocol of consumed food</w:t>
      </w:r>
    </w:p>
    <w:p w:rsidR="0025113F" w:rsidRPr="0025113F" w:rsidRDefault="00832361" w:rsidP="0025113F">
      <w:pPr>
        <w:spacing w:after="0"/>
        <w:jc w:val="both"/>
        <w:rPr>
          <w:rFonts w:cs="Times New Roman"/>
          <w:szCs w:val="24"/>
        </w:rPr>
      </w:pPr>
      <w:r>
        <w:rPr>
          <w:rFonts w:cs="Times New Roman"/>
          <w:szCs w:val="24"/>
        </w:rPr>
        <w:t>The investigator was to</w:t>
      </w:r>
      <w:r w:rsidR="0025113F" w:rsidRPr="0025113F">
        <w:rPr>
          <w:rFonts w:cs="Times New Roman"/>
          <w:szCs w:val="24"/>
        </w:rPr>
        <w:t xml:space="preserve"> weigh the actual amounts eaten by pregnant women and to understand the nutritional gap of the primary ta</w:t>
      </w:r>
      <w:r>
        <w:rPr>
          <w:rFonts w:cs="Times New Roman"/>
          <w:szCs w:val="24"/>
        </w:rPr>
        <w:t>rget group. This intervention was</w:t>
      </w:r>
      <w:r w:rsidR="0025113F" w:rsidRPr="0025113F">
        <w:rPr>
          <w:rFonts w:cs="Times New Roman"/>
          <w:szCs w:val="24"/>
        </w:rPr>
        <w:t xml:space="preserve"> time cons</w:t>
      </w:r>
      <w:r>
        <w:rPr>
          <w:rFonts w:cs="Times New Roman"/>
          <w:szCs w:val="24"/>
        </w:rPr>
        <w:t>uming and the investigator needed</w:t>
      </w:r>
      <w:r w:rsidR="0025113F" w:rsidRPr="0025113F">
        <w:rPr>
          <w:rFonts w:cs="Times New Roman"/>
          <w:szCs w:val="24"/>
        </w:rPr>
        <w:t xml:space="preserve"> to stay one whole day in each HH. Yet, it is a necessary action, as 24-hour-recalls are less likely to give the actual amounts consumed (merely the items – not the real quantities – might be r</w:t>
      </w:r>
      <w:r>
        <w:rPr>
          <w:rFonts w:cs="Times New Roman"/>
          <w:szCs w:val="24"/>
        </w:rPr>
        <w:t>emembered). The sample size was</w:t>
      </w:r>
      <w:r w:rsidR="0025113F" w:rsidRPr="0025113F">
        <w:rPr>
          <w:rFonts w:cs="Times New Roman"/>
          <w:szCs w:val="24"/>
        </w:rPr>
        <w:t xml:space="preserve"> limited to n = 30 pregnant women. The results will help to calculate how much LNS has to be supplemented to cover the RDA of iron, and other micronutrients.</w:t>
      </w:r>
    </w:p>
    <w:p w:rsidR="0025113F" w:rsidRPr="0025113F" w:rsidRDefault="0025113F" w:rsidP="0025113F">
      <w:pPr>
        <w:spacing w:after="0"/>
        <w:jc w:val="both"/>
        <w:rPr>
          <w:rFonts w:cs="Times New Roman"/>
          <w:b/>
          <w:szCs w:val="24"/>
        </w:rPr>
      </w:pPr>
      <w:bookmarkStart w:id="15" w:name="_Toc508199222"/>
      <w:r w:rsidRPr="0025113F">
        <w:rPr>
          <w:rFonts w:cs="Times New Roman"/>
          <w:b/>
          <w:szCs w:val="24"/>
        </w:rPr>
        <w:t>Intervention study</w:t>
      </w:r>
      <w:bookmarkEnd w:id="15"/>
    </w:p>
    <w:p w:rsidR="0025113F" w:rsidRPr="0025113F" w:rsidRDefault="00832361" w:rsidP="0025113F">
      <w:pPr>
        <w:spacing w:after="0"/>
        <w:jc w:val="both"/>
        <w:rPr>
          <w:rFonts w:cs="Times New Roman"/>
          <w:szCs w:val="24"/>
        </w:rPr>
      </w:pPr>
      <w:r>
        <w:rPr>
          <w:rFonts w:cs="Times New Roman"/>
          <w:szCs w:val="24"/>
        </w:rPr>
        <w:t>The intervention study was to</w:t>
      </w:r>
      <w:r w:rsidR="0025113F" w:rsidRPr="0025113F">
        <w:rPr>
          <w:rFonts w:cs="Times New Roman"/>
          <w:szCs w:val="24"/>
        </w:rPr>
        <w:t xml:space="preserve"> help to understand the role of nutrition/health education,</w:t>
      </w:r>
      <w:r w:rsidR="0025113F" w:rsidRPr="0025113F">
        <w:rPr>
          <w:rFonts w:cs="Times New Roman"/>
          <w:szCs w:val="24"/>
        </w:rPr>
        <w:br/>
        <w:t>lipid nutrient supplementation and behavior change communication in pregnant women via the nutrition intervention by One Acre Fund</w:t>
      </w:r>
      <w:r>
        <w:rPr>
          <w:rFonts w:cs="Times New Roman"/>
          <w:szCs w:val="24"/>
        </w:rPr>
        <w:t xml:space="preserve"> through the Ministry of Health</w:t>
      </w:r>
      <w:r w:rsidR="0025113F" w:rsidRPr="0025113F">
        <w:rPr>
          <w:rFonts w:cs="Times New Roman"/>
          <w:szCs w:val="24"/>
        </w:rPr>
        <w:t>.</w:t>
      </w:r>
    </w:p>
    <w:p w:rsidR="0025113F" w:rsidRPr="0025113F" w:rsidRDefault="0025113F" w:rsidP="0025113F">
      <w:pPr>
        <w:spacing w:after="0"/>
        <w:jc w:val="both"/>
        <w:rPr>
          <w:rFonts w:cs="Times New Roman"/>
          <w:szCs w:val="24"/>
        </w:rPr>
      </w:pPr>
      <w:r w:rsidRPr="0025113F">
        <w:rPr>
          <w:rFonts w:cs="Times New Roman"/>
          <w:szCs w:val="24"/>
        </w:rPr>
        <w:t>For this purpose, different groups –</w:t>
      </w:r>
      <w:r w:rsidR="00832361">
        <w:rPr>
          <w:rFonts w:cs="Times New Roman"/>
          <w:szCs w:val="24"/>
        </w:rPr>
        <w:t xml:space="preserve"> treatment and control - were</w:t>
      </w:r>
      <w:r w:rsidRPr="0025113F">
        <w:rPr>
          <w:rFonts w:cs="Times New Roman"/>
          <w:szCs w:val="24"/>
        </w:rPr>
        <w:t xml:space="preserve"> defined:</w:t>
      </w:r>
    </w:p>
    <w:p w:rsidR="0025113F" w:rsidRPr="00832361" w:rsidRDefault="007D5390" w:rsidP="00832361">
      <w:pPr>
        <w:numPr>
          <w:ilvl w:val="0"/>
          <w:numId w:val="8"/>
        </w:numPr>
        <w:spacing w:after="0"/>
        <w:jc w:val="both"/>
        <w:rPr>
          <w:rFonts w:cs="Times New Roman"/>
          <w:szCs w:val="24"/>
        </w:rPr>
      </w:pPr>
      <w:r>
        <w:rPr>
          <w:rFonts w:cs="Times New Roman"/>
          <w:szCs w:val="24"/>
        </w:rPr>
        <w:t>LNS-IFAs</w:t>
      </w:r>
      <w:r w:rsidR="0056597A">
        <w:rPr>
          <w:rFonts w:cs="Times New Roman"/>
          <w:szCs w:val="24"/>
        </w:rPr>
        <w:t xml:space="preserve"> </w:t>
      </w:r>
      <w:r w:rsidR="00832361">
        <w:rPr>
          <w:rFonts w:cs="Times New Roman"/>
          <w:szCs w:val="24"/>
        </w:rPr>
        <w:t>Group where mothers were</w:t>
      </w:r>
      <w:r w:rsidR="0025113F" w:rsidRPr="0025113F">
        <w:rPr>
          <w:rFonts w:cs="Times New Roman"/>
          <w:szCs w:val="24"/>
        </w:rPr>
        <w:t xml:space="preserve"> trained in nutrition, hygiene and health</w:t>
      </w:r>
      <w:r w:rsidR="00832361">
        <w:rPr>
          <w:rFonts w:cs="Times New Roman"/>
          <w:szCs w:val="24"/>
        </w:rPr>
        <w:t xml:space="preserve"> and </w:t>
      </w:r>
      <w:r w:rsidR="0025113F" w:rsidRPr="00832361">
        <w:rPr>
          <w:rFonts w:cs="Times New Roman"/>
          <w:szCs w:val="24"/>
        </w:rPr>
        <w:t>receive</w:t>
      </w:r>
      <w:r w:rsidR="00832361">
        <w:rPr>
          <w:rFonts w:cs="Times New Roman"/>
          <w:szCs w:val="24"/>
        </w:rPr>
        <w:t>d</w:t>
      </w:r>
      <w:r w:rsidR="0025113F" w:rsidRPr="00832361">
        <w:rPr>
          <w:rFonts w:cs="Times New Roman"/>
          <w:szCs w:val="24"/>
        </w:rPr>
        <w:t xml:space="preserve"> LNS</w:t>
      </w:r>
    </w:p>
    <w:p w:rsidR="0025113F" w:rsidRPr="0025113F" w:rsidRDefault="00832361" w:rsidP="0025113F">
      <w:pPr>
        <w:numPr>
          <w:ilvl w:val="0"/>
          <w:numId w:val="8"/>
        </w:numPr>
        <w:spacing w:after="0"/>
        <w:jc w:val="both"/>
        <w:rPr>
          <w:rFonts w:cs="Times New Roman"/>
          <w:szCs w:val="24"/>
        </w:rPr>
      </w:pPr>
      <w:r>
        <w:rPr>
          <w:rFonts w:cs="Times New Roman"/>
          <w:szCs w:val="24"/>
        </w:rPr>
        <w:t>IFA Group</w:t>
      </w:r>
      <w:r w:rsidR="0025113F" w:rsidRPr="0025113F">
        <w:rPr>
          <w:rFonts w:cs="Times New Roman"/>
          <w:szCs w:val="24"/>
        </w:rPr>
        <w:t xml:space="preserve"> without treatment (control g</w:t>
      </w:r>
      <w:r w:rsidR="00A3529E">
        <w:rPr>
          <w:rFonts w:cs="Times New Roman"/>
          <w:szCs w:val="24"/>
        </w:rPr>
        <w:t xml:space="preserve">roup) – pregnant women who </w:t>
      </w:r>
      <w:r w:rsidR="0025113F" w:rsidRPr="0025113F">
        <w:rPr>
          <w:rFonts w:cs="Times New Roman"/>
          <w:szCs w:val="24"/>
        </w:rPr>
        <w:t>receive</w:t>
      </w:r>
      <w:r w:rsidR="00A3529E">
        <w:rPr>
          <w:rFonts w:cs="Times New Roman"/>
          <w:szCs w:val="24"/>
        </w:rPr>
        <w:t>d non-</w:t>
      </w:r>
      <w:r w:rsidR="0025113F" w:rsidRPr="0025113F">
        <w:rPr>
          <w:rFonts w:cs="Times New Roman"/>
          <w:szCs w:val="24"/>
        </w:rPr>
        <w:t>food items</w:t>
      </w:r>
    </w:p>
    <w:p w:rsidR="0025113F" w:rsidRPr="0025113F" w:rsidRDefault="00A3529E" w:rsidP="0025113F">
      <w:pPr>
        <w:spacing w:after="0"/>
        <w:jc w:val="both"/>
        <w:rPr>
          <w:rFonts w:cs="Times New Roman"/>
          <w:szCs w:val="24"/>
        </w:rPr>
      </w:pPr>
      <w:r>
        <w:rPr>
          <w:rFonts w:cs="Times New Roman"/>
          <w:szCs w:val="24"/>
        </w:rPr>
        <w:t>The baseline study was to</w:t>
      </w:r>
      <w:r w:rsidR="0025113F" w:rsidRPr="0025113F">
        <w:rPr>
          <w:rFonts w:cs="Times New Roman"/>
          <w:szCs w:val="24"/>
        </w:rPr>
        <w:t xml:space="preserve"> give decisive insights to optimize the design of the intervention stu</w:t>
      </w:r>
      <w:r>
        <w:rPr>
          <w:rFonts w:cs="Times New Roman"/>
          <w:szCs w:val="24"/>
        </w:rPr>
        <w:t>dy. The following 3 links were</w:t>
      </w:r>
      <w:r w:rsidR="0025113F" w:rsidRPr="0025113F">
        <w:rPr>
          <w:rFonts w:cs="Times New Roman"/>
          <w:szCs w:val="24"/>
        </w:rPr>
        <w:t xml:space="preserve"> made: </w:t>
      </w:r>
    </w:p>
    <w:p w:rsidR="0025113F" w:rsidRPr="0025113F" w:rsidRDefault="0025113F" w:rsidP="0025113F">
      <w:pPr>
        <w:numPr>
          <w:ilvl w:val="0"/>
          <w:numId w:val="9"/>
        </w:numPr>
        <w:spacing w:after="0"/>
        <w:jc w:val="both"/>
        <w:rPr>
          <w:rFonts w:cs="Times New Roman"/>
          <w:szCs w:val="24"/>
        </w:rPr>
      </w:pPr>
      <w:r w:rsidRPr="0025113F">
        <w:rPr>
          <w:rFonts w:cs="Times New Roman"/>
          <w:szCs w:val="24"/>
        </w:rPr>
        <w:t xml:space="preserve">confirmation of the sample size, </w:t>
      </w:r>
    </w:p>
    <w:p w:rsidR="0025113F" w:rsidRPr="0025113F" w:rsidRDefault="0025113F" w:rsidP="0025113F">
      <w:pPr>
        <w:numPr>
          <w:ilvl w:val="0"/>
          <w:numId w:val="9"/>
        </w:numPr>
        <w:spacing w:after="0"/>
        <w:jc w:val="both"/>
        <w:rPr>
          <w:rFonts w:cs="Times New Roman"/>
          <w:szCs w:val="24"/>
        </w:rPr>
      </w:pPr>
      <w:r w:rsidRPr="0025113F">
        <w:rPr>
          <w:rFonts w:cs="Times New Roman"/>
          <w:szCs w:val="24"/>
        </w:rPr>
        <w:t xml:space="preserve">curriculum of the nutrition/health training intervention, and </w:t>
      </w:r>
    </w:p>
    <w:p w:rsidR="0025113F" w:rsidRPr="0025113F" w:rsidRDefault="0025113F" w:rsidP="0025113F">
      <w:pPr>
        <w:numPr>
          <w:ilvl w:val="0"/>
          <w:numId w:val="9"/>
        </w:numPr>
        <w:spacing w:after="0"/>
        <w:jc w:val="both"/>
        <w:rPr>
          <w:rFonts w:cs="Times New Roman"/>
          <w:szCs w:val="24"/>
        </w:rPr>
      </w:pPr>
      <w:r w:rsidRPr="0025113F">
        <w:rPr>
          <w:rFonts w:cs="Times New Roman"/>
          <w:szCs w:val="24"/>
        </w:rPr>
        <w:t>specification of the amount of LNS given</w:t>
      </w:r>
    </w:p>
    <w:p w:rsidR="0025113F" w:rsidRPr="0025113F" w:rsidRDefault="0025113F" w:rsidP="0025113F">
      <w:pPr>
        <w:spacing w:after="0"/>
        <w:jc w:val="both"/>
        <w:rPr>
          <w:rFonts w:cs="Times New Roman"/>
          <w:szCs w:val="24"/>
        </w:rPr>
      </w:pPr>
      <w:r w:rsidRPr="0025113F">
        <w:rPr>
          <w:rFonts w:cs="Times New Roman"/>
          <w:szCs w:val="24"/>
        </w:rPr>
        <w:t>Mo</w:t>
      </w:r>
      <w:r w:rsidR="00A3529E">
        <w:rPr>
          <w:rFonts w:cs="Times New Roman"/>
          <w:szCs w:val="24"/>
        </w:rPr>
        <w:t>reover, the baseline survey was to</w:t>
      </w:r>
      <w:r w:rsidRPr="0025113F">
        <w:rPr>
          <w:rFonts w:cs="Times New Roman"/>
          <w:szCs w:val="24"/>
        </w:rPr>
        <w:t xml:space="preserve"> give an overall understanding of the nutrition situation in the survey area, which is currently missing due to a lack of recent data.</w:t>
      </w:r>
    </w:p>
    <w:p w:rsidR="0025113F" w:rsidRPr="0025113F" w:rsidRDefault="0025113F" w:rsidP="0025113F">
      <w:pPr>
        <w:spacing w:after="0"/>
        <w:jc w:val="both"/>
        <w:rPr>
          <w:rFonts w:cs="Times New Roman"/>
          <w:b/>
          <w:bCs/>
          <w:szCs w:val="24"/>
        </w:rPr>
      </w:pPr>
      <w:bookmarkStart w:id="16" w:name="_Toc508199223"/>
      <w:r w:rsidRPr="0025113F">
        <w:rPr>
          <w:rFonts w:cs="Times New Roman"/>
          <w:b/>
          <w:szCs w:val="24"/>
        </w:rPr>
        <w:t>Study sites</w:t>
      </w:r>
      <w:bookmarkEnd w:id="16"/>
    </w:p>
    <w:p w:rsidR="0025113F" w:rsidRPr="0025113F" w:rsidRDefault="00A3529E" w:rsidP="0025113F">
      <w:pPr>
        <w:spacing w:after="0"/>
        <w:jc w:val="both"/>
        <w:rPr>
          <w:rFonts w:cs="Times New Roman"/>
          <w:szCs w:val="24"/>
        </w:rPr>
      </w:pPr>
      <w:r>
        <w:rPr>
          <w:rFonts w:cs="Times New Roman"/>
          <w:szCs w:val="24"/>
        </w:rPr>
        <w:t>Five (</w:t>
      </w:r>
      <w:r w:rsidR="0025113F" w:rsidRPr="0025113F">
        <w:rPr>
          <w:rFonts w:cs="Times New Roman"/>
          <w:szCs w:val="24"/>
        </w:rPr>
        <w:t>5</w:t>
      </w:r>
      <w:r>
        <w:rPr>
          <w:rFonts w:cs="Times New Roman"/>
          <w:szCs w:val="24"/>
        </w:rPr>
        <w:t>)</w:t>
      </w:r>
      <w:r w:rsidR="0025113F" w:rsidRPr="0025113F">
        <w:rPr>
          <w:rFonts w:cs="Times New Roman"/>
          <w:szCs w:val="24"/>
        </w:rPr>
        <w:t xml:space="preserve"> clusters surveyed in the baseline study with equal prevalence of mode</w:t>
      </w:r>
      <w:r>
        <w:rPr>
          <w:rFonts w:cs="Times New Roman"/>
          <w:szCs w:val="24"/>
        </w:rPr>
        <w:t>rate stunting (e.g. 40%) were</w:t>
      </w:r>
      <w:r w:rsidR="0025113F" w:rsidRPr="0025113F">
        <w:rPr>
          <w:rFonts w:cs="Times New Roman"/>
          <w:szCs w:val="24"/>
        </w:rPr>
        <w:t xml:space="preserve"> randomly selected as study sites o</w:t>
      </w:r>
      <w:r>
        <w:rPr>
          <w:rFonts w:cs="Times New Roman"/>
          <w:szCs w:val="24"/>
        </w:rPr>
        <w:t>f the intervention study. This wa</w:t>
      </w:r>
      <w:r w:rsidR="0025113F" w:rsidRPr="0025113F">
        <w:rPr>
          <w:rFonts w:cs="Times New Roman"/>
          <w:szCs w:val="24"/>
        </w:rPr>
        <w:t xml:space="preserve">s to guarantee comparable results for the interventions and </w:t>
      </w:r>
      <w:r>
        <w:rPr>
          <w:rFonts w:cs="Times New Roman"/>
          <w:szCs w:val="24"/>
        </w:rPr>
        <w:t>control group – stunting was</w:t>
      </w:r>
      <w:r w:rsidR="0025113F" w:rsidRPr="0025113F">
        <w:rPr>
          <w:rFonts w:cs="Times New Roman"/>
          <w:szCs w:val="24"/>
        </w:rPr>
        <w:t xml:space="preserve"> defined as primary indicator as most studies so far have been focusing on wasting and stunting is the most spread form of malnutrition in </w:t>
      </w:r>
      <w:proofErr w:type="spellStart"/>
      <w:r w:rsidR="0025113F" w:rsidRPr="0025113F">
        <w:rPr>
          <w:rFonts w:cs="Times New Roman"/>
          <w:szCs w:val="24"/>
        </w:rPr>
        <w:t>Siaya</w:t>
      </w:r>
      <w:proofErr w:type="spellEnd"/>
      <w:r w:rsidR="0025113F" w:rsidRPr="0025113F">
        <w:rPr>
          <w:rFonts w:cs="Times New Roman"/>
          <w:szCs w:val="24"/>
        </w:rPr>
        <w:t>. Yet, the</w:t>
      </w:r>
      <w:r>
        <w:rPr>
          <w:rFonts w:cs="Times New Roman"/>
          <w:szCs w:val="24"/>
        </w:rPr>
        <w:t xml:space="preserve"> nutrition education group needed</w:t>
      </w:r>
      <w:r w:rsidR="0025113F" w:rsidRPr="0025113F">
        <w:rPr>
          <w:rFonts w:cs="Times New Roman"/>
          <w:szCs w:val="24"/>
        </w:rPr>
        <w:t xml:space="preserve"> to have the same stunting prevalence but be geographically separated to prevent spreading of teaching contents and finally </w:t>
      </w:r>
      <w:r w:rsidR="0025113F" w:rsidRPr="0025113F">
        <w:rPr>
          <w:rFonts w:cs="Times New Roman"/>
          <w:szCs w:val="24"/>
        </w:rPr>
        <w:lastRenderedPageBreak/>
        <w:t>biased study results. F</w:t>
      </w:r>
      <w:r>
        <w:rPr>
          <w:rFonts w:cs="Times New Roman"/>
          <w:szCs w:val="24"/>
        </w:rPr>
        <w:t xml:space="preserve">or each intervention group, </w:t>
      </w:r>
      <w:r w:rsidR="007D5390">
        <w:rPr>
          <w:rFonts w:cs="Times New Roman"/>
          <w:szCs w:val="24"/>
        </w:rPr>
        <w:t>LNS-IFAs</w:t>
      </w:r>
      <w:r w:rsidR="0056597A">
        <w:rPr>
          <w:rFonts w:cs="Times New Roman"/>
          <w:szCs w:val="24"/>
        </w:rPr>
        <w:t xml:space="preserve"> </w:t>
      </w:r>
      <w:r>
        <w:rPr>
          <w:rFonts w:cs="Times New Roman"/>
          <w:szCs w:val="24"/>
        </w:rPr>
        <w:t>group</w:t>
      </w:r>
      <w:r w:rsidR="0025113F" w:rsidRPr="0025113F">
        <w:rPr>
          <w:rFonts w:cs="Times New Roman"/>
          <w:szCs w:val="24"/>
        </w:rPr>
        <w:t xml:space="preserve"> need</w:t>
      </w:r>
      <w:r>
        <w:rPr>
          <w:rFonts w:cs="Times New Roman"/>
          <w:szCs w:val="24"/>
        </w:rPr>
        <w:t>ed</w:t>
      </w:r>
      <w:r w:rsidR="0025113F" w:rsidRPr="0025113F">
        <w:rPr>
          <w:rFonts w:cs="Times New Roman"/>
          <w:szCs w:val="24"/>
        </w:rPr>
        <w:t xml:space="preserve"> to be randomly selected within the given cluster.</w:t>
      </w:r>
    </w:p>
    <w:p w:rsidR="0025113F" w:rsidRPr="0025113F" w:rsidRDefault="0025113F" w:rsidP="0025113F">
      <w:pPr>
        <w:spacing w:after="0"/>
        <w:jc w:val="both"/>
        <w:rPr>
          <w:rFonts w:cs="Times New Roman"/>
          <w:b/>
          <w:szCs w:val="24"/>
        </w:rPr>
      </w:pPr>
      <w:bookmarkStart w:id="17" w:name="_Toc508199224"/>
      <w:r w:rsidRPr="0025113F">
        <w:rPr>
          <w:rFonts w:cs="Times New Roman"/>
          <w:b/>
          <w:szCs w:val="24"/>
        </w:rPr>
        <w:t>Participants</w:t>
      </w:r>
      <w:bookmarkEnd w:id="17"/>
    </w:p>
    <w:p w:rsidR="0025113F" w:rsidRPr="0025113F" w:rsidRDefault="0025113F" w:rsidP="0025113F">
      <w:pPr>
        <w:spacing w:after="0"/>
        <w:jc w:val="both"/>
        <w:rPr>
          <w:rFonts w:cs="Times New Roman"/>
          <w:szCs w:val="24"/>
        </w:rPr>
      </w:pPr>
      <w:r w:rsidRPr="0025113F">
        <w:rPr>
          <w:rFonts w:cs="Times New Roman"/>
          <w:szCs w:val="24"/>
        </w:rPr>
        <w:t xml:space="preserve">All pregnant women coming to the </w:t>
      </w:r>
      <w:r w:rsidR="007D5390">
        <w:rPr>
          <w:rFonts w:cs="Times New Roman"/>
          <w:szCs w:val="24"/>
        </w:rPr>
        <w:t>LNS-IFAs</w:t>
      </w:r>
      <w:r w:rsidR="0056597A">
        <w:rPr>
          <w:rFonts w:cs="Times New Roman"/>
          <w:szCs w:val="24"/>
        </w:rPr>
        <w:t xml:space="preserve"> </w:t>
      </w:r>
      <w:r w:rsidR="00A3529E">
        <w:rPr>
          <w:rFonts w:cs="Times New Roman"/>
          <w:szCs w:val="24"/>
        </w:rPr>
        <w:t>group</w:t>
      </w:r>
      <w:r w:rsidRPr="0025113F">
        <w:rPr>
          <w:rFonts w:cs="Times New Roman"/>
          <w:szCs w:val="24"/>
        </w:rPr>
        <w:t xml:space="preserve"> </w:t>
      </w:r>
      <w:r w:rsidR="00A3529E">
        <w:rPr>
          <w:rFonts w:cs="Times New Roman"/>
          <w:szCs w:val="24"/>
        </w:rPr>
        <w:t xml:space="preserve">were to take food and </w:t>
      </w:r>
      <w:r w:rsidRPr="0025113F">
        <w:rPr>
          <w:rFonts w:cs="Times New Roman"/>
          <w:szCs w:val="24"/>
        </w:rPr>
        <w:t xml:space="preserve">enjoy the respective treatment, LNS and nutrition education and wash behavior change communication. The </w:t>
      </w:r>
      <w:r w:rsidR="007D5390">
        <w:rPr>
          <w:rFonts w:cs="Times New Roman"/>
          <w:szCs w:val="24"/>
        </w:rPr>
        <w:t>LNS-IFAs</w:t>
      </w:r>
      <w:r w:rsidR="0056597A">
        <w:rPr>
          <w:rFonts w:cs="Times New Roman"/>
          <w:szCs w:val="24"/>
        </w:rPr>
        <w:t xml:space="preserve"> </w:t>
      </w:r>
      <w:r w:rsidR="00A3529E">
        <w:rPr>
          <w:rFonts w:cs="Times New Roman"/>
          <w:szCs w:val="24"/>
        </w:rPr>
        <w:t>group</w:t>
      </w:r>
      <w:r w:rsidRPr="0025113F">
        <w:rPr>
          <w:rFonts w:cs="Times New Roman"/>
          <w:szCs w:val="24"/>
        </w:rPr>
        <w:t xml:space="preserve"> receive</w:t>
      </w:r>
      <w:r w:rsidR="00A3529E">
        <w:rPr>
          <w:rFonts w:cs="Times New Roman"/>
          <w:szCs w:val="24"/>
        </w:rPr>
        <w:t>d</w:t>
      </w:r>
      <w:r w:rsidRPr="0025113F">
        <w:rPr>
          <w:rFonts w:cs="Times New Roman"/>
          <w:szCs w:val="24"/>
        </w:rPr>
        <w:t xml:space="preserve"> LNS until the chi</w:t>
      </w:r>
      <w:r w:rsidR="00A3529E">
        <w:rPr>
          <w:rFonts w:cs="Times New Roman"/>
          <w:szCs w:val="24"/>
        </w:rPr>
        <w:t>ld is 6 months of age. This was to</w:t>
      </w:r>
      <w:r w:rsidRPr="0025113F">
        <w:rPr>
          <w:rFonts w:cs="Times New Roman"/>
          <w:szCs w:val="24"/>
        </w:rPr>
        <w:t xml:space="preserve"> allow to see longtime effects of the treatments and to determine the defaulter rate.  To be included into the data evaluation process, pregnant woman need</w:t>
      </w:r>
      <w:r w:rsidR="00A3529E">
        <w:rPr>
          <w:rFonts w:cs="Times New Roman"/>
          <w:szCs w:val="24"/>
        </w:rPr>
        <w:t>ed</w:t>
      </w:r>
      <w:r w:rsidRPr="0025113F">
        <w:rPr>
          <w:rFonts w:cs="Times New Roman"/>
          <w:szCs w:val="24"/>
        </w:rPr>
        <w:t xml:space="preserve"> to agree that anthropometric measurements and blood sa</w:t>
      </w:r>
      <w:r w:rsidR="00A3529E">
        <w:rPr>
          <w:rFonts w:cs="Times New Roman"/>
          <w:szCs w:val="24"/>
        </w:rPr>
        <w:t xml:space="preserve">mples will be taken repeatedly. </w:t>
      </w:r>
      <w:r w:rsidRPr="0025113F">
        <w:rPr>
          <w:rFonts w:cs="Times New Roman"/>
          <w:szCs w:val="24"/>
        </w:rPr>
        <w:t>All severely malnouri</w:t>
      </w:r>
      <w:r w:rsidR="00A3529E">
        <w:rPr>
          <w:rFonts w:cs="Times New Roman"/>
          <w:szCs w:val="24"/>
        </w:rPr>
        <w:t xml:space="preserve">shed women (MUAC &lt; 28.5 cm) were </w:t>
      </w:r>
      <w:r w:rsidRPr="0025113F">
        <w:rPr>
          <w:rFonts w:cs="Times New Roman"/>
          <w:szCs w:val="24"/>
        </w:rPr>
        <w:t xml:space="preserve">referred to </w:t>
      </w:r>
      <w:proofErr w:type="spellStart"/>
      <w:r w:rsidRPr="0025113F">
        <w:rPr>
          <w:rFonts w:cs="Times New Roman"/>
          <w:szCs w:val="24"/>
        </w:rPr>
        <w:t>Siaya</w:t>
      </w:r>
      <w:proofErr w:type="spellEnd"/>
      <w:r w:rsidRPr="0025113F">
        <w:rPr>
          <w:rFonts w:cs="Times New Roman"/>
          <w:szCs w:val="24"/>
        </w:rPr>
        <w:t xml:space="preserve"> Health Facilities for intensive nutrition therapy and medical treatm</w:t>
      </w:r>
      <w:r w:rsidR="00A3529E">
        <w:rPr>
          <w:rFonts w:cs="Times New Roman"/>
          <w:szCs w:val="24"/>
        </w:rPr>
        <w:t xml:space="preserve">ent as required. This service </w:t>
      </w:r>
      <w:r w:rsidR="007D5390">
        <w:rPr>
          <w:rFonts w:cs="Times New Roman"/>
          <w:szCs w:val="24"/>
        </w:rPr>
        <w:t>was</w:t>
      </w:r>
      <w:r w:rsidRPr="0025113F">
        <w:rPr>
          <w:rFonts w:cs="Times New Roman"/>
          <w:szCs w:val="24"/>
        </w:rPr>
        <w:t xml:space="preserve"> free of cost.</w:t>
      </w:r>
    </w:p>
    <w:p w:rsidR="0025113F" w:rsidRPr="0025113F" w:rsidRDefault="0025113F" w:rsidP="0025113F">
      <w:pPr>
        <w:spacing w:after="0"/>
        <w:jc w:val="both"/>
        <w:rPr>
          <w:rFonts w:cs="Times New Roman"/>
          <w:b/>
          <w:szCs w:val="24"/>
        </w:rPr>
      </w:pPr>
      <w:bookmarkStart w:id="18" w:name="_Toc508199225"/>
      <w:r w:rsidRPr="0025113F">
        <w:rPr>
          <w:rFonts w:cs="Times New Roman"/>
          <w:b/>
          <w:szCs w:val="24"/>
        </w:rPr>
        <w:t>Sample size calculation and justification</w:t>
      </w:r>
      <w:bookmarkEnd w:id="18"/>
      <w:r w:rsidRPr="0025113F">
        <w:rPr>
          <w:rFonts w:cs="Times New Roman"/>
          <w:b/>
          <w:szCs w:val="24"/>
        </w:rPr>
        <w:t xml:space="preserve"> </w:t>
      </w:r>
    </w:p>
    <w:p w:rsidR="0025113F" w:rsidRPr="0025113F" w:rsidRDefault="0025113F" w:rsidP="0025113F">
      <w:pPr>
        <w:spacing w:after="0"/>
        <w:jc w:val="both"/>
        <w:rPr>
          <w:rFonts w:cs="Times New Roman"/>
          <w:bCs/>
          <w:szCs w:val="24"/>
        </w:rPr>
      </w:pPr>
      <w:r w:rsidRPr="0025113F">
        <w:rPr>
          <w:rFonts w:cs="Times New Roman"/>
          <w:bCs/>
          <w:szCs w:val="24"/>
        </w:rPr>
        <w:t>The change in prevalence of moderate stunting among children aged 6-36 month</w:t>
      </w:r>
      <w:r w:rsidR="0093579B">
        <w:rPr>
          <w:rFonts w:cs="Times New Roman"/>
          <w:bCs/>
          <w:szCs w:val="24"/>
        </w:rPr>
        <w:t xml:space="preserve">s was to </w:t>
      </w:r>
      <w:r w:rsidRPr="0025113F">
        <w:rPr>
          <w:rFonts w:cs="Times New Roman"/>
          <w:bCs/>
          <w:szCs w:val="24"/>
        </w:rPr>
        <w:t>serve as primary indicator for the intervention study. A reduction of 1</w:t>
      </w:r>
      <w:r w:rsidR="0093579B">
        <w:rPr>
          <w:rFonts w:cs="Times New Roman"/>
          <w:bCs/>
          <w:szCs w:val="24"/>
        </w:rPr>
        <w:t>5% in moderate stunting was</w:t>
      </w:r>
      <w:r w:rsidRPr="0025113F">
        <w:rPr>
          <w:rFonts w:cs="Times New Roman"/>
          <w:bCs/>
          <w:szCs w:val="24"/>
        </w:rPr>
        <w:t xml:space="preserve"> detectable. At</w:t>
      </w:r>
      <w:r w:rsidR="0093579B">
        <w:rPr>
          <w:rFonts w:cs="Times New Roman"/>
          <w:bCs/>
          <w:szCs w:val="24"/>
        </w:rPr>
        <w:t xml:space="preserve"> the outset, 39% of children were</w:t>
      </w:r>
      <w:r w:rsidRPr="0025113F">
        <w:rPr>
          <w:rFonts w:cs="Times New Roman"/>
          <w:bCs/>
          <w:szCs w:val="24"/>
        </w:rPr>
        <w:t xml:space="preserve"> estimated to suffer from moderate stunting (P1 = 0.39). Hence, the target level of moderate stunt</w:t>
      </w:r>
      <w:r w:rsidR="0093579B">
        <w:rPr>
          <w:rFonts w:cs="Times New Roman"/>
          <w:bCs/>
          <w:szCs w:val="24"/>
        </w:rPr>
        <w:t>ing wa</w:t>
      </w:r>
      <w:r w:rsidRPr="0025113F">
        <w:rPr>
          <w:rFonts w:cs="Times New Roman"/>
          <w:bCs/>
          <w:szCs w:val="24"/>
        </w:rPr>
        <w:t>s 24% (P2 = 0.24). A power of 80% is and a significance level of 95% (Zβ =0.840 and Zα =1.645) is chosen.</w:t>
      </w:r>
    </w:p>
    <w:p w:rsidR="0025113F" w:rsidRPr="0025113F" w:rsidRDefault="0025113F" w:rsidP="0025113F">
      <w:pPr>
        <w:spacing w:after="0"/>
        <w:jc w:val="both"/>
        <w:rPr>
          <w:rFonts w:cs="Times New Roman"/>
          <w:szCs w:val="24"/>
        </w:rPr>
      </w:pPr>
      <w:r w:rsidRPr="0025113F">
        <w:rPr>
          <w:rFonts w:cs="Times New Roman"/>
          <w:szCs w:val="24"/>
        </w:rPr>
        <w:t>n = (Zα + Zβ)2 * ((P1*(1-P1) + P2*(1-P2))/(P2-P1)2 = (1.645 + 0.840)2 * ((0.39*0.61) + (0.24*0.76)) / (0.24 - 0.39)2 = 116 pregnant women.</w:t>
      </w:r>
    </w:p>
    <w:p w:rsidR="0025113F" w:rsidRPr="0025113F" w:rsidRDefault="0025113F" w:rsidP="0025113F">
      <w:pPr>
        <w:spacing w:after="0"/>
        <w:jc w:val="both"/>
        <w:rPr>
          <w:rFonts w:cs="Times New Roman"/>
          <w:szCs w:val="24"/>
        </w:rPr>
      </w:pPr>
      <w:r w:rsidRPr="0025113F">
        <w:rPr>
          <w:rFonts w:cs="Times New Roman"/>
          <w:szCs w:val="24"/>
        </w:rPr>
        <w:t>Adding a 20% allowance for non-response, a sample s</w:t>
      </w:r>
      <w:r w:rsidR="0093579B">
        <w:rPr>
          <w:rFonts w:cs="Times New Roman"/>
          <w:szCs w:val="24"/>
        </w:rPr>
        <w:t>ize of n = 150 children was</w:t>
      </w:r>
      <w:r w:rsidRPr="0025113F">
        <w:rPr>
          <w:rFonts w:cs="Times New Roman"/>
          <w:szCs w:val="24"/>
        </w:rPr>
        <w:t xml:space="preserve"> targeted</w:t>
      </w:r>
      <w:r w:rsidRPr="0025113F">
        <w:rPr>
          <w:rFonts w:cs="Times New Roman"/>
          <w:szCs w:val="24"/>
        </w:rPr>
        <w:br/>
        <w:t>(each for the treatment and control groups).</w:t>
      </w:r>
    </w:p>
    <w:p w:rsidR="0025113F" w:rsidRPr="0025113F" w:rsidRDefault="0025113F" w:rsidP="0025113F">
      <w:pPr>
        <w:spacing w:after="0"/>
        <w:jc w:val="both"/>
        <w:rPr>
          <w:rFonts w:cs="Times New Roman"/>
          <w:b/>
          <w:bCs/>
          <w:szCs w:val="24"/>
        </w:rPr>
      </w:pPr>
      <w:bookmarkStart w:id="19" w:name="_Toc508199226"/>
      <w:r w:rsidRPr="0025113F">
        <w:rPr>
          <w:rFonts w:cs="Times New Roman"/>
          <w:b/>
          <w:szCs w:val="24"/>
        </w:rPr>
        <w:t>Statistical methods and analysis</w:t>
      </w:r>
      <w:bookmarkEnd w:id="19"/>
    </w:p>
    <w:p w:rsidR="0025113F" w:rsidRPr="0025113F" w:rsidRDefault="0025113F" w:rsidP="0025113F">
      <w:pPr>
        <w:spacing w:after="0"/>
        <w:jc w:val="both"/>
        <w:rPr>
          <w:rFonts w:cs="Times New Roman"/>
          <w:szCs w:val="24"/>
        </w:rPr>
      </w:pPr>
      <w:r w:rsidRPr="0025113F">
        <w:rPr>
          <w:rFonts w:cs="Times New Roman"/>
          <w:szCs w:val="24"/>
        </w:rPr>
        <w:t xml:space="preserve">Again, </w:t>
      </w:r>
      <w:r w:rsidR="0093579B">
        <w:rPr>
          <w:rFonts w:cs="Times New Roman"/>
          <w:szCs w:val="24"/>
        </w:rPr>
        <w:t>the statistical analysis was</w:t>
      </w:r>
      <w:r w:rsidRPr="0025113F">
        <w:rPr>
          <w:rFonts w:cs="Times New Roman"/>
          <w:szCs w:val="24"/>
        </w:rPr>
        <w:t xml:space="preserve"> done wi</w:t>
      </w:r>
      <w:r w:rsidR="0093579B">
        <w:rPr>
          <w:rFonts w:cs="Times New Roman"/>
          <w:szCs w:val="24"/>
        </w:rPr>
        <w:t>th the software SPSS. It was</w:t>
      </w:r>
      <w:r w:rsidRPr="0025113F">
        <w:rPr>
          <w:rFonts w:cs="Times New Roman"/>
          <w:szCs w:val="24"/>
        </w:rPr>
        <w:t xml:space="preserve"> determined, if growth, health and motor development of the children in the treatment groups differ significantly from the children’ health and growth development as well as motor capacities in the control group. After testing the data for normal distribution, t</w:t>
      </w:r>
      <w:r w:rsidR="0093579B">
        <w:rPr>
          <w:rFonts w:cs="Times New Roman"/>
          <w:szCs w:val="24"/>
        </w:rPr>
        <w:t>-tests was</w:t>
      </w:r>
      <w:r w:rsidRPr="0025113F">
        <w:rPr>
          <w:rFonts w:cs="Times New Roman"/>
          <w:szCs w:val="24"/>
        </w:rPr>
        <w:t xml:space="preserve"> applied to analyze potential differences and recognize the effectiveness of the interventions. To pro</w:t>
      </w:r>
      <w:r w:rsidR="009F6791">
        <w:rPr>
          <w:rFonts w:cs="Times New Roman"/>
          <w:szCs w:val="24"/>
        </w:rPr>
        <w:t>ve the posed hypotheses, one was to</w:t>
      </w:r>
      <w:r w:rsidRPr="0025113F">
        <w:rPr>
          <w:rFonts w:cs="Times New Roman"/>
          <w:szCs w:val="24"/>
        </w:rPr>
        <w:t xml:space="preserve"> check several points through statistical analysis:</w:t>
      </w:r>
    </w:p>
    <w:p w:rsidR="0025113F" w:rsidRPr="0025113F" w:rsidRDefault="0025113F" w:rsidP="0025113F">
      <w:pPr>
        <w:numPr>
          <w:ilvl w:val="0"/>
          <w:numId w:val="10"/>
        </w:numPr>
        <w:spacing w:after="0"/>
        <w:jc w:val="both"/>
        <w:rPr>
          <w:rFonts w:cs="Times New Roman"/>
          <w:szCs w:val="24"/>
        </w:rPr>
      </w:pPr>
      <w:r w:rsidRPr="0025113F">
        <w:rPr>
          <w:rFonts w:cs="Times New Roman"/>
          <w:szCs w:val="24"/>
        </w:rPr>
        <w:t xml:space="preserve">Do infants from women on </w:t>
      </w:r>
      <w:r w:rsidR="007D5390">
        <w:rPr>
          <w:rFonts w:cs="Times New Roman"/>
          <w:szCs w:val="24"/>
        </w:rPr>
        <w:t>LNS-IFAs</w:t>
      </w:r>
      <w:r w:rsidR="0056597A">
        <w:rPr>
          <w:rFonts w:cs="Times New Roman"/>
          <w:szCs w:val="24"/>
        </w:rPr>
        <w:t xml:space="preserve"> </w:t>
      </w:r>
      <w:r w:rsidR="009F6791">
        <w:rPr>
          <w:rFonts w:cs="Times New Roman"/>
          <w:szCs w:val="24"/>
        </w:rPr>
        <w:t>group</w:t>
      </w:r>
      <w:r w:rsidRPr="0025113F">
        <w:rPr>
          <w:rFonts w:cs="Times New Roman"/>
          <w:szCs w:val="24"/>
        </w:rPr>
        <w:t>, recover more quickly from stunting than control group infants?</w:t>
      </w:r>
    </w:p>
    <w:p w:rsidR="0025113F" w:rsidRPr="0025113F" w:rsidRDefault="0025113F" w:rsidP="0025113F">
      <w:pPr>
        <w:numPr>
          <w:ilvl w:val="0"/>
          <w:numId w:val="10"/>
        </w:numPr>
        <w:spacing w:after="0"/>
        <w:jc w:val="both"/>
        <w:rPr>
          <w:rFonts w:cs="Times New Roman"/>
          <w:szCs w:val="24"/>
        </w:rPr>
      </w:pPr>
      <w:r w:rsidRPr="0025113F">
        <w:rPr>
          <w:rFonts w:cs="Times New Roman"/>
          <w:szCs w:val="24"/>
        </w:rPr>
        <w:t>Do infants from women on</w:t>
      </w:r>
      <w:r w:rsidR="009F6791" w:rsidRPr="009F6791">
        <w:rPr>
          <w:rFonts w:cs="Times New Roman"/>
          <w:szCs w:val="24"/>
        </w:rPr>
        <w:t xml:space="preserve"> </w:t>
      </w:r>
      <w:r w:rsidR="007D5390">
        <w:rPr>
          <w:rFonts w:cs="Times New Roman"/>
          <w:szCs w:val="24"/>
        </w:rPr>
        <w:t>LNS-IFAs</w:t>
      </w:r>
      <w:r w:rsidR="0056597A">
        <w:rPr>
          <w:rFonts w:cs="Times New Roman"/>
          <w:szCs w:val="24"/>
        </w:rPr>
        <w:t xml:space="preserve"> </w:t>
      </w:r>
      <w:r w:rsidR="009F6791">
        <w:rPr>
          <w:rFonts w:cs="Times New Roman"/>
          <w:szCs w:val="24"/>
        </w:rPr>
        <w:t>group</w:t>
      </w:r>
      <w:r w:rsidR="009F6791" w:rsidRPr="0025113F">
        <w:rPr>
          <w:rFonts w:cs="Times New Roman"/>
          <w:szCs w:val="24"/>
        </w:rPr>
        <w:t xml:space="preserve"> </w:t>
      </w:r>
      <w:r w:rsidRPr="0025113F">
        <w:rPr>
          <w:rFonts w:cs="Times New Roman"/>
          <w:szCs w:val="24"/>
        </w:rPr>
        <w:t>and under nutrition education/BCC get sick less</w:t>
      </w:r>
      <w:r w:rsidRPr="0025113F">
        <w:rPr>
          <w:rFonts w:cs="Times New Roman"/>
          <w:b/>
          <w:bCs/>
          <w:szCs w:val="24"/>
        </w:rPr>
        <w:t xml:space="preserve"> </w:t>
      </w:r>
      <w:r w:rsidRPr="0025113F">
        <w:rPr>
          <w:rFonts w:cs="Times New Roman"/>
          <w:szCs w:val="24"/>
        </w:rPr>
        <w:t>frequently than the control group infants?</w:t>
      </w:r>
    </w:p>
    <w:p w:rsidR="0025113F" w:rsidRPr="0025113F" w:rsidRDefault="0025113F" w:rsidP="0025113F">
      <w:pPr>
        <w:numPr>
          <w:ilvl w:val="0"/>
          <w:numId w:val="10"/>
        </w:numPr>
        <w:spacing w:after="0"/>
        <w:jc w:val="both"/>
        <w:rPr>
          <w:rFonts w:cs="Times New Roman"/>
          <w:szCs w:val="24"/>
        </w:rPr>
      </w:pPr>
      <w:r w:rsidRPr="0025113F">
        <w:rPr>
          <w:rFonts w:cs="Times New Roman"/>
          <w:szCs w:val="24"/>
        </w:rPr>
        <w:t xml:space="preserve">Do infants from women on </w:t>
      </w:r>
      <w:r w:rsidR="007D5390">
        <w:rPr>
          <w:rFonts w:cs="Times New Roman"/>
          <w:szCs w:val="24"/>
        </w:rPr>
        <w:t>LNS-IFAs</w:t>
      </w:r>
      <w:r w:rsidR="0056597A">
        <w:rPr>
          <w:rFonts w:cs="Times New Roman"/>
          <w:szCs w:val="24"/>
        </w:rPr>
        <w:t xml:space="preserve"> </w:t>
      </w:r>
      <w:r w:rsidR="009F6791">
        <w:rPr>
          <w:rFonts w:cs="Times New Roman"/>
          <w:szCs w:val="24"/>
        </w:rPr>
        <w:t>group</w:t>
      </w:r>
      <w:r w:rsidRPr="0025113F">
        <w:rPr>
          <w:rFonts w:cs="Times New Roman"/>
          <w:szCs w:val="24"/>
        </w:rPr>
        <w:t xml:space="preserve"> and under nutrition education/BCC have better motor</w:t>
      </w:r>
      <w:r w:rsidRPr="0025113F">
        <w:rPr>
          <w:rFonts w:cs="Times New Roman"/>
          <w:b/>
          <w:bCs/>
          <w:szCs w:val="24"/>
        </w:rPr>
        <w:t xml:space="preserve"> </w:t>
      </w:r>
      <w:r w:rsidRPr="0025113F">
        <w:rPr>
          <w:rFonts w:cs="Times New Roman"/>
          <w:szCs w:val="24"/>
        </w:rPr>
        <w:t>capacities than control group infants?</w:t>
      </w:r>
    </w:p>
    <w:p w:rsidR="0025113F" w:rsidRPr="0025113F" w:rsidRDefault="0025113F" w:rsidP="0025113F">
      <w:pPr>
        <w:spacing w:after="0"/>
        <w:jc w:val="both"/>
        <w:rPr>
          <w:rFonts w:cs="Times New Roman"/>
          <w:b/>
          <w:szCs w:val="24"/>
        </w:rPr>
      </w:pPr>
      <w:bookmarkStart w:id="20" w:name="_Toc508199227"/>
      <w:r w:rsidRPr="0025113F">
        <w:rPr>
          <w:rFonts w:cs="Times New Roman"/>
          <w:b/>
          <w:szCs w:val="24"/>
        </w:rPr>
        <w:t>Risks and benefits</w:t>
      </w:r>
      <w:bookmarkEnd w:id="20"/>
    </w:p>
    <w:p w:rsidR="0025113F" w:rsidRPr="0025113F" w:rsidRDefault="0025113F" w:rsidP="0025113F">
      <w:pPr>
        <w:spacing w:after="0"/>
        <w:jc w:val="both"/>
        <w:rPr>
          <w:rFonts w:cs="Times New Roman"/>
          <w:szCs w:val="24"/>
        </w:rPr>
      </w:pPr>
      <w:r w:rsidRPr="0025113F">
        <w:rPr>
          <w:rFonts w:cs="Times New Roman"/>
          <w:szCs w:val="24"/>
        </w:rPr>
        <w:t>One risk in</w:t>
      </w:r>
      <w:r w:rsidR="009F6791">
        <w:rPr>
          <w:rFonts w:cs="Times New Roman"/>
          <w:szCs w:val="24"/>
        </w:rPr>
        <w:t xml:space="preserve"> supplementing pregnant women was</w:t>
      </w:r>
      <w:r w:rsidRPr="0025113F">
        <w:rPr>
          <w:rFonts w:cs="Times New Roman"/>
          <w:szCs w:val="24"/>
        </w:rPr>
        <w:t xml:space="preserve"> that problems under delivery might occur</w:t>
      </w:r>
      <w:r w:rsidRPr="0025113F">
        <w:rPr>
          <w:rFonts w:cs="Times New Roman"/>
          <w:b/>
          <w:szCs w:val="24"/>
        </w:rPr>
        <w:t xml:space="preserve"> </w:t>
      </w:r>
      <w:r w:rsidRPr="0025113F">
        <w:rPr>
          <w:rFonts w:cs="Times New Roman"/>
          <w:szCs w:val="24"/>
        </w:rPr>
        <w:t>when the head of the newborn baby becomes too big for the still slim mother with narrow</w:t>
      </w:r>
      <w:r w:rsidRPr="0025113F">
        <w:rPr>
          <w:rFonts w:cs="Times New Roman"/>
          <w:b/>
          <w:szCs w:val="24"/>
        </w:rPr>
        <w:t xml:space="preserve"> </w:t>
      </w:r>
      <w:r w:rsidRPr="0025113F">
        <w:rPr>
          <w:rFonts w:cs="Times New Roman"/>
          <w:szCs w:val="24"/>
        </w:rPr>
        <w:t xml:space="preserve">pelvis. Yet, as the pregnant women are connected to the </w:t>
      </w:r>
      <w:proofErr w:type="spellStart"/>
      <w:r w:rsidRPr="0025113F">
        <w:rPr>
          <w:rFonts w:cs="Times New Roman"/>
          <w:szCs w:val="24"/>
        </w:rPr>
        <w:t>Siaya</w:t>
      </w:r>
      <w:proofErr w:type="spellEnd"/>
      <w:r w:rsidRPr="0025113F">
        <w:rPr>
          <w:rFonts w:cs="Times New Roman"/>
          <w:szCs w:val="24"/>
        </w:rPr>
        <w:t xml:space="preserve"> Health Facilities, antenatal ch</w:t>
      </w:r>
      <w:r w:rsidR="009F6791">
        <w:rPr>
          <w:rFonts w:cs="Times New Roman"/>
          <w:szCs w:val="24"/>
        </w:rPr>
        <w:t>eckups including sonography was to</w:t>
      </w:r>
      <w:r w:rsidRPr="0025113F">
        <w:rPr>
          <w:rFonts w:cs="Times New Roman"/>
          <w:szCs w:val="24"/>
        </w:rPr>
        <w:t xml:space="preserve"> allow to recognize diffic</w:t>
      </w:r>
      <w:r w:rsidR="009F6791">
        <w:rPr>
          <w:rFonts w:cs="Times New Roman"/>
          <w:szCs w:val="24"/>
        </w:rPr>
        <w:t>ult deliveries beforehand. It was</w:t>
      </w:r>
      <w:r w:rsidRPr="0025113F">
        <w:rPr>
          <w:rFonts w:cs="Times New Roman"/>
          <w:szCs w:val="24"/>
        </w:rPr>
        <w:t xml:space="preserve"> then possible to refer pregnant women with need of a caesarean delivery to nearby nursing homes and the costs </w:t>
      </w:r>
      <w:r w:rsidR="009F6791">
        <w:rPr>
          <w:rFonts w:cs="Times New Roman"/>
          <w:szCs w:val="24"/>
        </w:rPr>
        <w:t xml:space="preserve">was </w:t>
      </w:r>
      <w:r w:rsidRPr="0025113F">
        <w:rPr>
          <w:rFonts w:cs="Times New Roman"/>
          <w:szCs w:val="24"/>
        </w:rPr>
        <w:t xml:space="preserve">beard by the project </w:t>
      </w:r>
      <w:r w:rsidR="009F6791">
        <w:rPr>
          <w:rFonts w:cs="Times New Roman"/>
          <w:szCs w:val="24"/>
        </w:rPr>
        <w:t>holder. Normal deliveries were</w:t>
      </w:r>
      <w:r w:rsidRPr="0025113F">
        <w:rPr>
          <w:rFonts w:cs="Times New Roman"/>
          <w:szCs w:val="24"/>
        </w:rPr>
        <w:t xml:space="preserve"> conducted free of cost at the </w:t>
      </w:r>
      <w:proofErr w:type="spellStart"/>
      <w:r w:rsidRPr="0025113F">
        <w:rPr>
          <w:rFonts w:cs="Times New Roman"/>
          <w:szCs w:val="24"/>
        </w:rPr>
        <w:t>Siaya</w:t>
      </w:r>
      <w:proofErr w:type="spellEnd"/>
      <w:r w:rsidRPr="0025113F">
        <w:rPr>
          <w:rFonts w:cs="Times New Roman"/>
          <w:szCs w:val="24"/>
        </w:rPr>
        <w:t xml:space="preserve"> County Health Facilities.</w:t>
      </w:r>
    </w:p>
    <w:p w:rsidR="0025113F" w:rsidRPr="0025113F" w:rsidRDefault="0025113F" w:rsidP="0025113F">
      <w:pPr>
        <w:spacing w:after="0"/>
        <w:jc w:val="both"/>
        <w:rPr>
          <w:rFonts w:cs="Times New Roman"/>
          <w:szCs w:val="24"/>
        </w:rPr>
      </w:pPr>
      <w:r w:rsidRPr="0025113F">
        <w:rPr>
          <w:rFonts w:cs="Times New Roman"/>
          <w:szCs w:val="24"/>
        </w:rPr>
        <w:t>Benefits for the participants include</w:t>
      </w:r>
      <w:r w:rsidR="009F6791">
        <w:rPr>
          <w:rFonts w:cs="Times New Roman"/>
          <w:szCs w:val="24"/>
        </w:rPr>
        <w:t>d</w:t>
      </w:r>
      <w:r w:rsidRPr="0025113F">
        <w:rPr>
          <w:rFonts w:cs="Times New Roman"/>
          <w:szCs w:val="24"/>
        </w:rPr>
        <w:t xml:space="preserve"> the following:</w:t>
      </w:r>
    </w:p>
    <w:p w:rsidR="0025113F" w:rsidRPr="0025113F" w:rsidRDefault="0025113F" w:rsidP="0025113F">
      <w:pPr>
        <w:numPr>
          <w:ilvl w:val="0"/>
          <w:numId w:val="11"/>
        </w:numPr>
        <w:spacing w:after="0"/>
        <w:jc w:val="both"/>
        <w:rPr>
          <w:rFonts w:cs="Times New Roman"/>
          <w:szCs w:val="24"/>
        </w:rPr>
      </w:pPr>
      <w:r w:rsidRPr="0025113F">
        <w:rPr>
          <w:rFonts w:cs="Times New Roman"/>
          <w:szCs w:val="24"/>
        </w:rPr>
        <w:t>Provision of LNS until the child is 2 years (for nutrition supplementation groups)</w:t>
      </w:r>
    </w:p>
    <w:p w:rsidR="0025113F" w:rsidRPr="0025113F" w:rsidRDefault="0025113F" w:rsidP="0025113F">
      <w:pPr>
        <w:numPr>
          <w:ilvl w:val="0"/>
          <w:numId w:val="11"/>
        </w:numPr>
        <w:spacing w:after="0"/>
        <w:jc w:val="both"/>
        <w:rPr>
          <w:rFonts w:cs="Times New Roman"/>
          <w:szCs w:val="24"/>
        </w:rPr>
      </w:pPr>
      <w:r w:rsidRPr="0025113F">
        <w:rPr>
          <w:rFonts w:cs="Times New Roman"/>
          <w:szCs w:val="24"/>
        </w:rPr>
        <w:t>Nutrition Education and WASH BCC training for two years targeted at different gestation age.</w:t>
      </w:r>
    </w:p>
    <w:p w:rsidR="0025113F" w:rsidRPr="0025113F" w:rsidRDefault="0025113F" w:rsidP="0025113F">
      <w:pPr>
        <w:numPr>
          <w:ilvl w:val="0"/>
          <w:numId w:val="11"/>
        </w:numPr>
        <w:spacing w:after="0"/>
        <w:jc w:val="both"/>
        <w:rPr>
          <w:rFonts w:cs="Times New Roman"/>
          <w:szCs w:val="24"/>
        </w:rPr>
      </w:pPr>
      <w:r w:rsidRPr="0025113F">
        <w:rPr>
          <w:rFonts w:cs="Times New Roman"/>
          <w:szCs w:val="24"/>
        </w:rPr>
        <w:lastRenderedPageBreak/>
        <w:t xml:space="preserve">Free Referral Service and Treatment at </w:t>
      </w:r>
      <w:proofErr w:type="spellStart"/>
      <w:r w:rsidRPr="0025113F">
        <w:rPr>
          <w:rFonts w:cs="Times New Roman"/>
          <w:szCs w:val="24"/>
        </w:rPr>
        <w:t>Siaya</w:t>
      </w:r>
      <w:proofErr w:type="spellEnd"/>
      <w:r w:rsidRPr="0025113F">
        <w:rPr>
          <w:rFonts w:cs="Times New Roman"/>
          <w:szCs w:val="24"/>
        </w:rPr>
        <w:t xml:space="preserve"> health Facilities where treatment is possible free of costs any time for infants and mothers.</w:t>
      </w:r>
    </w:p>
    <w:p w:rsidR="0025113F" w:rsidRPr="0025113F" w:rsidRDefault="0025113F" w:rsidP="0025113F">
      <w:pPr>
        <w:numPr>
          <w:ilvl w:val="0"/>
          <w:numId w:val="11"/>
        </w:numPr>
        <w:spacing w:after="0"/>
        <w:jc w:val="both"/>
        <w:rPr>
          <w:rFonts w:cs="Times New Roman"/>
          <w:szCs w:val="24"/>
        </w:rPr>
      </w:pPr>
      <w:r w:rsidRPr="0025113F">
        <w:rPr>
          <w:rFonts w:cs="Times New Roman"/>
          <w:szCs w:val="24"/>
        </w:rPr>
        <w:t xml:space="preserve">The control group will get access to the most effective treatment </w:t>
      </w:r>
    </w:p>
    <w:p w:rsidR="0025113F" w:rsidRPr="0025113F" w:rsidRDefault="0025113F" w:rsidP="0025113F">
      <w:pPr>
        <w:spacing w:after="0"/>
        <w:jc w:val="both"/>
        <w:rPr>
          <w:rFonts w:cs="Times New Roman"/>
          <w:b/>
          <w:szCs w:val="24"/>
        </w:rPr>
      </w:pPr>
      <w:bookmarkStart w:id="21" w:name="_Toc508199228"/>
      <w:r w:rsidRPr="0025113F">
        <w:rPr>
          <w:rFonts w:cs="Times New Roman"/>
          <w:b/>
          <w:szCs w:val="24"/>
        </w:rPr>
        <w:t>Data collection</w:t>
      </w:r>
      <w:bookmarkEnd w:id="21"/>
    </w:p>
    <w:p w:rsidR="0025113F" w:rsidRPr="0025113F" w:rsidRDefault="009F6791" w:rsidP="0025113F">
      <w:pPr>
        <w:spacing w:after="0"/>
        <w:jc w:val="both"/>
        <w:rPr>
          <w:rFonts w:cs="Times New Roman"/>
          <w:szCs w:val="24"/>
        </w:rPr>
      </w:pPr>
      <w:r>
        <w:rPr>
          <w:rFonts w:cs="Times New Roman"/>
          <w:szCs w:val="24"/>
        </w:rPr>
        <w:t xml:space="preserve">A set of indicators were </w:t>
      </w:r>
      <w:r w:rsidR="0025113F" w:rsidRPr="0025113F">
        <w:rPr>
          <w:rFonts w:cs="Times New Roman"/>
          <w:szCs w:val="24"/>
        </w:rPr>
        <w:t>applied to assess the growth and health of the infants in the comparative intervention study. Largely</w:t>
      </w:r>
      <w:r>
        <w:rPr>
          <w:rFonts w:cs="Times New Roman"/>
          <w:szCs w:val="24"/>
        </w:rPr>
        <w:t xml:space="preserve"> quantitative indicators were</w:t>
      </w:r>
      <w:r w:rsidR="0025113F" w:rsidRPr="0025113F">
        <w:rPr>
          <w:rFonts w:cs="Times New Roman"/>
          <w:szCs w:val="24"/>
        </w:rPr>
        <w:t xml:space="preserve"> applied with addition of one qualitative component (mother’s opinion – focus group interviews)</w:t>
      </w:r>
      <w:r>
        <w:rPr>
          <w:rFonts w:cs="Times New Roman"/>
          <w:szCs w:val="24"/>
        </w:rPr>
        <w:t xml:space="preserve">. </w:t>
      </w:r>
      <w:r w:rsidR="0025113F" w:rsidRPr="0025113F">
        <w:rPr>
          <w:rFonts w:cs="Times New Roman"/>
          <w:szCs w:val="24"/>
        </w:rPr>
        <w:t>In order to assess growth and health of the infants under treatment in comparison to the control group ch</w:t>
      </w:r>
      <w:r>
        <w:rPr>
          <w:rFonts w:cs="Times New Roman"/>
          <w:szCs w:val="24"/>
        </w:rPr>
        <w:t>ildren, anthropometric data was</w:t>
      </w:r>
      <w:r w:rsidR="0025113F" w:rsidRPr="0025113F">
        <w:rPr>
          <w:rFonts w:cs="Times New Roman"/>
          <w:szCs w:val="24"/>
        </w:rPr>
        <w:t xml:space="preserve"> gathered </w:t>
      </w:r>
      <w:r w:rsidR="006D41A1">
        <w:rPr>
          <w:rFonts w:cs="Times New Roman"/>
          <w:szCs w:val="24"/>
        </w:rPr>
        <w:t>and health. Also mothers were</w:t>
      </w:r>
      <w:r w:rsidR="0025113F" w:rsidRPr="0025113F">
        <w:rPr>
          <w:rFonts w:cs="Times New Roman"/>
          <w:szCs w:val="24"/>
        </w:rPr>
        <w:t xml:space="preserve"> to listen how they perceive the health and nutritio</w:t>
      </w:r>
      <w:r w:rsidR="006D41A1">
        <w:rPr>
          <w:rFonts w:cs="Times New Roman"/>
          <w:szCs w:val="24"/>
        </w:rPr>
        <w:t>nal situation of their infants. Moreover, adherence was the</w:t>
      </w:r>
      <w:r w:rsidR="0025113F" w:rsidRPr="0025113F">
        <w:rPr>
          <w:rFonts w:cs="Times New Roman"/>
          <w:szCs w:val="24"/>
        </w:rPr>
        <w:t xml:space="preserve"> main issue within the d</w:t>
      </w:r>
      <w:r w:rsidR="006D41A1">
        <w:rPr>
          <w:rFonts w:cs="Times New Roman"/>
          <w:szCs w:val="24"/>
        </w:rPr>
        <w:t>ata collection process, as it was</w:t>
      </w:r>
      <w:r w:rsidR="0025113F" w:rsidRPr="0025113F">
        <w:rPr>
          <w:rFonts w:cs="Times New Roman"/>
          <w:szCs w:val="24"/>
        </w:rPr>
        <w:t xml:space="preserve"> obviously influencing the </w:t>
      </w:r>
      <w:r w:rsidR="006D41A1">
        <w:rPr>
          <w:rFonts w:cs="Times New Roman"/>
          <w:szCs w:val="24"/>
        </w:rPr>
        <w:t>success of all interventions. Thus</w:t>
      </w:r>
      <w:r w:rsidR="0025113F" w:rsidRPr="0025113F">
        <w:rPr>
          <w:rFonts w:cs="Times New Roman"/>
          <w:szCs w:val="24"/>
        </w:rPr>
        <w:t xml:space="preserve"> adherence </w:t>
      </w:r>
      <w:r w:rsidR="006D41A1">
        <w:rPr>
          <w:rFonts w:cs="Times New Roman"/>
          <w:szCs w:val="24"/>
        </w:rPr>
        <w:t>was</w:t>
      </w:r>
      <w:r w:rsidR="0025113F" w:rsidRPr="0025113F">
        <w:rPr>
          <w:rFonts w:cs="Times New Roman"/>
          <w:szCs w:val="24"/>
        </w:rPr>
        <w:t xml:space="preserve"> low in one treatment group, bu</w:t>
      </w:r>
      <w:r w:rsidR="006D41A1">
        <w:rPr>
          <w:rFonts w:cs="Times New Roman"/>
          <w:szCs w:val="24"/>
        </w:rPr>
        <w:t>t high in another, this was</w:t>
      </w:r>
      <w:r w:rsidR="0025113F" w:rsidRPr="0025113F">
        <w:rPr>
          <w:rFonts w:cs="Times New Roman"/>
          <w:szCs w:val="24"/>
        </w:rPr>
        <w:t xml:space="preserve"> seen in the outcomes achieved. It </w:t>
      </w:r>
      <w:r w:rsidR="006D41A1">
        <w:rPr>
          <w:rFonts w:cs="Times New Roman"/>
          <w:szCs w:val="24"/>
        </w:rPr>
        <w:t>was</w:t>
      </w:r>
      <w:r w:rsidR="0025113F" w:rsidRPr="0025113F">
        <w:rPr>
          <w:rFonts w:cs="Times New Roman"/>
          <w:szCs w:val="24"/>
        </w:rPr>
        <w:t xml:space="preserve"> crucial to understand the reasons for non-adherence and aim to motivate participants to eat the full meal given and attend all nutrition/health trainings offered, respectively.</w:t>
      </w:r>
    </w:p>
    <w:p w:rsidR="0025113F" w:rsidRPr="0025113F" w:rsidRDefault="0025113F" w:rsidP="0025113F">
      <w:pPr>
        <w:spacing w:after="0"/>
        <w:jc w:val="both"/>
        <w:rPr>
          <w:rFonts w:cs="Times New Roman"/>
          <w:b/>
          <w:szCs w:val="24"/>
        </w:rPr>
      </w:pPr>
      <w:bookmarkStart w:id="22" w:name="_Toc508199229"/>
      <w:r w:rsidRPr="0025113F">
        <w:rPr>
          <w:rFonts w:cs="Times New Roman"/>
          <w:b/>
          <w:szCs w:val="24"/>
        </w:rPr>
        <w:t>Ethical Considerations</w:t>
      </w:r>
      <w:bookmarkEnd w:id="22"/>
      <w:r w:rsidRPr="0025113F">
        <w:rPr>
          <w:rFonts w:cs="Times New Roman"/>
          <w:b/>
          <w:szCs w:val="24"/>
        </w:rPr>
        <w:t xml:space="preserve"> </w:t>
      </w:r>
    </w:p>
    <w:p w:rsidR="0025113F" w:rsidRPr="0025113F" w:rsidRDefault="0025113F" w:rsidP="0025113F">
      <w:pPr>
        <w:spacing w:after="0"/>
        <w:jc w:val="both"/>
        <w:rPr>
          <w:rFonts w:cs="Times New Roman"/>
          <w:szCs w:val="24"/>
          <w:lang w:val="en-GB"/>
        </w:rPr>
      </w:pPr>
      <w:r w:rsidRPr="0025113F">
        <w:rPr>
          <w:rFonts w:cs="Times New Roman"/>
          <w:szCs w:val="24"/>
          <w:lang w:val="en-GB"/>
        </w:rPr>
        <w:t xml:space="preserve">The decision of the Institutional Ethics Committee of the </w:t>
      </w:r>
      <w:proofErr w:type="spellStart"/>
      <w:r w:rsidRPr="0025113F">
        <w:rPr>
          <w:rFonts w:cs="Times New Roman"/>
          <w:szCs w:val="24"/>
          <w:lang w:val="en-GB"/>
        </w:rPr>
        <w:t>Masinde</w:t>
      </w:r>
      <w:proofErr w:type="spellEnd"/>
      <w:r w:rsidRPr="0025113F">
        <w:rPr>
          <w:rFonts w:cs="Times New Roman"/>
          <w:szCs w:val="24"/>
          <w:lang w:val="en-GB"/>
        </w:rPr>
        <w:t xml:space="preserve"> </w:t>
      </w:r>
      <w:proofErr w:type="spellStart"/>
      <w:r w:rsidRPr="0025113F">
        <w:rPr>
          <w:rFonts w:cs="Times New Roman"/>
          <w:szCs w:val="24"/>
          <w:lang w:val="en-GB"/>
        </w:rPr>
        <w:t>Muliro</w:t>
      </w:r>
      <w:proofErr w:type="spellEnd"/>
      <w:r w:rsidRPr="0025113F">
        <w:rPr>
          <w:rFonts w:cs="Times New Roman"/>
          <w:szCs w:val="24"/>
          <w:lang w:val="en-GB"/>
        </w:rPr>
        <w:t xml:space="preserve"> University of Science and Technology concerning </w:t>
      </w:r>
      <w:r w:rsidR="006E7958">
        <w:rPr>
          <w:rFonts w:cs="Times New Roman"/>
          <w:szCs w:val="24"/>
          <w:lang w:val="en-GB"/>
        </w:rPr>
        <w:t>the conduct of the study was</w:t>
      </w:r>
      <w:r w:rsidRPr="0025113F">
        <w:rPr>
          <w:rFonts w:cs="Times New Roman"/>
          <w:szCs w:val="24"/>
          <w:lang w:val="en-GB"/>
        </w:rPr>
        <w:t xml:space="preserve"> made in writing to the Sponsor-Investigator before commencement of this</w:t>
      </w:r>
      <w:r w:rsidR="006E7958">
        <w:rPr>
          <w:rFonts w:cs="Times New Roman"/>
          <w:szCs w:val="24"/>
          <w:lang w:val="en-GB"/>
        </w:rPr>
        <w:t xml:space="preserve"> study. The clinical study began upon</w:t>
      </w:r>
      <w:r w:rsidRPr="0025113F">
        <w:rPr>
          <w:rFonts w:cs="Times New Roman"/>
          <w:szCs w:val="24"/>
          <w:lang w:val="en-GB"/>
        </w:rPr>
        <w:t xml:space="preserve"> approval from</w:t>
      </w:r>
      <w:r w:rsidR="006E7958">
        <w:rPr>
          <w:rFonts w:cs="Times New Roman"/>
          <w:szCs w:val="24"/>
          <w:lang w:val="en-GB"/>
        </w:rPr>
        <w:t xml:space="preserve"> both Ethics Committees was</w:t>
      </w:r>
      <w:r w:rsidRPr="0025113F">
        <w:rPr>
          <w:rFonts w:cs="Times New Roman"/>
          <w:szCs w:val="24"/>
          <w:lang w:val="en-GB"/>
        </w:rPr>
        <w:t xml:space="preserve"> received. Any additional requireme</w:t>
      </w:r>
      <w:r w:rsidR="008C1665">
        <w:rPr>
          <w:rFonts w:cs="Times New Roman"/>
          <w:szCs w:val="24"/>
          <w:lang w:val="en-GB"/>
        </w:rPr>
        <w:t xml:space="preserve">nts imposed by the IERC was </w:t>
      </w:r>
      <w:r w:rsidRPr="0025113F">
        <w:rPr>
          <w:rFonts w:cs="Times New Roman"/>
          <w:szCs w:val="24"/>
          <w:lang w:val="en-GB"/>
        </w:rPr>
        <w:t>implemented to the best possible. Substantial amen</w:t>
      </w:r>
      <w:r w:rsidR="008C1665">
        <w:rPr>
          <w:rFonts w:cs="Times New Roman"/>
          <w:szCs w:val="24"/>
          <w:lang w:val="en-GB"/>
        </w:rPr>
        <w:t>dments were</w:t>
      </w:r>
      <w:r w:rsidRPr="0025113F">
        <w:rPr>
          <w:rFonts w:cs="Times New Roman"/>
          <w:szCs w:val="24"/>
          <w:lang w:val="en-GB"/>
        </w:rPr>
        <w:t xml:space="preserve"> only implemented follow</w:t>
      </w:r>
      <w:r w:rsidR="008C1665">
        <w:rPr>
          <w:rFonts w:cs="Times New Roman"/>
          <w:szCs w:val="24"/>
          <w:lang w:val="en-GB"/>
        </w:rPr>
        <w:t>ing prior approval of the IERC. CHVs were</w:t>
      </w:r>
      <w:r w:rsidRPr="0025113F">
        <w:rPr>
          <w:rFonts w:cs="Times New Roman"/>
          <w:szCs w:val="24"/>
          <w:lang w:val="en-GB"/>
        </w:rPr>
        <w:t xml:space="preserve"> explain to each participant in the study, the nature of the study, its purpose, the procedures involved, the expected duration, the potential risks and benefits and any discomfort it may</w:t>
      </w:r>
      <w:r w:rsidR="008C1665">
        <w:rPr>
          <w:rFonts w:cs="Times New Roman"/>
          <w:szCs w:val="24"/>
          <w:lang w:val="en-GB"/>
        </w:rPr>
        <w:t xml:space="preserve"> entail. The information was</w:t>
      </w:r>
      <w:r w:rsidRPr="0025113F">
        <w:rPr>
          <w:rFonts w:cs="Times New Roman"/>
          <w:szCs w:val="24"/>
          <w:lang w:val="en-GB"/>
        </w:rPr>
        <w:t xml:space="preserve"> provided in the language best understood by the participant/caregiver (Swahili an</w:t>
      </w:r>
      <w:r w:rsidR="008C1665">
        <w:rPr>
          <w:rFonts w:cs="Times New Roman"/>
          <w:szCs w:val="24"/>
          <w:lang w:val="en-GB"/>
        </w:rPr>
        <w:t>d Luo). Each participant was</w:t>
      </w:r>
      <w:r w:rsidRPr="0025113F">
        <w:rPr>
          <w:rFonts w:cs="Times New Roman"/>
          <w:szCs w:val="24"/>
          <w:lang w:val="en-GB"/>
        </w:rPr>
        <w:t xml:space="preserve"> informed that </w:t>
      </w:r>
      <w:r w:rsidR="008C1665">
        <w:rPr>
          <w:rFonts w:cs="Times New Roman"/>
          <w:szCs w:val="24"/>
          <w:lang w:val="en-GB"/>
        </w:rPr>
        <w:t>the participation in the study was voluntary and that she was to</w:t>
      </w:r>
      <w:r w:rsidRPr="0025113F">
        <w:rPr>
          <w:rFonts w:cs="Times New Roman"/>
          <w:szCs w:val="24"/>
          <w:lang w:val="en-GB"/>
        </w:rPr>
        <w:t xml:space="preserve"> withdraw herself from the study at any time and tha</w:t>
      </w:r>
      <w:r w:rsidR="008C1665">
        <w:rPr>
          <w:rFonts w:cs="Times New Roman"/>
          <w:szCs w:val="24"/>
          <w:lang w:val="en-GB"/>
        </w:rPr>
        <w:t>t withdrawal of consent was not to</w:t>
      </w:r>
      <w:r w:rsidRPr="0025113F">
        <w:rPr>
          <w:rFonts w:cs="Times New Roman"/>
          <w:szCs w:val="24"/>
          <w:lang w:val="en-GB"/>
        </w:rPr>
        <w:t xml:space="preserve"> affect her subsequent med</w:t>
      </w:r>
      <w:r w:rsidR="008C1665">
        <w:rPr>
          <w:rFonts w:cs="Times New Roman"/>
          <w:szCs w:val="24"/>
          <w:lang w:val="en-GB"/>
        </w:rPr>
        <w:t>ical assistance and treatment.  The participant was</w:t>
      </w:r>
      <w:r w:rsidRPr="0025113F">
        <w:rPr>
          <w:rFonts w:cs="Times New Roman"/>
          <w:szCs w:val="24"/>
          <w:lang w:val="en-GB"/>
        </w:rPr>
        <w:t xml:space="preserve"> informed</w:t>
      </w:r>
      <w:r w:rsidR="008C1665">
        <w:rPr>
          <w:rFonts w:cs="Times New Roman"/>
          <w:szCs w:val="24"/>
          <w:lang w:val="en-GB"/>
        </w:rPr>
        <w:t xml:space="preserve"> that her medical records were only</w:t>
      </w:r>
      <w:r w:rsidRPr="0025113F">
        <w:rPr>
          <w:rFonts w:cs="Times New Roman"/>
          <w:szCs w:val="24"/>
          <w:lang w:val="en-GB"/>
        </w:rPr>
        <w:t xml:space="preserve"> examined by authorised individuals other than health care staff if need arises.</w:t>
      </w:r>
    </w:p>
    <w:p w:rsidR="0025113F" w:rsidRPr="0025113F" w:rsidRDefault="0025113F" w:rsidP="0025113F">
      <w:pPr>
        <w:spacing w:after="0"/>
        <w:jc w:val="both"/>
        <w:rPr>
          <w:rFonts w:cs="Times New Roman"/>
          <w:szCs w:val="24"/>
          <w:lang w:val="en-GB"/>
        </w:rPr>
      </w:pPr>
      <w:r w:rsidRPr="0025113F">
        <w:rPr>
          <w:rFonts w:cs="Times New Roman"/>
          <w:szCs w:val="24"/>
          <w:lang w:val="en-GB"/>
        </w:rPr>
        <w:t>All pa</w:t>
      </w:r>
      <w:r w:rsidR="008C1665">
        <w:rPr>
          <w:rFonts w:cs="Times New Roman"/>
          <w:szCs w:val="24"/>
          <w:lang w:val="en-GB"/>
        </w:rPr>
        <w:t>rticipants for the study were</w:t>
      </w:r>
      <w:r w:rsidRPr="0025113F">
        <w:rPr>
          <w:rFonts w:cs="Times New Roman"/>
          <w:szCs w:val="24"/>
          <w:lang w:val="en-GB"/>
        </w:rPr>
        <w:t xml:space="preserve"> provided a participant information sheet (in Swahili or Luo) and a consent form describing the study and providing sufficient information for the participant to make an informed decision about their own participation in the study. In case of illiterate</w:t>
      </w:r>
      <w:r w:rsidR="008C1665">
        <w:rPr>
          <w:rFonts w:cs="Times New Roman"/>
          <w:szCs w:val="24"/>
          <w:lang w:val="en-GB"/>
        </w:rPr>
        <w:t xml:space="preserve"> participants, the study was</w:t>
      </w:r>
      <w:r w:rsidRPr="0025113F">
        <w:rPr>
          <w:rFonts w:cs="Times New Roman"/>
          <w:szCs w:val="24"/>
          <w:lang w:val="en-GB"/>
        </w:rPr>
        <w:t xml:space="preserve"> explained in the presence of an impartial witness or read out by the impartial witness that is chosen by the potential study </w:t>
      </w:r>
      <w:r w:rsidR="008C1665">
        <w:rPr>
          <w:rFonts w:cs="Times New Roman"/>
          <w:szCs w:val="24"/>
          <w:lang w:val="en-GB"/>
        </w:rPr>
        <w:t>participant. Enough time was</w:t>
      </w:r>
      <w:r w:rsidRPr="0025113F">
        <w:rPr>
          <w:rFonts w:cs="Times New Roman"/>
          <w:szCs w:val="24"/>
          <w:lang w:val="en-GB"/>
        </w:rPr>
        <w:t xml:space="preserve"> given to the participants to decide whethe</w:t>
      </w:r>
      <w:r w:rsidR="008C1665">
        <w:rPr>
          <w:rFonts w:cs="Times New Roman"/>
          <w:szCs w:val="24"/>
          <w:lang w:val="en-GB"/>
        </w:rPr>
        <w:t>r to participate or not. This was</w:t>
      </w:r>
      <w:r w:rsidRPr="0025113F">
        <w:rPr>
          <w:rFonts w:cs="Times New Roman"/>
          <w:szCs w:val="24"/>
          <w:lang w:val="en-GB"/>
        </w:rPr>
        <w:t xml:space="preserve"> particularly important as in some circ</w:t>
      </w:r>
      <w:r w:rsidR="008C1665">
        <w:rPr>
          <w:rFonts w:cs="Times New Roman"/>
          <w:szCs w:val="24"/>
          <w:lang w:val="en-GB"/>
        </w:rPr>
        <w:t>umstances the pregnant woman</w:t>
      </w:r>
      <w:r w:rsidRPr="0025113F">
        <w:rPr>
          <w:rFonts w:cs="Times New Roman"/>
          <w:szCs w:val="24"/>
          <w:lang w:val="en-GB"/>
        </w:rPr>
        <w:t xml:space="preserve"> nee</w:t>
      </w:r>
      <w:r w:rsidR="008C1665">
        <w:rPr>
          <w:rFonts w:cs="Times New Roman"/>
          <w:szCs w:val="24"/>
          <w:lang w:val="en-GB"/>
        </w:rPr>
        <w:t>de</w:t>
      </w:r>
      <w:r w:rsidRPr="0025113F">
        <w:rPr>
          <w:rFonts w:cs="Times New Roman"/>
          <w:szCs w:val="24"/>
          <w:lang w:val="en-GB"/>
        </w:rPr>
        <w:t xml:space="preserve">d to await her husband’s/the head of household’s approval for participation. </w:t>
      </w:r>
    </w:p>
    <w:p w:rsidR="0025113F" w:rsidRPr="0025113F" w:rsidRDefault="0025113F" w:rsidP="0025113F">
      <w:pPr>
        <w:spacing w:after="0"/>
        <w:jc w:val="both"/>
        <w:rPr>
          <w:rFonts w:cs="Times New Roman"/>
          <w:szCs w:val="24"/>
          <w:lang w:val="en-GB"/>
        </w:rPr>
      </w:pPr>
      <w:r w:rsidRPr="0025113F">
        <w:rPr>
          <w:rFonts w:cs="Times New Roman"/>
          <w:szCs w:val="24"/>
          <w:lang w:val="en-GB"/>
        </w:rPr>
        <w:t>The participant informati</w:t>
      </w:r>
      <w:r w:rsidR="008C1665">
        <w:rPr>
          <w:rFonts w:cs="Times New Roman"/>
          <w:szCs w:val="24"/>
          <w:lang w:val="en-GB"/>
        </w:rPr>
        <w:t>on sheet and the consent form was</w:t>
      </w:r>
      <w:r w:rsidRPr="0025113F">
        <w:rPr>
          <w:rFonts w:cs="Times New Roman"/>
          <w:szCs w:val="24"/>
          <w:lang w:val="en-GB"/>
        </w:rPr>
        <w:t xml:space="preserve"> s</w:t>
      </w:r>
      <w:r w:rsidR="008C1665">
        <w:rPr>
          <w:rFonts w:cs="Times New Roman"/>
          <w:szCs w:val="24"/>
          <w:lang w:val="en-GB"/>
        </w:rPr>
        <w:t>ubmitted to the local IERC for review and approval</w:t>
      </w:r>
      <w:r w:rsidRPr="0025113F">
        <w:rPr>
          <w:rFonts w:cs="Times New Roman"/>
          <w:szCs w:val="24"/>
          <w:lang w:val="en-GB"/>
        </w:rPr>
        <w:t>. The formal consent of a participant, using the</w:t>
      </w:r>
      <w:r w:rsidR="008C1665">
        <w:rPr>
          <w:rFonts w:cs="Times New Roman"/>
          <w:szCs w:val="24"/>
          <w:lang w:val="en-GB"/>
        </w:rPr>
        <w:t xml:space="preserve"> approved consent form, was </w:t>
      </w:r>
      <w:r w:rsidRPr="0025113F">
        <w:rPr>
          <w:rFonts w:cs="Times New Roman"/>
          <w:szCs w:val="24"/>
          <w:lang w:val="en-GB"/>
        </w:rPr>
        <w:t>o</w:t>
      </w:r>
      <w:r w:rsidR="008C1665">
        <w:rPr>
          <w:rFonts w:cs="Times New Roman"/>
          <w:szCs w:val="24"/>
          <w:lang w:val="en-GB"/>
        </w:rPr>
        <w:t>btained before the participant wa</w:t>
      </w:r>
      <w:r w:rsidRPr="0025113F">
        <w:rPr>
          <w:rFonts w:cs="Times New Roman"/>
          <w:szCs w:val="24"/>
          <w:lang w:val="en-GB"/>
        </w:rPr>
        <w:t>s subm</w:t>
      </w:r>
      <w:r w:rsidR="008C1665">
        <w:rPr>
          <w:rFonts w:cs="Times New Roman"/>
          <w:szCs w:val="24"/>
          <w:lang w:val="en-GB"/>
        </w:rPr>
        <w:t xml:space="preserve">itted to any study procedure.  The participant </w:t>
      </w:r>
      <w:r w:rsidRPr="0025113F">
        <w:rPr>
          <w:rFonts w:cs="Times New Roman"/>
          <w:szCs w:val="24"/>
          <w:lang w:val="en-GB"/>
        </w:rPr>
        <w:t>read, or have read in case of illiterate participants in the presence of an impartial witness, and consider the statement before signing and dating the in</w:t>
      </w:r>
      <w:r w:rsidR="00856543">
        <w:rPr>
          <w:rFonts w:cs="Times New Roman"/>
          <w:szCs w:val="24"/>
          <w:lang w:val="en-GB"/>
        </w:rPr>
        <w:t>formed consent form, and was</w:t>
      </w:r>
      <w:r w:rsidRPr="0025113F">
        <w:rPr>
          <w:rFonts w:cs="Times New Roman"/>
          <w:szCs w:val="24"/>
          <w:lang w:val="en-GB"/>
        </w:rPr>
        <w:t xml:space="preserve"> given a copy of the s</w:t>
      </w:r>
      <w:r w:rsidR="00856543">
        <w:rPr>
          <w:rFonts w:cs="Times New Roman"/>
          <w:szCs w:val="24"/>
          <w:lang w:val="en-GB"/>
        </w:rPr>
        <w:t xml:space="preserve">igned document. The consent was also </w:t>
      </w:r>
      <w:r w:rsidRPr="0025113F">
        <w:rPr>
          <w:rFonts w:cs="Times New Roman"/>
          <w:szCs w:val="24"/>
          <w:lang w:val="en-GB"/>
        </w:rPr>
        <w:t xml:space="preserve">signed and dated by the investigator </w:t>
      </w:r>
      <w:r w:rsidR="00856543">
        <w:rPr>
          <w:rFonts w:cs="Times New Roman"/>
          <w:szCs w:val="24"/>
          <w:lang w:val="en-GB"/>
        </w:rPr>
        <w:t>(or his designee) and it was</w:t>
      </w:r>
      <w:r w:rsidRPr="0025113F">
        <w:rPr>
          <w:rFonts w:cs="Times New Roman"/>
          <w:szCs w:val="24"/>
          <w:lang w:val="en-GB"/>
        </w:rPr>
        <w:t xml:space="preserve"> retaine</w:t>
      </w:r>
      <w:r w:rsidR="00856543">
        <w:rPr>
          <w:rFonts w:cs="Times New Roman"/>
          <w:szCs w:val="24"/>
          <w:lang w:val="en-GB"/>
        </w:rPr>
        <w:t>d as part of the study records. Consent was</w:t>
      </w:r>
      <w:r w:rsidRPr="0025113F">
        <w:rPr>
          <w:rFonts w:cs="Times New Roman"/>
          <w:szCs w:val="24"/>
          <w:lang w:val="en-GB"/>
        </w:rPr>
        <w:t xml:space="preserve"> taken from the pregnant woman for herself and h</w:t>
      </w:r>
      <w:r w:rsidR="00856543">
        <w:rPr>
          <w:rFonts w:cs="Times New Roman"/>
          <w:szCs w:val="24"/>
          <w:lang w:val="en-GB"/>
        </w:rPr>
        <w:t xml:space="preserve">er offspring. Participants was </w:t>
      </w:r>
      <w:r w:rsidRPr="0025113F">
        <w:rPr>
          <w:rFonts w:cs="Times New Roman"/>
          <w:szCs w:val="24"/>
          <w:lang w:val="en-GB"/>
        </w:rPr>
        <w:t xml:space="preserve">not </w:t>
      </w:r>
      <w:r w:rsidR="00856543">
        <w:rPr>
          <w:rFonts w:cs="Times New Roman"/>
          <w:szCs w:val="24"/>
          <w:lang w:val="en-GB"/>
        </w:rPr>
        <w:t xml:space="preserve">to </w:t>
      </w:r>
      <w:r w:rsidRPr="0025113F">
        <w:rPr>
          <w:rFonts w:cs="Times New Roman"/>
          <w:szCs w:val="24"/>
          <w:lang w:val="en-GB"/>
        </w:rPr>
        <w:t xml:space="preserve">receive any compensation </w:t>
      </w:r>
      <w:r w:rsidR="00856543">
        <w:rPr>
          <w:rFonts w:cs="Times New Roman"/>
          <w:szCs w:val="24"/>
          <w:lang w:val="en-GB"/>
        </w:rPr>
        <w:t>for their participation but they</w:t>
      </w:r>
      <w:r w:rsidRPr="0025113F">
        <w:rPr>
          <w:rFonts w:cs="Times New Roman"/>
          <w:szCs w:val="24"/>
          <w:lang w:val="en-GB"/>
        </w:rPr>
        <w:t xml:space="preserve"> receive</w:t>
      </w:r>
      <w:r w:rsidR="00856543">
        <w:rPr>
          <w:rFonts w:cs="Times New Roman"/>
          <w:szCs w:val="24"/>
          <w:lang w:val="en-GB"/>
        </w:rPr>
        <w:t>d</w:t>
      </w:r>
      <w:r w:rsidRPr="0025113F">
        <w:rPr>
          <w:rFonts w:cs="Times New Roman"/>
          <w:szCs w:val="24"/>
          <w:lang w:val="en-GB"/>
        </w:rPr>
        <w:t xml:space="preserve"> baby clothing and blankets as a small incentive (both co</w:t>
      </w:r>
      <w:r w:rsidR="00856543">
        <w:rPr>
          <w:rFonts w:cs="Times New Roman"/>
          <w:szCs w:val="24"/>
          <w:lang w:val="en-GB"/>
        </w:rPr>
        <w:t>ntrol and intervention group). The investigator affirmed and upheld</w:t>
      </w:r>
      <w:r w:rsidRPr="0025113F">
        <w:rPr>
          <w:rFonts w:cs="Times New Roman"/>
          <w:szCs w:val="24"/>
          <w:lang w:val="en-GB"/>
        </w:rPr>
        <w:t xml:space="preserve"> the principle of the participant's right to privacy and that they shall comply with applicable privacy laws. Especially, anonymity of the parti</w:t>
      </w:r>
      <w:r w:rsidR="00856543">
        <w:rPr>
          <w:rFonts w:cs="Times New Roman"/>
          <w:szCs w:val="24"/>
          <w:lang w:val="en-GB"/>
        </w:rPr>
        <w:t xml:space="preserve">cipants </w:t>
      </w:r>
      <w:r w:rsidR="00337379">
        <w:rPr>
          <w:rFonts w:cs="Times New Roman"/>
          <w:szCs w:val="24"/>
          <w:lang w:val="en-GB"/>
        </w:rPr>
        <w:t>was</w:t>
      </w:r>
      <w:r w:rsidR="00856543">
        <w:rPr>
          <w:rFonts w:cs="Times New Roman"/>
          <w:szCs w:val="24"/>
          <w:lang w:val="en-GB"/>
        </w:rPr>
        <w:t xml:space="preserve"> </w:t>
      </w:r>
      <w:r w:rsidRPr="0025113F">
        <w:rPr>
          <w:rFonts w:cs="Times New Roman"/>
          <w:szCs w:val="24"/>
          <w:lang w:val="en-GB"/>
        </w:rPr>
        <w:lastRenderedPageBreak/>
        <w:t xml:space="preserve">guaranteed when presenting the data at scientific meetings or publishing them in scientific journals. </w:t>
      </w:r>
    </w:p>
    <w:p w:rsidR="0025113F" w:rsidRPr="0025113F" w:rsidRDefault="0025113F" w:rsidP="0025113F">
      <w:pPr>
        <w:spacing w:after="0"/>
        <w:jc w:val="both"/>
        <w:rPr>
          <w:rFonts w:cs="Times New Roman"/>
          <w:szCs w:val="24"/>
          <w:lang w:val="en-GB"/>
        </w:rPr>
      </w:pPr>
      <w:r w:rsidRPr="0025113F">
        <w:rPr>
          <w:rFonts w:cs="Times New Roman"/>
          <w:szCs w:val="24"/>
          <w:lang w:val="en-GB"/>
        </w:rPr>
        <w:t>Individual subject medical information obtai</w:t>
      </w:r>
      <w:r w:rsidR="00856543">
        <w:rPr>
          <w:rFonts w:cs="Times New Roman"/>
          <w:szCs w:val="24"/>
          <w:lang w:val="en-GB"/>
        </w:rPr>
        <w:t>ned as a result of this study was</w:t>
      </w:r>
      <w:r w:rsidRPr="0025113F">
        <w:rPr>
          <w:rFonts w:cs="Times New Roman"/>
          <w:szCs w:val="24"/>
          <w:lang w:val="en-GB"/>
        </w:rPr>
        <w:t xml:space="preserve"> considered confidential an</w:t>
      </w:r>
      <w:r w:rsidR="00856543">
        <w:rPr>
          <w:rFonts w:cs="Times New Roman"/>
          <w:szCs w:val="24"/>
          <w:lang w:val="en-GB"/>
        </w:rPr>
        <w:t>d disclosure to third parties was</w:t>
      </w:r>
      <w:r w:rsidRPr="0025113F">
        <w:rPr>
          <w:rFonts w:cs="Times New Roman"/>
          <w:szCs w:val="24"/>
          <w:lang w:val="en-GB"/>
        </w:rPr>
        <w:t xml:space="preserve"> prohibited, except in circumst</w:t>
      </w:r>
      <w:r w:rsidR="00856543">
        <w:rPr>
          <w:rFonts w:cs="Times New Roman"/>
          <w:szCs w:val="24"/>
          <w:lang w:val="en-GB"/>
        </w:rPr>
        <w:t>ances where medical follow-up was</w:t>
      </w:r>
      <w:r w:rsidRPr="0025113F">
        <w:rPr>
          <w:rFonts w:cs="Times New Roman"/>
          <w:szCs w:val="24"/>
          <w:lang w:val="en-GB"/>
        </w:rPr>
        <w:t xml:space="preserve"> required pursuant to information obtained.</w:t>
      </w:r>
      <w:r w:rsidR="00856543">
        <w:rPr>
          <w:rFonts w:cs="Times New Roman"/>
          <w:szCs w:val="24"/>
          <w:lang w:val="en-GB"/>
        </w:rPr>
        <w:t xml:space="preserve"> Subject confidentiality was</w:t>
      </w:r>
      <w:r w:rsidRPr="0025113F">
        <w:rPr>
          <w:rFonts w:cs="Times New Roman"/>
          <w:szCs w:val="24"/>
          <w:lang w:val="en-GB"/>
        </w:rPr>
        <w:t xml:space="preserve"> further ensured by utilising subject identification code numbers to correspond to treatment data in the computer files.</w:t>
      </w:r>
    </w:p>
    <w:p w:rsidR="0025113F" w:rsidRPr="0025113F" w:rsidRDefault="0025113F" w:rsidP="0025113F">
      <w:pPr>
        <w:spacing w:after="0"/>
        <w:jc w:val="both"/>
        <w:rPr>
          <w:rFonts w:cs="Times New Roman"/>
          <w:szCs w:val="24"/>
          <w:lang w:val="en-GB"/>
        </w:rPr>
      </w:pPr>
      <w:r w:rsidRPr="0025113F">
        <w:rPr>
          <w:rFonts w:cs="Times New Roman"/>
          <w:szCs w:val="24"/>
          <w:lang w:val="en-GB"/>
        </w:rPr>
        <w:t>Direct</w:t>
      </w:r>
      <w:r w:rsidR="00856543">
        <w:rPr>
          <w:rFonts w:cs="Times New Roman"/>
          <w:szCs w:val="24"/>
          <w:lang w:val="en-GB"/>
        </w:rPr>
        <w:t xml:space="preserve"> access to source documents was</w:t>
      </w:r>
      <w:r w:rsidRPr="0025113F">
        <w:rPr>
          <w:rFonts w:cs="Times New Roman"/>
          <w:szCs w:val="24"/>
          <w:lang w:val="en-GB"/>
        </w:rPr>
        <w:t xml:space="preserve"> only be permitted to the advisory board members if requested by them. Access to all study related documents (protocol, questionnaires, dataset, randomization code, etc.)</w:t>
      </w:r>
      <w:r w:rsidR="00856543">
        <w:rPr>
          <w:rFonts w:cs="Times New Roman"/>
          <w:szCs w:val="24"/>
          <w:lang w:val="en-GB"/>
        </w:rPr>
        <w:t xml:space="preserve"> during and after the study was </w:t>
      </w:r>
      <w:r w:rsidRPr="0025113F">
        <w:rPr>
          <w:rFonts w:cs="Times New Roman"/>
          <w:szCs w:val="24"/>
          <w:lang w:val="en-GB"/>
        </w:rPr>
        <w:t xml:space="preserve">managed by </w:t>
      </w:r>
      <w:r w:rsidR="00856543">
        <w:rPr>
          <w:rFonts w:cs="Times New Roman"/>
          <w:szCs w:val="24"/>
          <w:lang w:val="en-GB"/>
        </w:rPr>
        <w:t>the sponsor-investigator who was</w:t>
      </w:r>
      <w:r w:rsidRPr="0025113F">
        <w:rPr>
          <w:rFonts w:cs="Times New Roman"/>
          <w:szCs w:val="24"/>
          <w:lang w:val="en-GB"/>
        </w:rPr>
        <w:t xml:space="preserve"> delegate access to the respective documents.</w:t>
      </w:r>
    </w:p>
    <w:p w:rsidR="0025113F" w:rsidRPr="0025113F" w:rsidRDefault="00856543" w:rsidP="0025113F">
      <w:pPr>
        <w:spacing w:after="0"/>
        <w:jc w:val="both"/>
        <w:rPr>
          <w:rFonts w:cs="Times New Roman"/>
          <w:szCs w:val="24"/>
          <w:lang w:val="en-GB"/>
        </w:rPr>
      </w:pPr>
      <w:r>
        <w:rPr>
          <w:rFonts w:cs="Times New Roman"/>
          <w:szCs w:val="24"/>
          <w:lang w:val="en-GB"/>
        </w:rPr>
        <w:t>Data from the study was</w:t>
      </w:r>
      <w:r w:rsidR="0025113F" w:rsidRPr="0025113F">
        <w:rPr>
          <w:rFonts w:cs="Times New Roman"/>
          <w:szCs w:val="24"/>
          <w:lang w:val="en-GB"/>
        </w:rPr>
        <w:t xml:space="preserve"> stored on </w:t>
      </w:r>
      <w:proofErr w:type="spellStart"/>
      <w:r w:rsidR="0025113F" w:rsidRPr="0025113F">
        <w:rPr>
          <w:rFonts w:cs="Times New Roman"/>
          <w:szCs w:val="24"/>
          <w:lang w:val="en-GB"/>
        </w:rPr>
        <w:t>CommCare’s</w:t>
      </w:r>
      <w:proofErr w:type="spellEnd"/>
      <w:r w:rsidR="0025113F" w:rsidRPr="0025113F">
        <w:rPr>
          <w:rFonts w:cs="Times New Roman"/>
          <w:szCs w:val="24"/>
          <w:lang w:val="en-GB"/>
        </w:rPr>
        <w:t xml:space="preserve"> secu</w:t>
      </w:r>
      <w:r>
        <w:rPr>
          <w:rFonts w:cs="Times New Roman"/>
          <w:szCs w:val="24"/>
          <w:lang w:val="en-GB"/>
        </w:rPr>
        <w:t>re cloud server. Only selected O</w:t>
      </w:r>
      <w:r w:rsidR="0025113F" w:rsidRPr="0025113F">
        <w:rPr>
          <w:rFonts w:cs="Times New Roman"/>
          <w:szCs w:val="24"/>
          <w:lang w:val="en-GB"/>
        </w:rPr>
        <w:t>AF Kenya Monitoring &amp; Evaluation</w:t>
      </w:r>
      <w:r>
        <w:rPr>
          <w:rFonts w:cs="Times New Roman"/>
          <w:szCs w:val="24"/>
          <w:lang w:val="en-GB"/>
        </w:rPr>
        <w:t xml:space="preserve"> staff and the investigator were to</w:t>
      </w:r>
      <w:r w:rsidR="0025113F" w:rsidRPr="0025113F">
        <w:rPr>
          <w:rFonts w:cs="Times New Roman"/>
          <w:szCs w:val="24"/>
          <w:lang w:val="en-GB"/>
        </w:rPr>
        <w:t xml:space="preserve"> have access to the password-prote</w:t>
      </w:r>
      <w:r>
        <w:rPr>
          <w:rFonts w:cs="Times New Roman"/>
          <w:szCs w:val="24"/>
          <w:lang w:val="en-GB"/>
        </w:rPr>
        <w:t xml:space="preserve">cted data on </w:t>
      </w:r>
      <w:proofErr w:type="spellStart"/>
      <w:r>
        <w:rPr>
          <w:rFonts w:cs="Times New Roman"/>
          <w:szCs w:val="24"/>
          <w:lang w:val="en-GB"/>
        </w:rPr>
        <w:t>CommCare</w:t>
      </w:r>
      <w:proofErr w:type="spellEnd"/>
      <w:r>
        <w:rPr>
          <w:rFonts w:cs="Times New Roman"/>
          <w:szCs w:val="24"/>
          <w:lang w:val="en-GB"/>
        </w:rPr>
        <w:t>. They were</w:t>
      </w:r>
      <w:r w:rsidR="0025113F" w:rsidRPr="0025113F">
        <w:rPr>
          <w:rFonts w:cs="Times New Roman"/>
          <w:szCs w:val="24"/>
          <w:lang w:val="en-GB"/>
        </w:rPr>
        <w:t xml:space="preserve"> able to access the data as it is uploaded from the </w:t>
      </w:r>
      <w:r>
        <w:rPr>
          <w:rFonts w:cs="Times New Roman"/>
          <w:szCs w:val="24"/>
          <w:lang w:val="en-GB"/>
        </w:rPr>
        <w:t>tablets. De-identified data was</w:t>
      </w:r>
      <w:r w:rsidR="0025113F" w:rsidRPr="0025113F">
        <w:rPr>
          <w:rFonts w:cs="Times New Roman"/>
          <w:szCs w:val="24"/>
          <w:lang w:val="en-GB"/>
        </w:rPr>
        <w:t xml:space="preserve"> downloaded regularly on password-protected servers for</w:t>
      </w:r>
      <w:r>
        <w:rPr>
          <w:rFonts w:cs="Times New Roman"/>
          <w:szCs w:val="24"/>
          <w:lang w:val="en-GB"/>
        </w:rPr>
        <w:t xml:space="preserve"> monitoring purposes, which was to</w:t>
      </w:r>
      <w:r w:rsidR="0025113F" w:rsidRPr="0025113F">
        <w:rPr>
          <w:rFonts w:cs="Times New Roman"/>
          <w:szCs w:val="24"/>
          <w:lang w:val="en-GB"/>
        </w:rPr>
        <w:t xml:space="preserve"> serve as a back-up.</w:t>
      </w:r>
    </w:p>
    <w:p w:rsidR="0025113F" w:rsidRPr="0025113F" w:rsidRDefault="0025113F" w:rsidP="0025113F">
      <w:pPr>
        <w:spacing w:after="0"/>
        <w:jc w:val="both"/>
        <w:rPr>
          <w:rFonts w:cs="Times New Roman"/>
          <w:szCs w:val="24"/>
          <w:lang w:val="en-GB"/>
        </w:rPr>
      </w:pPr>
      <w:r w:rsidRPr="0025113F">
        <w:rPr>
          <w:rFonts w:cs="Times New Roman"/>
          <w:szCs w:val="24"/>
          <w:lang w:val="en-GB"/>
        </w:rPr>
        <w:t>The serum samples collected for the analysis</w:t>
      </w:r>
      <w:r w:rsidR="00856543">
        <w:rPr>
          <w:rFonts w:cs="Times New Roman"/>
          <w:szCs w:val="24"/>
          <w:lang w:val="en-GB"/>
        </w:rPr>
        <w:t xml:space="preserve"> of micronutrient status was</w:t>
      </w:r>
      <w:r w:rsidRPr="0025113F">
        <w:rPr>
          <w:rFonts w:cs="Times New Roman"/>
          <w:szCs w:val="24"/>
          <w:lang w:val="en-GB"/>
        </w:rPr>
        <w:t xml:space="preserve"> stored until final lab results are received and validated from the </w:t>
      </w:r>
      <w:proofErr w:type="spellStart"/>
      <w:r w:rsidRPr="0025113F">
        <w:rPr>
          <w:rFonts w:cs="Times New Roman"/>
          <w:szCs w:val="24"/>
          <w:lang w:val="en-GB"/>
        </w:rPr>
        <w:t>VitMin</w:t>
      </w:r>
      <w:proofErr w:type="spellEnd"/>
      <w:r w:rsidRPr="0025113F">
        <w:rPr>
          <w:rFonts w:cs="Times New Roman"/>
          <w:szCs w:val="24"/>
          <w:lang w:val="en-GB"/>
        </w:rPr>
        <w:t xml:space="preserve"> Lab.</w:t>
      </w:r>
      <w:r w:rsidR="00856543">
        <w:rPr>
          <w:rFonts w:cs="Times New Roman"/>
          <w:szCs w:val="24"/>
          <w:lang w:val="en-GB"/>
        </w:rPr>
        <w:t xml:space="preserve"> Six months after the results wer</w:t>
      </w:r>
      <w:r w:rsidRPr="0025113F">
        <w:rPr>
          <w:rFonts w:cs="Times New Roman"/>
          <w:szCs w:val="24"/>
          <w:lang w:val="en-GB"/>
        </w:rPr>
        <w:t>e consider</w:t>
      </w:r>
      <w:r w:rsidR="00856543">
        <w:rPr>
          <w:rFonts w:cs="Times New Roman"/>
          <w:szCs w:val="24"/>
          <w:lang w:val="en-GB"/>
        </w:rPr>
        <w:t>ed as final, the samples were</w:t>
      </w:r>
      <w:r w:rsidRPr="0025113F">
        <w:rPr>
          <w:rFonts w:cs="Times New Roman"/>
          <w:szCs w:val="24"/>
          <w:lang w:val="en-GB"/>
        </w:rPr>
        <w:t xml:space="preserve"> destroyed. The</w:t>
      </w:r>
      <w:r w:rsidR="00856543">
        <w:rPr>
          <w:rFonts w:cs="Times New Roman"/>
          <w:szCs w:val="24"/>
          <w:lang w:val="en-GB"/>
        </w:rPr>
        <w:t xml:space="preserve"> duplicate sample, which were</w:t>
      </w:r>
      <w:r w:rsidRPr="0025113F">
        <w:rPr>
          <w:rFonts w:cs="Times New Roman"/>
          <w:szCs w:val="24"/>
          <w:lang w:val="en-GB"/>
        </w:rPr>
        <w:t xml:space="preserve"> held as back-up samples in Kenya in case something happens to the samples </w:t>
      </w:r>
      <w:r w:rsidR="00856543">
        <w:rPr>
          <w:rFonts w:cs="Times New Roman"/>
          <w:szCs w:val="24"/>
          <w:lang w:val="en-GB"/>
        </w:rPr>
        <w:t>during shipment to Germany, was</w:t>
      </w:r>
      <w:r w:rsidRPr="0025113F">
        <w:rPr>
          <w:rFonts w:cs="Times New Roman"/>
          <w:szCs w:val="24"/>
          <w:lang w:val="en-GB"/>
        </w:rPr>
        <w:t xml:space="preserve"> also be destroyed six months after results are considered final.</w:t>
      </w:r>
    </w:p>
    <w:p w:rsidR="0025113F" w:rsidRPr="0025113F" w:rsidRDefault="00856543" w:rsidP="0025113F">
      <w:pPr>
        <w:spacing w:after="0"/>
        <w:jc w:val="both"/>
        <w:rPr>
          <w:rFonts w:cs="Times New Roman"/>
          <w:szCs w:val="24"/>
          <w:lang w:val="en-GB"/>
        </w:rPr>
      </w:pPr>
      <w:r>
        <w:rPr>
          <w:rFonts w:cs="Times New Roman"/>
          <w:szCs w:val="24"/>
          <w:lang w:val="en-GB"/>
        </w:rPr>
        <w:t>The investigators had an advisory board that</w:t>
      </w:r>
      <w:r w:rsidR="0025113F" w:rsidRPr="0025113F">
        <w:rPr>
          <w:rFonts w:cs="Times New Roman"/>
          <w:szCs w:val="24"/>
          <w:lang w:val="en-GB"/>
        </w:rPr>
        <w:t xml:space="preserve"> review</w:t>
      </w:r>
      <w:r>
        <w:rPr>
          <w:rFonts w:cs="Times New Roman"/>
          <w:szCs w:val="24"/>
          <w:lang w:val="en-GB"/>
        </w:rPr>
        <w:t>ed</w:t>
      </w:r>
      <w:r w:rsidR="0025113F" w:rsidRPr="0025113F">
        <w:rPr>
          <w:rFonts w:cs="Times New Roman"/>
          <w:szCs w:val="24"/>
          <w:lang w:val="en-GB"/>
        </w:rPr>
        <w:t xml:space="preserve"> the protocol, tools and baseline reports, followed by moderated teleconferences to discu</w:t>
      </w:r>
      <w:r>
        <w:rPr>
          <w:rFonts w:cs="Times New Roman"/>
          <w:szCs w:val="24"/>
          <w:lang w:val="en-GB"/>
        </w:rPr>
        <w:t>ss course correction. They</w:t>
      </w:r>
      <w:r w:rsidR="0025113F" w:rsidRPr="0025113F">
        <w:rPr>
          <w:rFonts w:cs="Times New Roman"/>
          <w:szCs w:val="24"/>
          <w:lang w:val="en-GB"/>
        </w:rPr>
        <w:t xml:space="preserve"> also review</w:t>
      </w:r>
      <w:r>
        <w:rPr>
          <w:rFonts w:cs="Times New Roman"/>
          <w:szCs w:val="24"/>
          <w:lang w:val="en-GB"/>
        </w:rPr>
        <w:t>ed</w:t>
      </w:r>
      <w:r w:rsidR="0025113F" w:rsidRPr="0025113F">
        <w:rPr>
          <w:rFonts w:cs="Times New Roman"/>
          <w:szCs w:val="24"/>
          <w:lang w:val="en-GB"/>
        </w:rPr>
        <w:t xml:space="preserve"> the final reports.</w:t>
      </w:r>
    </w:p>
    <w:p w:rsidR="0025113F" w:rsidRPr="0025113F" w:rsidRDefault="0025113F" w:rsidP="0025113F">
      <w:pPr>
        <w:spacing w:after="0"/>
        <w:jc w:val="both"/>
        <w:rPr>
          <w:rFonts w:cs="Times New Roman"/>
          <w:b/>
          <w:bCs/>
          <w:szCs w:val="24"/>
        </w:rPr>
      </w:pPr>
      <w:bookmarkStart w:id="23" w:name="_Toc508199230"/>
      <w:r w:rsidRPr="0025113F">
        <w:rPr>
          <w:rFonts w:cs="Times New Roman"/>
          <w:b/>
          <w:szCs w:val="24"/>
        </w:rPr>
        <w:t>Quality assurance</w:t>
      </w:r>
      <w:bookmarkEnd w:id="23"/>
    </w:p>
    <w:p w:rsidR="0025113F" w:rsidRPr="0025113F" w:rsidRDefault="0025113F" w:rsidP="0025113F">
      <w:pPr>
        <w:spacing w:after="0"/>
        <w:jc w:val="both"/>
        <w:rPr>
          <w:rFonts w:cs="Times New Roman"/>
          <w:szCs w:val="24"/>
        </w:rPr>
      </w:pPr>
      <w:r w:rsidRPr="0025113F">
        <w:rPr>
          <w:rFonts w:cs="Times New Roman"/>
          <w:szCs w:val="24"/>
        </w:rPr>
        <w:t>Health Field Officer</w:t>
      </w:r>
      <w:r w:rsidR="009B4915">
        <w:rPr>
          <w:rFonts w:cs="Times New Roman"/>
          <w:szCs w:val="24"/>
        </w:rPr>
        <w:t xml:space="preserve">s employed by One Acre Fund collected </w:t>
      </w:r>
      <w:r w:rsidRPr="0025113F">
        <w:rPr>
          <w:rFonts w:cs="Times New Roman"/>
          <w:szCs w:val="24"/>
        </w:rPr>
        <w:t xml:space="preserve">data using Tablets already installed with </w:t>
      </w:r>
      <w:proofErr w:type="spellStart"/>
      <w:r w:rsidR="009B4915">
        <w:rPr>
          <w:rFonts w:cs="Times New Roman"/>
          <w:szCs w:val="24"/>
          <w:lang w:val="en-GB"/>
        </w:rPr>
        <w:t>CommCare</w:t>
      </w:r>
      <w:proofErr w:type="spellEnd"/>
      <w:r w:rsidR="009B4915">
        <w:rPr>
          <w:rFonts w:cs="Times New Roman"/>
          <w:szCs w:val="24"/>
          <w:lang w:val="en-GB"/>
        </w:rPr>
        <w:t xml:space="preserve"> and data was</w:t>
      </w:r>
      <w:r w:rsidRPr="0025113F">
        <w:rPr>
          <w:rFonts w:cs="Times New Roman"/>
          <w:szCs w:val="24"/>
          <w:lang w:val="en-GB"/>
        </w:rPr>
        <w:t xml:space="preserve"> exported to Excel Spread Sheet f</w:t>
      </w:r>
      <w:r w:rsidR="009B4915">
        <w:rPr>
          <w:rFonts w:cs="Times New Roman"/>
          <w:szCs w:val="24"/>
          <w:lang w:val="en-GB"/>
        </w:rPr>
        <w:t>or cleaning before further</w:t>
      </w:r>
      <w:r w:rsidRPr="0025113F">
        <w:rPr>
          <w:rFonts w:cs="Times New Roman"/>
          <w:szCs w:val="24"/>
          <w:lang w:val="en-GB"/>
        </w:rPr>
        <w:t xml:space="preserve"> exported to SPSS.</w:t>
      </w:r>
      <w:r w:rsidR="009B4915">
        <w:rPr>
          <w:rFonts w:cs="Times New Roman"/>
          <w:szCs w:val="24"/>
        </w:rPr>
        <w:t xml:space="preserve"> They undertook</w:t>
      </w:r>
      <w:r w:rsidRPr="0025113F">
        <w:rPr>
          <w:rFonts w:cs="Times New Roman"/>
          <w:szCs w:val="24"/>
        </w:rPr>
        <w:t xml:space="preserve"> an intensive training and field practice during the pretest period to sharpen their skills and knowledge on data collection.</w:t>
      </w:r>
      <w:r w:rsidR="009B4915">
        <w:rPr>
          <w:rFonts w:cs="Times New Roman"/>
          <w:szCs w:val="24"/>
        </w:rPr>
        <w:t xml:space="preserve"> Community Health Volunteers also underwent</w:t>
      </w:r>
      <w:r w:rsidRPr="0025113F">
        <w:rPr>
          <w:rFonts w:cs="Times New Roman"/>
          <w:szCs w:val="24"/>
        </w:rPr>
        <w:t xml:space="preserve"> a training on Nutrition</w:t>
      </w:r>
      <w:r w:rsidR="009B4915">
        <w:rPr>
          <w:rFonts w:cs="Times New Roman"/>
          <w:szCs w:val="24"/>
        </w:rPr>
        <w:t xml:space="preserve"> and WASH BCC since they did</w:t>
      </w:r>
      <w:r w:rsidRPr="0025113F">
        <w:rPr>
          <w:rFonts w:cs="Times New Roman"/>
          <w:szCs w:val="24"/>
        </w:rPr>
        <w:t xml:space="preserve"> product delivery and data collection</w:t>
      </w:r>
      <w:r w:rsidR="009B4915">
        <w:rPr>
          <w:rFonts w:cs="Times New Roman"/>
          <w:szCs w:val="24"/>
        </w:rPr>
        <w:t xml:space="preserve"> as well</w:t>
      </w:r>
      <w:r w:rsidRPr="0025113F">
        <w:rPr>
          <w:rFonts w:cs="Times New Roman"/>
          <w:szCs w:val="24"/>
        </w:rPr>
        <w:t>.</w:t>
      </w:r>
    </w:p>
    <w:p w:rsidR="0025113F" w:rsidRPr="0025113F" w:rsidRDefault="0025113F" w:rsidP="0025113F">
      <w:pPr>
        <w:spacing w:after="0"/>
        <w:jc w:val="both"/>
        <w:rPr>
          <w:rFonts w:cs="Times New Roman"/>
          <w:szCs w:val="24"/>
        </w:rPr>
      </w:pPr>
      <w:r w:rsidRPr="0025113F">
        <w:rPr>
          <w:rFonts w:cs="Times New Roman"/>
          <w:szCs w:val="24"/>
        </w:rPr>
        <w:t xml:space="preserve">The </w:t>
      </w:r>
      <w:r w:rsidR="009B4915">
        <w:rPr>
          <w:rFonts w:cs="Times New Roman"/>
          <w:szCs w:val="24"/>
        </w:rPr>
        <w:t>main selection criteria were</w:t>
      </w:r>
      <w:r w:rsidRPr="0025113F">
        <w:rPr>
          <w:rFonts w:cs="Times New Roman"/>
          <w:szCs w:val="24"/>
        </w:rPr>
        <w:t>:</w:t>
      </w:r>
    </w:p>
    <w:p w:rsidR="0025113F" w:rsidRPr="0025113F" w:rsidRDefault="0025113F" w:rsidP="0025113F">
      <w:pPr>
        <w:numPr>
          <w:ilvl w:val="0"/>
          <w:numId w:val="12"/>
        </w:numPr>
        <w:spacing w:after="0"/>
        <w:jc w:val="both"/>
        <w:rPr>
          <w:rFonts w:cs="Times New Roman"/>
          <w:szCs w:val="24"/>
        </w:rPr>
      </w:pPr>
      <w:r w:rsidRPr="0025113F">
        <w:rPr>
          <w:rFonts w:cs="Times New Roman"/>
          <w:szCs w:val="24"/>
        </w:rPr>
        <w:t>English and Local language skills (Luo or Swahili preferable)</w:t>
      </w:r>
    </w:p>
    <w:p w:rsidR="0025113F" w:rsidRPr="0025113F" w:rsidRDefault="0025113F" w:rsidP="0025113F">
      <w:pPr>
        <w:numPr>
          <w:ilvl w:val="0"/>
          <w:numId w:val="12"/>
        </w:numPr>
        <w:spacing w:after="0"/>
        <w:jc w:val="both"/>
        <w:rPr>
          <w:rFonts w:cs="Times New Roman"/>
          <w:szCs w:val="24"/>
        </w:rPr>
      </w:pPr>
      <w:r w:rsidRPr="0025113F">
        <w:rPr>
          <w:rFonts w:cs="Times New Roman"/>
          <w:szCs w:val="24"/>
        </w:rPr>
        <w:t>Open to learn about nutrition and health issues</w:t>
      </w:r>
    </w:p>
    <w:p w:rsidR="0025113F" w:rsidRPr="0025113F" w:rsidRDefault="0025113F" w:rsidP="0025113F">
      <w:pPr>
        <w:numPr>
          <w:ilvl w:val="0"/>
          <w:numId w:val="12"/>
        </w:numPr>
        <w:spacing w:after="0"/>
        <w:jc w:val="both"/>
        <w:rPr>
          <w:rFonts w:cs="Times New Roman"/>
          <w:szCs w:val="24"/>
        </w:rPr>
      </w:pPr>
      <w:r w:rsidRPr="0025113F">
        <w:rPr>
          <w:rFonts w:cs="Times New Roman"/>
          <w:szCs w:val="24"/>
        </w:rPr>
        <w:t>Ready to continue the work for 24 months.</w:t>
      </w:r>
    </w:p>
    <w:p w:rsidR="0025113F" w:rsidRPr="0025113F" w:rsidRDefault="0059309F" w:rsidP="0025113F">
      <w:pPr>
        <w:spacing w:after="0"/>
        <w:jc w:val="both"/>
        <w:rPr>
          <w:rFonts w:cs="Times New Roman"/>
          <w:szCs w:val="24"/>
        </w:rPr>
      </w:pPr>
      <w:r>
        <w:rPr>
          <w:rFonts w:cs="Times New Roman"/>
          <w:szCs w:val="24"/>
        </w:rPr>
        <w:t>The investigators were</w:t>
      </w:r>
      <w:r w:rsidR="0025113F" w:rsidRPr="0025113F">
        <w:rPr>
          <w:rFonts w:cs="Times New Roman"/>
          <w:szCs w:val="24"/>
        </w:rPr>
        <w:t xml:space="preserve"> trained abou</w:t>
      </w:r>
      <w:r>
        <w:rPr>
          <w:rFonts w:cs="Times New Roman"/>
          <w:szCs w:val="24"/>
        </w:rPr>
        <w:t xml:space="preserve">t the research process and </w:t>
      </w:r>
      <w:r w:rsidR="0025113F" w:rsidRPr="0025113F">
        <w:rPr>
          <w:rFonts w:cs="Times New Roman"/>
          <w:szCs w:val="24"/>
        </w:rPr>
        <w:t>learn</w:t>
      </w:r>
      <w:r>
        <w:rPr>
          <w:rFonts w:cs="Times New Roman"/>
          <w:szCs w:val="24"/>
        </w:rPr>
        <w:t>t</w:t>
      </w:r>
      <w:r w:rsidR="0025113F" w:rsidRPr="0025113F">
        <w:rPr>
          <w:rFonts w:cs="Times New Roman"/>
          <w:szCs w:val="24"/>
        </w:rPr>
        <w:t xml:space="preserve"> to fulfill all steps, especially to take anthro</w:t>
      </w:r>
      <w:r>
        <w:rPr>
          <w:rFonts w:cs="Times New Roman"/>
          <w:szCs w:val="24"/>
        </w:rPr>
        <w:t>pometric data. A pretest was</w:t>
      </w:r>
      <w:r w:rsidR="0025113F" w:rsidRPr="0025113F">
        <w:rPr>
          <w:rFonts w:cs="Times New Roman"/>
          <w:szCs w:val="24"/>
        </w:rPr>
        <w:t xml:space="preserve"> done to en</w:t>
      </w:r>
      <w:r>
        <w:rPr>
          <w:rFonts w:cs="Times New Roman"/>
          <w:szCs w:val="24"/>
        </w:rPr>
        <w:t>sure that the investigators had</w:t>
      </w:r>
      <w:r w:rsidR="0025113F" w:rsidRPr="0025113F">
        <w:rPr>
          <w:rFonts w:cs="Times New Roman"/>
          <w:szCs w:val="24"/>
        </w:rPr>
        <w:t xml:space="preserve"> understood clearly t</w:t>
      </w:r>
      <w:r>
        <w:rPr>
          <w:rFonts w:cs="Times New Roman"/>
          <w:szCs w:val="24"/>
        </w:rPr>
        <w:t>heir tasks and quality of data wa</w:t>
      </w:r>
      <w:r w:rsidR="0025113F" w:rsidRPr="0025113F">
        <w:rPr>
          <w:rFonts w:cs="Times New Roman"/>
          <w:szCs w:val="24"/>
        </w:rPr>
        <w:t>s reliable.</w:t>
      </w:r>
    </w:p>
    <w:p w:rsidR="0025113F" w:rsidRPr="0025113F" w:rsidRDefault="0025113F" w:rsidP="0025113F">
      <w:pPr>
        <w:spacing w:after="0"/>
        <w:jc w:val="both"/>
        <w:rPr>
          <w:rFonts w:cs="Times New Roman"/>
          <w:b/>
          <w:bCs/>
          <w:szCs w:val="24"/>
        </w:rPr>
      </w:pPr>
      <w:bookmarkStart w:id="24" w:name="_Toc508199231"/>
      <w:r w:rsidRPr="0025113F">
        <w:rPr>
          <w:rFonts w:cs="Times New Roman"/>
          <w:b/>
          <w:szCs w:val="24"/>
        </w:rPr>
        <w:t>Data protection</w:t>
      </w:r>
      <w:bookmarkEnd w:id="24"/>
    </w:p>
    <w:p w:rsidR="0025113F" w:rsidRDefault="0059309F" w:rsidP="0025113F">
      <w:pPr>
        <w:spacing w:after="0"/>
        <w:jc w:val="both"/>
        <w:rPr>
          <w:rFonts w:cs="Times New Roman"/>
          <w:szCs w:val="24"/>
        </w:rPr>
      </w:pPr>
      <w:r>
        <w:rPr>
          <w:rFonts w:cs="Times New Roman"/>
          <w:szCs w:val="24"/>
        </w:rPr>
        <w:t>All data sets were</w:t>
      </w:r>
      <w:r w:rsidR="0025113F" w:rsidRPr="0025113F">
        <w:rPr>
          <w:rFonts w:cs="Times New Roman"/>
          <w:szCs w:val="24"/>
        </w:rPr>
        <w:t xml:space="preserve"> encoded via SPSS as to prevent that conclusions about individuals can be drawn. In no publication any individual data will be presented.</w:t>
      </w:r>
    </w:p>
    <w:p w:rsidR="0059309F" w:rsidRDefault="0059309F" w:rsidP="0025113F">
      <w:pPr>
        <w:spacing w:after="0"/>
        <w:jc w:val="both"/>
        <w:rPr>
          <w:rFonts w:cs="Times New Roman"/>
          <w:szCs w:val="24"/>
        </w:rPr>
      </w:pPr>
    </w:p>
    <w:p w:rsidR="007B4081" w:rsidRDefault="00B9137F" w:rsidP="004D0B2B">
      <w:pPr>
        <w:spacing w:after="0"/>
        <w:jc w:val="both"/>
        <w:rPr>
          <w:rFonts w:cs="Times New Roman"/>
          <w:szCs w:val="24"/>
        </w:rPr>
      </w:pPr>
      <w:r w:rsidRPr="00B9137F">
        <w:rPr>
          <w:rFonts w:cs="Times New Roman"/>
          <w:b/>
          <w:szCs w:val="24"/>
        </w:rPr>
        <w:t>RESULTS</w:t>
      </w:r>
      <w:r w:rsidRPr="00B9137F">
        <w:rPr>
          <w:rFonts w:cs="Times New Roman"/>
          <w:b/>
          <w:szCs w:val="24"/>
        </w:rPr>
        <w:br/>
      </w:r>
      <w:r>
        <w:rPr>
          <w:rFonts w:cs="Times New Roman"/>
          <w:szCs w:val="24"/>
        </w:rPr>
        <w:t>Between 15 October 2016 and 31 March 2018</w:t>
      </w:r>
      <w:r w:rsidRPr="00B9137F">
        <w:rPr>
          <w:rFonts w:cs="Times New Roman"/>
          <w:szCs w:val="24"/>
        </w:rPr>
        <w:t>, we screened</w:t>
      </w:r>
      <w:r>
        <w:rPr>
          <w:rFonts w:cs="Times New Roman"/>
          <w:szCs w:val="24"/>
        </w:rPr>
        <w:t xml:space="preserve"> 400</w:t>
      </w:r>
      <w:r w:rsidRPr="00B9137F">
        <w:rPr>
          <w:rFonts w:cs="Times New Roman"/>
          <w:szCs w:val="24"/>
        </w:rPr>
        <w:t xml:space="preserve"> pregnant women f</w:t>
      </w:r>
      <w:r>
        <w:rPr>
          <w:rFonts w:cs="Times New Roman"/>
          <w:szCs w:val="24"/>
        </w:rPr>
        <w:t>or eligibility and enrolled 300 (150</w:t>
      </w:r>
      <w:r w:rsidRPr="00B9137F">
        <w:rPr>
          <w:rFonts w:cs="Times New Roman"/>
          <w:szCs w:val="24"/>
        </w:rPr>
        <w:t xml:space="preserve"> in</w:t>
      </w:r>
      <w:r>
        <w:rPr>
          <w:rFonts w:cs="Times New Roman"/>
          <w:szCs w:val="24"/>
        </w:rPr>
        <w:t xml:space="preserve"> the </w:t>
      </w:r>
      <w:r w:rsidR="00337379">
        <w:rPr>
          <w:rFonts w:cs="Times New Roman"/>
          <w:szCs w:val="24"/>
        </w:rPr>
        <w:t>LNS-IFAs</w:t>
      </w:r>
      <w:r w:rsidR="0056597A">
        <w:rPr>
          <w:rFonts w:cs="Times New Roman"/>
          <w:szCs w:val="24"/>
        </w:rPr>
        <w:t xml:space="preserve"> </w:t>
      </w:r>
      <w:r>
        <w:rPr>
          <w:rFonts w:cs="Times New Roman"/>
          <w:szCs w:val="24"/>
        </w:rPr>
        <w:t>group and 150 in the IFA group</w:t>
      </w:r>
      <w:r w:rsidRPr="00B9137F">
        <w:rPr>
          <w:rFonts w:cs="Times New Roman"/>
          <w:szCs w:val="24"/>
        </w:rPr>
        <w:t>). Although we</w:t>
      </w:r>
      <w:r w:rsidRPr="00B9137F">
        <w:rPr>
          <w:rFonts w:cs="Times New Roman"/>
          <w:szCs w:val="24"/>
        </w:rPr>
        <w:br/>
        <w:t>had anticipate</w:t>
      </w:r>
      <w:r>
        <w:rPr>
          <w:rFonts w:cs="Times New Roman"/>
          <w:szCs w:val="24"/>
        </w:rPr>
        <w:t xml:space="preserve">d enrolling over a period of 6 months, after 4 </w:t>
      </w:r>
      <w:r w:rsidRPr="00B9137F">
        <w:rPr>
          <w:rFonts w:cs="Times New Roman"/>
          <w:szCs w:val="24"/>
        </w:rPr>
        <w:t>mo</w:t>
      </w:r>
      <w:r>
        <w:rPr>
          <w:rFonts w:cs="Times New Roman"/>
          <w:szCs w:val="24"/>
        </w:rPr>
        <w:t>nths</w:t>
      </w:r>
      <w:r w:rsidRPr="00B9137F">
        <w:rPr>
          <w:rFonts w:cs="Times New Roman"/>
          <w:szCs w:val="24"/>
        </w:rPr>
        <w:t xml:space="preserve"> we had</w:t>
      </w:r>
      <w:r>
        <w:rPr>
          <w:rFonts w:cs="Times New Roman"/>
          <w:szCs w:val="24"/>
        </w:rPr>
        <w:t xml:space="preserve"> </w:t>
      </w:r>
      <w:r w:rsidRPr="00B9137F">
        <w:rPr>
          <w:rFonts w:cs="Times New Roman"/>
          <w:szCs w:val="24"/>
        </w:rPr>
        <w:t>alre</w:t>
      </w:r>
      <w:r>
        <w:rPr>
          <w:rFonts w:cs="Times New Roman"/>
          <w:szCs w:val="24"/>
        </w:rPr>
        <w:t xml:space="preserve">ady recruited our target of 300 women, so we </w:t>
      </w:r>
      <w:r w:rsidRPr="00B9137F">
        <w:rPr>
          <w:rFonts w:cs="Times New Roman"/>
          <w:szCs w:val="24"/>
        </w:rPr>
        <w:t>conserve</w:t>
      </w:r>
      <w:r>
        <w:rPr>
          <w:rFonts w:cs="Times New Roman"/>
          <w:szCs w:val="24"/>
        </w:rPr>
        <w:t>d</w:t>
      </w:r>
      <w:r w:rsidRPr="00B9137F">
        <w:rPr>
          <w:rFonts w:cs="Times New Roman"/>
          <w:szCs w:val="24"/>
        </w:rPr>
        <w:t xml:space="preserve"> resources </w:t>
      </w:r>
      <w:r>
        <w:rPr>
          <w:rFonts w:cs="Times New Roman"/>
          <w:szCs w:val="24"/>
        </w:rPr>
        <w:t>since we stopped enrollment after 5</w:t>
      </w:r>
      <w:r w:rsidRPr="00B9137F">
        <w:rPr>
          <w:rFonts w:cs="Times New Roman"/>
          <w:szCs w:val="24"/>
          <w:vertAlign w:val="superscript"/>
        </w:rPr>
        <w:t>th</w:t>
      </w:r>
      <w:r>
        <w:rPr>
          <w:rFonts w:cs="Times New Roman"/>
          <w:szCs w:val="24"/>
        </w:rPr>
        <w:t xml:space="preserve"> </w:t>
      </w:r>
      <w:r w:rsidRPr="00B9137F">
        <w:rPr>
          <w:rFonts w:cs="Times New Roman"/>
          <w:szCs w:val="24"/>
        </w:rPr>
        <w:t xml:space="preserve"> mo</w:t>
      </w:r>
      <w:r>
        <w:rPr>
          <w:rFonts w:cs="Times New Roman"/>
          <w:szCs w:val="24"/>
        </w:rPr>
        <w:t>nth</w:t>
      </w:r>
      <w:r w:rsidRPr="00B9137F">
        <w:rPr>
          <w:rFonts w:cs="Times New Roman"/>
          <w:szCs w:val="24"/>
        </w:rPr>
        <w:t xml:space="preserve">. </w:t>
      </w:r>
      <w:r w:rsidRPr="00B9137F">
        <w:rPr>
          <w:rFonts w:cs="Times New Roman"/>
          <w:szCs w:val="24"/>
        </w:rPr>
        <w:lastRenderedPageBreak/>
        <w:t>Compared with</w:t>
      </w:r>
      <w:r>
        <w:rPr>
          <w:rFonts w:cs="Times New Roman"/>
          <w:szCs w:val="24"/>
        </w:rPr>
        <w:t xml:space="preserve"> </w:t>
      </w:r>
      <w:r w:rsidRPr="00B9137F">
        <w:rPr>
          <w:rFonts w:cs="Times New Roman"/>
          <w:szCs w:val="24"/>
        </w:rPr>
        <w:t>women who were enrolled, those who were not enrolled because</w:t>
      </w:r>
      <w:r>
        <w:rPr>
          <w:rFonts w:cs="Times New Roman"/>
          <w:szCs w:val="24"/>
        </w:rPr>
        <w:t xml:space="preserve"> </w:t>
      </w:r>
      <w:r w:rsidRPr="00B9137F">
        <w:rPr>
          <w:rFonts w:cs="Times New Roman"/>
          <w:szCs w:val="24"/>
        </w:rPr>
        <w:t xml:space="preserve">of ineligibility or refusal to consent (n </w:t>
      </w:r>
      <w:r>
        <w:rPr>
          <w:rFonts w:cs="Times New Roman"/>
          <w:szCs w:val="24"/>
        </w:rPr>
        <w:t>= 100</w:t>
      </w:r>
      <w:r w:rsidRPr="00B9137F">
        <w:rPr>
          <w:rFonts w:cs="Times New Roman"/>
          <w:szCs w:val="24"/>
        </w:rPr>
        <w:t xml:space="preserve"> were, on average,</w:t>
      </w:r>
      <w:r>
        <w:rPr>
          <w:rFonts w:cs="Times New Roman"/>
          <w:szCs w:val="24"/>
        </w:rPr>
        <w:t xml:space="preserve"> </w:t>
      </w:r>
      <w:r w:rsidRPr="00B9137F">
        <w:rPr>
          <w:rFonts w:cs="Times New Roman"/>
          <w:szCs w:val="24"/>
        </w:rPr>
        <w:t xml:space="preserve">slightly older (23.2 </w:t>
      </w:r>
      <w:r w:rsidR="003541DE">
        <w:rPr>
          <w:rFonts w:cs="Times New Roman"/>
          <w:szCs w:val="24"/>
        </w:rPr>
        <w:t>±</w:t>
      </w:r>
      <w:r w:rsidRPr="00B9137F">
        <w:rPr>
          <w:rFonts w:cs="Times New Roman"/>
          <w:szCs w:val="24"/>
        </w:rPr>
        <w:t xml:space="preserve"> 5.4 compared with 21.9 </w:t>
      </w:r>
      <w:r w:rsidR="003541DE">
        <w:rPr>
          <w:rFonts w:cs="Times New Roman"/>
          <w:szCs w:val="24"/>
        </w:rPr>
        <w:t>±</w:t>
      </w:r>
      <w:r w:rsidRPr="00B9137F">
        <w:rPr>
          <w:rFonts w:cs="Times New Roman"/>
          <w:szCs w:val="24"/>
        </w:rPr>
        <w:t xml:space="preserve"> </w:t>
      </w:r>
      <w:r w:rsidR="003541DE">
        <w:rPr>
          <w:rFonts w:cs="Times New Roman"/>
          <w:szCs w:val="24"/>
        </w:rPr>
        <w:t xml:space="preserve">5.0 y; </w:t>
      </w:r>
      <w:r w:rsidRPr="00B9137F">
        <w:rPr>
          <w:rFonts w:cs="Times New Roman"/>
          <w:szCs w:val="24"/>
        </w:rPr>
        <w:t xml:space="preserve">P ,0.001) and less educated (5.8 </w:t>
      </w:r>
      <w:r w:rsidR="003541DE">
        <w:rPr>
          <w:rFonts w:cs="Times New Roman"/>
          <w:szCs w:val="24"/>
        </w:rPr>
        <w:t>±</w:t>
      </w:r>
      <w:r w:rsidRPr="00B9137F">
        <w:rPr>
          <w:rFonts w:cs="Times New Roman"/>
          <w:szCs w:val="24"/>
        </w:rPr>
        <w:t xml:space="preserve"> 3.5 compared with 6.2 </w:t>
      </w:r>
      <w:r w:rsidR="003541DE">
        <w:rPr>
          <w:rFonts w:cs="Times New Roman"/>
          <w:szCs w:val="24"/>
        </w:rPr>
        <w:t>±</w:t>
      </w:r>
      <w:r w:rsidRPr="00B9137F">
        <w:rPr>
          <w:rFonts w:cs="Times New Roman"/>
          <w:szCs w:val="24"/>
        </w:rPr>
        <w:t xml:space="preserve"> 3.2 y;</w:t>
      </w:r>
      <w:r w:rsidR="003541DE">
        <w:rPr>
          <w:rFonts w:cs="Times New Roman"/>
          <w:szCs w:val="24"/>
        </w:rPr>
        <w:t xml:space="preserve"> </w:t>
      </w:r>
      <w:r w:rsidRPr="00B9137F">
        <w:rPr>
          <w:rFonts w:cs="Times New Roman"/>
          <w:szCs w:val="24"/>
        </w:rPr>
        <w:t>P = 0.03). Loss of pregnancy or stillbirth occurred in 8.5% of</w:t>
      </w:r>
      <w:r w:rsidR="003541DE">
        <w:rPr>
          <w:rFonts w:cs="Times New Roman"/>
          <w:szCs w:val="24"/>
        </w:rPr>
        <w:t xml:space="preserve"> women: 13</w:t>
      </w:r>
      <w:r w:rsidRPr="00B9137F">
        <w:rPr>
          <w:rFonts w:cs="Times New Roman"/>
          <w:szCs w:val="24"/>
        </w:rPr>
        <w:t xml:space="preserve"> (8.5%</w:t>
      </w:r>
      <w:r w:rsidR="003541DE">
        <w:rPr>
          <w:rFonts w:cs="Times New Roman"/>
          <w:szCs w:val="24"/>
        </w:rPr>
        <w:t xml:space="preserve">) in the </w:t>
      </w:r>
      <w:r w:rsidR="00337379">
        <w:rPr>
          <w:rFonts w:cs="Times New Roman"/>
          <w:szCs w:val="24"/>
        </w:rPr>
        <w:t>LNS-IFAs</w:t>
      </w:r>
      <w:r w:rsidR="0056597A">
        <w:rPr>
          <w:rFonts w:cs="Times New Roman"/>
          <w:szCs w:val="24"/>
        </w:rPr>
        <w:t xml:space="preserve"> </w:t>
      </w:r>
      <w:r w:rsidR="00337379">
        <w:rPr>
          <w:rFonts w:cs="Times New Roman"/>
          <w:szCs w:val="24"/>
        </w:rPr>
        <w:t>group and 9</w:t>
      </w:r>
      <w:r w:rsidR="003541DE">
        <w:rPr>
          <w:rFonts w:cs="Times New Roman"/>
          <w:szCs w:val="24"/>
        </w:rPr>
        <w:t xml:space="preserve"> (6</w:t>
      </w:r>
      <w:r w:rsidRPr="00B9137F">
        <w:rPr>
          <w:rFonts w:cs="Times New Roman"/>
          <w:szCs w:val="24"/>
        </w:rPr>
        <w:t>.4%) in the</w:t>
      </w:r>
      <w:r w:rsidR="003541DE">
        <w:rPr>
          <w:rFonts w:cs="Times New Roman"/>
          <w:szCs w:val="24"/>
        </w:rPr>
        <w:t xml:space="preserve"> </w:t>
      </w:r>
      <w:r w:rsidRPr="00B9137F">
        <w:rPr>
          <w:rFonts w:cs="Times New Roman"/>
          <w:szCs w:val="24"/>
        </w:rPr>
        <w:t xml:space="preserve">IFA group. </w:t>
      </w:r>
      <w:r w:rsidR="004D0B2B" w:rsidRPr="004D0B2B">
        <w:rPr>
          <w:rFonts w:cs="Times New Roman"/>
          <w:szCs w:val="24"/>
        </w:rPr>
        <w:t>A total of</w:t>
      </w:r>
      <w:r w:rsidR="004D0B2B">
        <w:rPr>
          <w:rFonts w:cs="Times New Roman"/>
          <w:szCs w:val="24"/>
        </w:rPr>
        <w:t xml:space="preserve"> 278</w:t>
      </w:r>
      <w:r w:rsidR="004D0B2B" w:rsidRPr="004D0B2B">
        <w:rPr>
          <w:rFonts w:cs="Times New Roman"/>
          <w:szCs w:val="24"/>
        </w:rPr>
        <w:t xml:space="preserve"> live births to</w:t>
      </w:r>
      <w:r w:rsidR="004D0B2B">
        <w:rPr>
          <w:rFonts w:cs="Times New Roman"/>
          <w:szCs w:val="24"/>
        </w:rPr>
        <w:t>ok place between 15 January 2018 and 5 March</w:t>
      </w:r>
      <w:r w:rsidR="004D0B2B" w:rsidRPr="004D0B2B">
        <w:rPr>
          <w:rFonts w:cs="Times New Roman"/>
          <w:szCs w:val="24"/>
        </w:rPr>
        <w:br/>
      </w:r>
      <w:r w:rsidR="004D0B2B">
        <w:rPr>
          <w:rFonts w:cs="Times New Roman"/>
          <w:szCs w:val="24"/>
        </w:rPr>
        <w:t xml:space="preserve">2018. </w:t>
      </w:r>
      <w:r w:rsidR="004D0B2B" w:rsidRPr="004D0B2B">
        <w:rPr>
          <w:rFonts w:cs="Times New Roman"/>
          <w:szCs w:val="24"/>
        </w:rPr>
        <w:t>We had birth anthropometric</w:t>
      </w:r>
      <w:r w:rsidR="004D0B2B">
        <w:rPr>
          <w:rFonts w:cs="Times New Roman"/>
          <w:szCs w:val="24"/>
        </w:rPr>
        <w:t xml:space="preserve"> data for 272 infants, but 6</w:t>
      </w:r>
      <w:r w:rsidR="004D0B2B" w:rsidRPr="004D0B2B">
        <w:rPr>
          <w:rFonts w:cs="Times New Roman"/>
          <w:szCs w:val="24"/>
        </w:rPr>
        <w:t xml:space="preserve"> of them were excluded from the</w:t>
      </w:r>
      <w:r w:rsidR="004D0B2B" w:rsidRPr="004D0B2B">
        <w:rPr>
          <w:rFonts w:cs="Times New Roman"/>
          <w:szCs w:val="24"/>
        </w:rPr>
        <w:br/>
        <w:t>analysis due to late measurement (after 14 d of birth) or unknown measurement date. Therefore, anthropometric data for</w:t>
      </w:r>
      <w:r w:rsidR="00326E19">
        <w:rPr>
          <w:rFonts w:cs="Times New Roman"/>
          <w:szCs w:val="24"/>
        </w:rPr>
        <w:t xml:space="preserve"> 272 infants were analyzed (137</w:t>
      </w:r>
      <w:r w:rsidR="004D0B2B">
        <w:rPr>
          <w:rFonts w:cs="Times New Roman"/>
          <w:szCs w:val="24"/>
        </w:rPr>
        <w:t xml:space="preserve"> in the </w:t>
      </w:r>
      <w:r w:rsidR="00326E19">
        <w:rPr>
          <w:rFonts w:cs="Times New Roman"/>
          <w:szCs w:val="24"/>
        </w:rPr>
        <w:t>LNS-IFAs</w:t>
      </w:r>
      <w:r w:rsidR="0056597A">
        <w:rPr>
          <w:rFonts w:cs="Times New Roman"/>
          <w:szCs w:val="24"/>
        </w:rPr>
        <w:t xml:space="preserve"> </w:t>
      </w:r>
      <w:r w:rsidR="00326E19">
        <w:rPr>
          <w:rFonts w:cs="Times New Roman"/>
          <w:szCs w:val="24"/>
        </w:rPr>
        <w:t>group and 135</w:t>
      </w:r>
      <w:r w:rsidR="004D0B2B" w:rsidRPr="004D0B2B">
        <w:rPr>
          <w:rFonts w:cs="Times New Roman"/>
          <w:szCs w:val="24"/>
        </w:rPr>
        <w:br/>
      </w:r>
      <w:r w:rsidR="004D0B2B">
        <w:rPr>
          <w:rFonts w:cs="Times New Roman"/>
          <w:szCs w:val="24"/>
        </w:rPr>
        <w:t>in the IFA group)</w:t>
      </w:r>
      <w:r w:rsidR="004D0B2B" w:rsidRPr="004D0B2B">
        <w:rPr>
          <w:rFonts w:cs="Times New Roman"/>
          <w:szCs w:val="24"/>
        </w:rPr>
        <w:t>. There was no significant difference</w:t>
      </w:r>
      <w:r w:rsidR="004D0B2B">
        <w:rPr>
          <w:rFonts w:cs="Times New Roman"/>
          <w:szCs w:val="24"/>
        </w:rPr>
        <w:t xml:space="preserve"> </w:t>
      </w:r>
      <w:r w:rsidR="004D0B2B" w:rsidRPr="004D0B2B">
        <w:rPr>
          <w:rFonts w:cs="Times New Roman"/>
          <w:szCs w:val="24"/>
        </w:rPr>
        <w:t>between groups in the percentage of participants with usable</w:t>
      </w:r>
      <w:r w:rsidR="004D0B2B">
        <w:rPr>
          <w:rFonts w:cs="Times New Roman"/>
          <w:szCs w:val="24"/>
        </w:rPr>
        <w:t xml:space="preserve"> </w:t>
      </w:r>
      <w:r w:rsidR="004D0B2B" w:rsidRPr="004D0B2B">
        <w:rPr>
          <w:rFonts w:cs="Times New Roman"/>
          <w:szCs w:val="24"/>
        </w:rPr>
        <w:t>birth anthropometric data of th</w:t>
      </w:r>
      <w:r w:rsidR="004D0B2B">
        <w:rPr>
          <w:rFonts w:cs="Times New Roman"/>
          <w:szCs w:val="24"/>
        </w:rPr>
        <w:t xml:space="preserve">ose enrolled (85.8% in the </w:t>
      </w:r>
      <w:r w:rsidR="00326E19">
        <w:rPr>
          <w:rFonts w:cs="Times New Roman"/>
          <w:szCs w:val="24"/>
        </w:rPr>
        <w:t>LNS-IFAs</w:t>
      </w:r>
      <w:r w:rsidR="0056597A">
        <w:rPr>
          <w:rFonts w:cs="Times New Roman"/>
          <w:szCs w:val="24"/>
        </w:rPr>
        <w:t xml:space="preserve"> </w:t>
      </w:r>
      <w:r w:rsidR="004D0B2B" w:rsidRPr="004D0B2B">
        <w:rPr>
          <w:rFonts w:cs="Times New Roman"/>
          <w:szCs w:val="24"/>
        </w:rPr>
        <w:t>group compared with 86.1% in the IFA group; P = 0.80). Mean</w:t>
      </w:r>
      <w:r w:rsidR="004D0B2B">
        <w:rPr>
          <w:rFonts w:cs="Times New Roman"/>
          <w:szCs w:val="24"/>
        </w:rPr>
        <w:t xml:space="preserve"> </w:t>
      </w:r>
      <w:r w:rsidR="004D0B2B" w:rsidRPr="004D0B2B">
        <w:rPr>
          <w:rFonts w:cs="Times New Roman"/>
          <w:szCs w:val="24"/>
        </w:rPr>
        <w:t xml:space="preserve">ages of the newborns on the day of anthropometric measurement were 2.11 </w:t>
      </w:r>
      <w:r w:rsidR="004D0B2B">
        <w:rPr>
          <w:rFonts w:cs="Times New Roman"/>
          <w:szCs w:val="24"/>
        </w:rPr>
        <w:t>±</w:t>
      </w:r>
      <w:r w:rsidR="004D0B2B" w:rsidRPr="004D0B2B">
        <w:rPr>
          <w:rFonts w:cs="Times New Roman"/>
          <w:szCs w:val="24"/>
        </w:rPr>
        <w:t xml:space="preserve"> </w:t>
      </w:r>
      <w:r w:rsidR="004D0B2B">
        <w:rPr>
          <w:rFonts w:cs="Times New Roman"/>
          <w:szCs w:val="24"/>
        </w:rPr>
        <w:t xml:space="preserve">2.86 d in the </w:t>
      </w:r>
      <w:r w:rsidR="00326E19">
        <w:rPr>
          <w:rFonts w:cs="Times New Roman"/>
          <w:szCs w:val="24"/>
        </w:rPr>
        <w:t>LNS-IFAs</w:t>
      </w:r>
      <w:r w:rsidR="0056597A">
        <w:rPr>
          <w:rFonts w:cs="Times New Roman"/>
          <w:szCs w:val="24"/>
        </w:rPr>
        <w:t xml:space="preserve"> </w:t>
      </w:r>
      <w:r w:rsidR="004D0B2B" w:rsidRPr="004D0B2B">
        <w:rPr>
          <w:rFonts w:cs="Times New Roman"/>
          <w:szCs w:val="24"/>
        </w:rPr>
        <w:t xml:space="preserve">group and 2.01 </w:t>
      </w:r>
      <w:r w:rsidR="004D0B2B">
        <w:rPr>
          <w:rFonts w:cs="Times New Roman"/>
          <w:szCs w:val="24"/>
        </w:rPr>
        <w:t>±</w:t>
      </w:r>
      <w:r w:rsidR="004D0B2B" w:rsidRPr="004D0B2B">
        <w:rPr>
          <w:rFonts w:cs="Times New Roman"/>
          <w:szCs w:val="24"/>
        </w:rPr>
        <w:t xml:space="preserve"> 2.70 d</w:t>
      </w:r>
      <w:r w:rsidR="004D0B2B" w:rsidRPr="004D0B2B">
        <w:rPr>
          <w:rFonts w:cs="Times New Roman"/>
          <w:szCs w:val="24"/>
        </w:rPr>
        <w:br/>
        <w:t>in the IFA group. Compared with mothers of infants with birth</w:t>
      </w:r>
      <w:r w:rsidR="004D0B2B">
        <w:rPr>
          <w:rFonts w:cs="Times New Roman"/>
          <w:szCs w:val="24"/>
        </w:rPr>
        <w:t xml:space="preserve"> </w:t>
      </w:r>
      <w:r w:rsidR="004D0B2B" w:rsidRPr="004D0B2B">
        <w:rPr>
          <w:rFonts w:cs="Times New Roman"/>
          <w:szCs w:val="24"/>
        </w:rPr>
        <w:t>anthropometric data, the mothers of the infants with no anthropometric data were less educated, less wealthy, more likely</w:t>
      </w:r>
      <w:r w:rsidR="004D0B2B">
        <w:rPr>
          <w:rFonts w:cs="Times New Roman"/>
          <w:szCs w:val="24"/>
        </w:rPr>
        <w:t xml:space="preserve"> </w:t>
      </w:r>
      <w:r w:rsidR="00D77E30">
        <w:rPr>
          <w:rFonts w:cs="Times New Roman"/>
          <w:szCs w:val="24"/>
        </w:rPr>
        <w:t xml:space="preserve">to be </w:t>
      </w:r>
      <w:r w:rsidR="004D0B2B" w:rsidRPr="004D0B2B">
        <w:rPr>
          <w:rFonts w:cs="Times New Roman"/>
          <w:szCs w:val="24"/>
        </w:rPr>
        <w:t>nulliparous, and were enrolled earlier in gestation (data</w:t>
      </w:r>
      <w:r w:rsidR="00D77E30">
        <w:rPr>
          <w:rFonts w:cs="Times New Roman"/>
          <w:szCs w:val="24"/>
        </w:rPr>
        <w:t xml:space="preserve"> </w:t>
      </w:r>
      <w:r w:rsidR="004D0B2B" w:rsidRPr="004D0B2B">
        <w:rPr>
          <w:rFonts w:cs="Times New Roman"/>
          <w:szCs w:val="24"/>
        </w:rPr>
        <w:t>not shown).</w:t>
      </w:r>
      <w:r w:rsidR="00D77E30">
        <w:rPr>
          <w:rFonts w:cs="Times New Roman"/>
          <w:szCs w:val="24"/>
        </w:rPr>
        <w:t xml:space="preserve"> </w:t>
      </w:r>
      <w:r w:rsidR="004D0B2B" w:rsidRPr="004D0B2B">
        <w:rPr>
          <w:rFonts w:cs="Times New Roman"/>
          <w:szCs w:val="24"/>
        </w:rPr>
        <w:t>At baseline, sociodemographic, anthropometric, and obstetric</w:t>
      </w:r>
      <w:r w:rsidR="00D77E30">
        <w:rPr>
          <w:rFonts w:cs="Times New Roman"/>
          <w:szCs w:val="24"/>
        </w:rPr>
        <w:t xml:space="preserve"> </w:t>
      </w:r>
      <w:r w:rsidR="004D0B2B" w:rsidRPr="004D0B2B">
        <w:rPr>
          <w:rFonts w:cs="Times New Roman"/>
          <w:szCs w:val="24"/>
        </w:rPr>
        <w:t>characteristics of pregnant w</w:t>
      </w:r>
      <w:r w:rsidR="00D77E30">
        <w:rPr>
          <w:rFonts w:cs="Times New Roman"/>
          <w:szCs w:val="24"/>
        </w:rPr>
        <w:t xml:space="preserve">omen were similar between </w:t>
      </w:r>
      <w:r w:rsidR="00326E19">
        <w:rPr>
          <w:rFonts w:cs="Times New Roman"/>
          <w:szCs w:val="24"/>
        </w:rPr>
        <w:t>LNS-IFAs</w:t>
      </w:r>
      <w:r w:rsidR="0056597A">
        <w:rPr>
          <w:rFonts w:cs="Times New Roman"/>
          <w:szCs w:val="24"/>
        </w:rPr>
        <w:t xml:space="preserve"> </w:t>
      </w:r>
      <w:r w:rsidR="004D0B2B" w:rsidRPr="004D0B2B">
        <w:rPr>
          <w:rFonts w:cs="Times New Roman"/>
          <w:szCs w:val="24"/>
        </w:rPr>
        <w:t xml:space="preserve">(n </w:t>
      </w:r>
      <w:r w:rsidR="00D77E30">
        <w:rPr>
          <w:rFonts w:cs="Times New Roman"/>
          <w:szCs w:val="24"/>
        </w:rPr>
        <w:t>= 137</w:t>
      </w:r>
      <w:r w:rsidR="004D0B2B" w:rsidRPr="004D0B2B">
        <w:rPr>
          <w:rFonts w:cs="Times New Roman"/>
          <w:szCs w:val="24"/>
        </w:rPr>
        <w:t xml:space="preserve">) and IFA (n </w:t>
      </w:r>
      <w:r w:rsidR="00D77E30">
        <w:rPr>
          <w:rFonts w:cs="Times New Roman"/>
          <w:szCs w:val="24"/>
        </w:rPr>
        <w:t>= 141) groups</w:t>
      </w:r>
      <w:r w:rsidR="004D0B2B" w:rsidRPr="004D0B2B">
        <w:rPr>
          <w:rFonts w:cs="Times New Roman"/>
          <w:szCs w:val="24"/>
        </w:rPr>
        <w:t>, with the exception of “y</w:t>
      </w:r>
      <w:r w:rsidR="00326E19">
        <w:rPr>
          <w:rFonts w:cs="Times New Roman"/>
          <w:szCs w:val="24"/>
        </w:rPr>
        <w:t>ears of formal education” (6.4 ±</w:t>
      </w:r>
      <w:r w:rsidR="004D0B2B" w:rsidRPr="004D0B2B">
        <w:rPr>
          <w:rFonts w:cs="Times New Roman"/>
          <w:szCs w:val="24"/>
        </w:rPr>
        <w:t xml:space="preserve"> 3.2 compared</w:t>
      </w:r>
      <w:r w:rsidR="00D77E30">
        <w:rPr>
          <w:rFonts w:cs="Times New Roman"/>
          <w:szCs w:val="24"/>
        </w:rPr>
        <w:t xml:space="preserve"> </w:t>
      </w:r>
      <w:r w:rsidR="004D0B2B" w:rsidRPr="004D0B2B">
        <w:rPr>
          <w:rFonts w:cs="Times New Roman"/>
          <w:szCs w:val="24"/>
        </w:rPr>
        <w:t xml:space="preserve">with 6.1 </w:t>
      </w:r>
      <w:r w:rsidR="00D77E30">
        <w:rPr>
          <w:rFonts w:cs="Times New Roman"/>
          <w:szCs w:val="24"/>
        </w:rPr>
        <w:t>±</w:t>
      </w:r>
      <w:r w:rsidR="004D0B2B" w:rsidRPr="004D0B2B">
        <w:rPr>
          <w:rFonts w:cs="Times New Roman"/>
          <w:szCs w:val="24"/>
        </w:rPr>
        <w:t xml:space="preserve"> 3.3 y; P = 0.023). On average, the women were</w:t>
      </w:r>
      <w:r w:rsidR="006C4970">
        <w:rPr>
          <w:rFonts w:cs="Times New Roman"/>
          <w:szCs w:val="24"/>
        </w:rPr>
        <w:t xml:space="preserve"> </w:t>
      </w:r>
      <w:r w:rsidR="006C4970" w:rsidRPr="006C4970">
        <w:rPr>
          <w:rFonts w:cs="Times New Roman"/>
          <w:b/>
          <w:szCs w:val="24"/>
        </w:rPr>
        <w:t>⁓</w:t>
      </w:r>
      <w:r w:rsidR="004D0B2B" w:rsidRPr="004D0B2B">
        <w:rPr>
          <w:rFonts w:cs="Times New Roman"/>
          <w:szCs w:val="24"/>
        </w:rPr>
        <w:t>22 y</w:t>
      </w:r>
      <w:r w:rsidR="004D0B2B" w:rsidRPr="004D0B2B">
        <w:rPr>
          <w:rFonts w:cs="Times New Roman"/>
          <w:szCs w:val="24"/>
        </w:rPr>
        <w:br/>
        <w:t>of age. Mean maternal height was 151 cm, mean BMI (in kg/m</w:t>
      </w:r>
      <w:r w:rsidR="00326E19">
        <w:rPr>
          <w:rFonts w:cs="Times New Roman"/>
          <w:szCs w:val="24"/>
          <w:vertAlign w:val="superscript"/>
        </w:rPr>
        <w:t>2</w:t>
      </w:r>
      <w:r w:rsidR="004D0B2B" w:rsidRPr="004D0B2B">
        <w:rPr>
          <w:rFonts w:cs="Times New Roman"/>
          <w:szCs w:val="24"/>
        </w:rPr>
        <w:t>)</w:t>
      </w:r>
      <w:r w:rsidR="006C4970">
        <w:rPr>
          <w:rFonts w:cs="Times New Roman"/>
          <w:szCs w:val="24"/>
        </w:rPr>
        <w:t xml:space="preserve"> </w:t>
      </w:r>
      <w:r w:rsidR="004D0B2B" w:rsidRPr="004D0B2B">
        <w:rPr>
          <w:rFonts w:cs="Times New Roman"/>
          <w:szCs w:val="24"/>
        </w:rPr>
        <w:t xml:space="preserve">was </w:t>
      </w:r>
      <w:r w:rsidR="006C4970" w:rsidRPr="006C4970">
        <w:rPr>
          <w:rFonts w:cs="Times New Roman"/>
          <w:b/>
          <w:szCs w:val="24"/>
        </w:rPr>
        <w:t>⁓</w:t>
      </w:r>
      <w:r w:rsidR="006C4970">
        <w:rPr>
          <w:rFonts w:cs="Times New Roman"/>
          <w:szCs w:val="24"/>
        </w:rPr>
        <w:t xml:space="preserve">20, approximately one </w:t>
      </w:r>
      <w:r w:rsidR="004D0B2B" w:rsidRPr="004D0B2B">
        <w:rPr>
          <w:rFonts w:cs="Times New Roman"/>
          <w:szCs w:val="24"/>
        </w:rPr>
        <w:t>third of the women were thin</w:t>
      </w:r>
      <w:r w:rsidR="006C4970">
        <w:rPr>
          <w:rFonts w:cs="Times New Roman"/>
          <w:szCs w:val="24"/>
        </w:rPr>
        <w:t xml:space="preserve"> </w:t>
      </w:r>
      <w:r w:rsidR="004D0B2B" w:rsidRPr="004D0B2B">
        <w:rPr>
          <w:rFonts w:cs="Times New Roman"/>
          <w:szCs w:val="24"/>
        </w:rPr>
        <w:t xml:space="preserve">(BMI </w:t>
      </w:r>
      <w:r w:rsidR="006C4970">
        <w:rPr>
          <w:rFonts w:cs="Times New Roman"/>
          <w:szCs w:val="24"/>
        </w:rPr>
        <w:t>˂</w:t>
      </w:r>
      <w:r w:rsidR="00EF2BC1">
        <w:rPr>
          <w:rFonts w:cs="Times New Roman"/>
          <w:szCs w:val="24"/>
        </w:rPr>
        <w:t xml:space="preserve"> </w:t>
      </w:r>
      <w:r w:rsidR="004D0B2B" w:rsidRPr="004D0B2B">
        <w:rPr>
          <w:rFonts w:cs="Times New Roman"/>
          <w:szCs w:val="24"/>
        </w:rPr>
        <w:t>18.5), and</w:t>
      </w:r>
      <w:r w:rsidR="004D0B2B" w:rsidRPr="006C4970">
        <w:rPr>
          <w:rFonts w:cs="Times New Roman"/>
          <w:szCs w:val="24"/>
        </w:rPr>
        <w:t xml:space="preserve"> </w:t>
      </w:r>
      <w:r w:rsidR="006C4970" w:rsidRPr="006C4970">
        <w:rPr>
          <w:rFonts w:cs="Times New Roman"/>
          <w:b/>
          <w:szCs w:val="24"/>
        </w:rPr>
        <w:t>⁓</w:t>
      </w:r>
      <w:r w:rsidR="004D0B2B" w:rsidRPr="004D0B2B">
        <w:rPr>
          <w:rFonts w:cs="Times New Roman"/>
          <w:szCs w:val="24"/>
        </w:rPr>
        <w:t>39–42% were nulliparous. The mean gestational age at enrollment was 13 w</w:t>
      </w:r>
      <w:r w:rsidR="00EF2BC1">
        <w:rPr>
          <w:rFonts w:cs="Times New Roman"/>
          <w:szCs w:val="24"/>
        </w:rPr>
        <w:t>ee</w:t>
      </w:r>
      <w:r w:rsidR="004D0B2B" w:rsidRPr="004D0B2B">
        <w:rPr>
          <w:rFonts w:cs="Times New Roman"/>
          <w:szCs w:val="24"/>
        </w:rPr>
        <w:t>k</w:t>
      </w:r>
      <w:r w:rsidR="00EF2BC1">
        <w:rPr>
          <w:rFonts w:cs="Times New Roman"/>
          <w:szCs w:val="24"/>
        </w:rPr>
        <w:t>s</w:t>
      </w:r>
      <w:r w:rsidR="004D0B2B" w:rsidRPr="004D0B2B">
        <w:rPr>
          <w:rFonts w:cs="Times New Roman"/>
          <w:szCs w:val="24"/>
        </w:rPr>
        <w:t xml:space="preserve"> in both groups. The intervention groups were al</w:t>
      </w:r>
      <w:r w:rsidR="00EF2BC1">
        <w:rPr>
          <w:rFonts w:cs="Times New Roman"/>
          <w:szCs w:val="24"/>
        </w:rPr>
        <w:t xml:space="preserve">so balanced when </w:t>
      </w:r>
      <w:r w:rsidR="004D0B2B" w:rsidRPr="004D0B2B">
        <w:rPr>
          <w:rFonts w:cs="Times New Roman"/>
          <w:szCs w:val="24"/>
        </w:rPr>
        <w:t>we considered only</w:t>
      </w:r>
      <w:r w:rsidR="00EF2BC1">
        <w:rPr>
          <w:rFonts w:cs="Times New Roman"/>
          <w:szCs w:val="24"/>
        </w:rPr>
        <w:t xml:space="preserve"> </w:t>
      </w:r>
      <w:r w:rsidR="004D0B2B" w:rsidRPr="004D0B2B">
        <w:rPr>
          <w:rFonts w:cs="Times New Roman"/>
          <w:szCs w:val="24"/>
        </w:rPr>
        <w:t>those women whose infants were included in the birth outcomes</w:t>
      </w:r>
      <w:r w:rsidR="00EF2BC1">
        <w:rPr>
          <w:rFonts w:cs="Times New Roman"/>
          <w:szCs w:val="24"/>
        </w:rPr>
        <w:t xml:space="preserve"> </w:t>
      </w:r>
      <w:r w:rsidR="004D0B2B" w:rsidRPr="004D0B2B">
        <w:rPr>
          <w:rFonts w:cs="Times New Roman"/>
          <w:szCs w:val="24"/>
        </w:rPr>
        <w:t>analyses for this study.</w:t>
      </w:r>
      <w:r w:rsidR="00EF2BC1">
        <w:rPr>
          <w:rFonts w:cs="Times New Roman"/>
          <w:szCs w:val="24"/>
        </w:rPr>
        <w:t xml:space="preserve"> </w:t>
      </w:r>
      <w:r w:rsidR="004D0B2B" w:rsidRPr="004D0B2B">
        <w:rPr>
          <w:rFonts w:cs="Times New Roman"/>
          <w:szCs w:val="24"/>
        </w:rPr>
        <w:t>On the basis of maternal retrospective recall (at 6 w</w:t>
      </w:r>
      <w:r w:rsidR="00EF2BC1">
        <w:rPr>
          <w:rFonts w:cs="Times New Roman"/>
          <w:szCs w:val="24"/>
        </w:rPr>
        <w:t>ee</w:t>
      </w:r>
      <w:r w:rsidR="004D0B2B" w:rsidRPr="004D0B2B">
        <w:rPr>
          <w:rFonts w:cs="Times New Roman"/>
          <w:szCs w:val="24"/>
        </w:rPr>
        <w:t>k</w:t>
      </w:r>
      <w:r w:rsidR="00EF2BC1">
        <w:rPr>
          <w:rFonts w:cs="Times New Roman"/>
          <w:szCs w:val="24"/>
        </w:rPr>
        <w:t>s</w:t>
      </w:r>
      <w:r w:rsidR="004D0B2B" w:rsidRPr="004D0B2B">
        <w:rPr>
          <w:rFonts w:cs="Times New Roman"/>
          <w:szCs w:val="24"/>
        </w:rPr>
        <w:t xml:space="preserve"> postpartum) of overall adherence throughout pregnancy, the percentages of mothers who reported regular consumption (every day or</w:t>
      </w:r>
      <w:r w:rsidR="007F5DE5">
        <w:rPr>
          <w:rFonts w:cs="Times New Roman"/>
          <w:szCs w:val="24"/>
        </w:rPr>
        <w:t xml:space="preserve"> </w:t>
      </w:r>
      <w:r w:rsidR="004D0B2B" w:rsidRPr="004D0B2B">
        <w:rPr>
          <w:rFonts w:cs="Times New Roman"/>
          <w:szCs w:val="24"/>
        </w:rPr>
        <w:t>almost e</w:t>
      </w:r>
      <w:r w:rsidR="007F5DE5">
        <w:rPr>
          <w:rFonts w:cs="Times New Roman"/>
          <w:szCs w:val="24"/>
        </w:rPr>
        <w:t xml:space="preserve">very day) were 64% in the </w:t>
      </w:r>
      <w:r w:rsidR="00326E19">
        <w:rPr>
          <w:rFonts w:cs="Times New Roman"/>
          <w:szCs w:val="24"/>
        </w:rPr>
        <w:t>LNS-IFAs</w:t>
      </w:r>
      <w:r w:rsidR="0056597A">
        <w:rPr>
          <w:rFonts w:cs="Times New Roman"/>
          <w:szCs w:val="24"/>
        </w:rPr>
        <w:t xml:space="preserve"> </w:t>
      </w:r>
      <w:r w:rsidR="00326E19">
        <w:rPr>
          <w:rFonts w:cs="Times New Roman"/>
          <w:szCs w:val="24"/>
        </w:rPr>
        <w:t xml:space="preserve">group and 92% in the IFA group (P = </w:t>
      </w:r>
      <w:r w:rsidR="004D0B2B" w:rsidRPr="004D0B2B">
        <w:rPr>
          <w:rFonts w:cs="Times New Roman"/>
          <w:szCs w:val="24"/>
        </w:rPr>
        <w:t>0.001). This difference in adherence is consistent</w:t>
      </w:r>
      <w:r w:rsidR="007F5DE5">
        <w:rPr>
          <w:rFonts w:cs="Times New Roman"/>
          <w:szCs w:val="24"/>
        </w:rPr>
        <w:t xml:space="preserve"> </w:t>
      </w:r>
      <w:r w:rsidR="004D0B2B" w:rsidRPr="004D0B2B">
        <w:rPr>
          <w:rFonts w:cs="Times New Roman"/>
          <w:szCs w:val="24"/>
        </w:rPr>
        <w:t>with additional adherence data collected during pregnancy from</w:t>
      </w:r>
      <w:r w:rsidR="007F5DE5">
        <w:rPr>
          <w:rFonts w:cs="Times New Roman"/>
          <w:szCs w:val="24"/>
        </w:rPr>
        <w:t xml:space="preserve"> </w:t>
      </w:r>
      <w:r w:rsidR="004D0B2B" w:rsidRPr="004D0B2B">
        <w:rPr>
          <w:rFonts w:cs="Times New Roman"/>
          <w:szCs w:val="24"/>
        </w:rPr>
        <w:t xml:space="preserve">a subgroup of participants (27). </w:t>
      </w:r>
      <w:r w:rsidR="00326E19">
        <w:rPr>
          <w:rFonts w:cs="Times New Roman"/>
          <w:szCs w:val="24"/>
        </w:rPr>
        <w:t xml:space="preserve">Compared with regular adherers, </w:t>
      </w:r>
      <w:r w:rsidR="004D0B2B" w:rsidRPr="004D0B2B">
        <w:rPr>
          <w:rFonts w:cs="Times New Roman"/>
          <w:szCs w:val="24"/>
        </w:rPr>
        <w:t xml:space="preserve">women with lower adherence were taller, younger, more educated, </w:t>
      </w:r>
      <w:r w:rsidR="00E91485">
        <w:rPr>
          <w:rFonts w:cs="Times New Roman"/>
          <w:szCs w:val="24"/>
        </w:rPr>
        <w:t xml:space="preserve">wealthier, and more food. </w:t>
      </w:r>
      <w:r w:rsidR="007F5DE5">
        <w:rPr>
          <w:rFonts w:cs="Times New Roman"/>
          <w:szCs w:val="24"/>
        </w:rPr>
        <w:t xml:space="preserve">Infants in the </w:t>
      </w:r>
      <w:r w:rsidR="00326E19">
        <w:rPr>
          <w:rFonts w:cs="Times New Roman"/>
          <w:szCs w:val="24"/>
        </w:rPr>
        <w:t>LNS-IFAs</w:t>
      </w:r>
      <w:r w:rsidR="0056597A">
        <w:rPr>
          <w:rFonts w:cs="Times New Roman"/>
          <w:szCs w:val="24"/>
        </w:rPr>
        <w:t xml:space="preserve"> </w:t>
      </w:r>
      <w:r w:rsidR="004D0B2B" w:rsidRPr="004D0B2B">
        <w:rPr>
          <w:rFonts w:cs="Times New Roman"/>
          <w:szCs w:val="24"/>
        </w:rPr>
        <w:t>and IFA groups</w:t>
      </w:r>
      <w:r w:rsidR="007F5DE5">
        <w:rPr>
          <w:rFonts w:cs="Times New Roman"/>
          <w:szCs w:val="24"/>
        </w:rPr>
        <w:t xml:space="preserve"> </w:t>
      </w:r>
      <w:r w:rsidR="004D0B2B" w:rsidRPr="004D0B2B">
        <w:rPr>
          <w:rFonts w:cs="Times New Roman"/>
          <w:szCs w:val="24"/>
        </w:rPr>
        <w:t>differed significantly with respect to birth weight (2629 compared with 2588 g), WAZ (</w:t>
      </w:r>
      <w:r w:rsidR="007F5DE5">
        <w:rPr>
          <w:rFonts w:cs="Times New Roman"/>
          <w:szCs w:val="24"/>
        </w:rPr>
        <w:t>-</w:t>
      </w:r>
      <w:r w:rsidR="004D0B2B" w:rsidRPr="004D0B2B">
        <w:rPr>
          <w:rFonts w:cs="Times New Roman"/>
          <w:szCs w:val="24"/>
        </w:rPr>
        <w:t xml:space="preserve">1.48 compared with </w:t>
      </w:r>
      <w:r w:rsidR="007F5DE5">
        <w:rPr>
          <w:rFonts w:cs="Times New Roman"/>
          <w:szCs w:val="24"/>
        </w:rPr>
        <w:t>-</w:t>
      </w:r>
      <w:r w:rsidR="004D0B2B" w:rsidRPr="004D0B2B">
        <w:rPr>
          <w:rFonts w:cs="Times New Roman"/>
          <w:szCs w:val="24"/>
        </w:rPr>
        <w:t>1.59), head</w:t>
      </w:r>
      <w:r w:rsidR="007F5DE5">
        <w:rPr>
          <w:rFonts w:cs="Times New Roman"/>
          <w:szCs w:val="24"/>
        </w:rPr>
        <w:t xml:space="preserve"> </w:t>
      </w:r>
      <w:r w:rsidR="004D0B2B" w:rsidRPr="004D0B2B">
        <w:rPr>
          <w:rFonts w:cs="Times New Roman"/>
          <w:szCs w:val="24"/>
        </w:rPr>
        <w:t>circumference (32.75 compared with 32.65 cm), HCZ (</w:t>
      </w:r>
      <w:r w:rsidR="007F5DE5">
        <w:rPr>
          <w:rFonts w:cs="Times New Roman"/>
          <w:szCs w:val="24"/>
        </w:rPr>
        <w:t>-</w:t>
      </w:r>
      <w:r w:rsidR="004D0B2B" w:rsidRPr="004D0B2B">
        <w:rPr>
          <w:rFonts w:cs="Times New Roman"/>
          <w:szCs w:val="24"/>
        </w:rPr>
        <w:t>1.26</w:t>
      </w:r>
      <w:r w:rsidR="007F5DE5">
        <w:rPr>
          <w:rFonts w:cs="Times New Roman"/>
          <w:szCs w:val="24"/>
        </w:rPr>
        <w:t xml:space="preserve"> </w:t>
      </w:r>
      <w:r w:rsidR="004D0B2B" w:rsidRPr="004D0B2B">
        <w:rPr>
          <w:rFonts w:cs="Times New Roman"/>
          <w:szCs w:val="24"/>
        </w:rPr>
        <w:t xml:space="preserve">compared with </w:t>
      </w:r>
      <w:r w:rsidR="007F5DE5">
        <w:rPr>
          <w:rFonts w:cs="Times New Roman"/>
          <w:szCs w:val="24"/>
        </w:rPr>
        <w:t>-</w:t>
      </w:r>
      <w:r w:rsidR="004D0B2B" w:rsidRPr="004D0B2B">
        <w:rPr>
          <w:rFonts w:cs="Times New Roman"/>
          <w:szCs w:val="24"/>
        </w:rPr>
        <w:t>1.34), and BMIZ (</w:t>
      </w:r>
      <w:r w:rsidR="007F5DE5">
        <w:rPr>
          <w:rFonts w:cs="Times New Roman"/>
          <w:szCs w:val="24"/>
        </w:rPr>
        <w:t>-</w:t>
      </w:r>
      <w:r w:rsidR="004D0B2B" w:rsidRPr="004D0B2B">
        <w:rPr>
          <w:rFonts w:cs="Times New Roman"/>
          <w:szCs w:val="24"/>
        </w:rPr>
        <w:t>1.57 compared with</w:t>
      </w:r>
      <w:r w:rsidR="007F5DE5">
        <w:rPr>
          <w:rFonts w:cs="Times New Roman"/>
          <w:szCs w:val="24"/>
        </w:rPr>
        <w:t xml:space="preserve"> -</w:t>
      </w:r>
      <w:r w:rsidR="004D0B2B" w:rsidRPr="004D0B2B">
        <w:rPr>
          <w:rFonts w:cs="Times New Roman"/>
          <w:szCs w:val="24"/>
        </w:rPr>
        <w:t>1.66). Adjustment for predetermined covariates did not change</w:t>
      </w:r>
      <w:r w:rsidR="007F5DE5">
        <w:rPr>
          <w:rFonts w:cs="Times New Roman"/>
          <w:szCs w:val="24"/>
        </w:rPr>
        <w:t xml:space="preserve"> </w:t>
      </w:r>
      <w:r w:rsidR="004D0B2B" w:rsidRPr="004D0B2B">
        <w:rPr>
          <w:rFonts w:cs="Times New Roman"/>
          <w:szCs w:val="24"/>
        </w:rPr>
        <w:t>these results. However, after adjustment for covariates, the differences in birth length (47.6 compared with 47.4 cm) and LAZ</w:t>
      </w:r>
      <w:r w:rsidR="004D0B2B" w:rsidRPr="004D0B2B">
        <w:rPr>
          <w:rFonts w:cs="Times New Roman"/>
          <w:szCs w:val="24"/>
        </w:rPr>
        <w:br/>
        <w:t>(</w:t>
      </w:r>
      <w:r w:rsidR="007B4081">
        <w:rPr>
          <w:rFonts w:cs="Times New Roman"/>
          <w:szCs w:val="24"/>
        </w:rPr>
        <w:t>-</w:t>
      </w:r>
      <w:r w:rsidR="004D0B2B" w:rsidRPr="004D0B2B">
        <w:rPr>
          <w:rFonts w:cs="Times New Roman"/>
          <w:szCs w:val="24"/>
        </w:rPr>
        <w:t xml:space="preserve">1.15 compared with </w:t>
      </w:r>
      <w:r w:rsidR="007B4081">
        <w:rPr>
          <w:rFonts w:cs="Times New Roman"/>
          <w:szCs w:val="24"/>
        </w:rPr>
        <w:t>-</w:t>
      </w:r>
      <w:r w:rsidR="004D0B2B" w:rsidRPr="004D0B2B">
        <w:rPr>
          <w:rFonts w:cs="Times New Roman"/>
          <w:szCs w:val="24"/>
        </w:rPr>
        <w:t>1.25) became significant. There was</w:t>
      </w:r>
      <w:r w:rsidR="007B4081">
        <w:rPr>
          <w:rFonts w:cs="Times New Roman"/>
          <w:szCs w:val="24"/>
        </w:rPr>
        <w:t xml:space="preserve"> </w:t>
      </w:r>
      <w:r w:rsidR="004D0B2B" w:rsidRPr="004D0B2B">
        <w:rPr>
          <w:rFonts w:cs="Times New Roman"/>
          <w:szCs w:val="24"/>
        </w:rPr>
        <w:t xml:space="preserve">a trend </w:t>
      </w:r>
      <w:r w:rsidR="007B4081">
        <w:rPr>
          <w:rFonts w:cs="Times New Roman"/>
          <w:szCs w:val="24"/>
        </w:rPr>
        <w:t xml:space="preserve">toward a significant difference </w:t>
      </w:r>
      <w:r w:rsidR="004D0B2B" w:rsidRPr="004D0B2B">
        <w:rPr>
          <w:rFonts w:cs="Times New Roman"/>
          <w:szCs w:val="24"/>
        </w:rPr>
        <w:t xml:space="preserve">(P </w:t>
      </w:r>
      <w:r w:rsidR="007B4081">
        <w:rPr>
          <w:rFonts w:cs="Times New Roman"/>
          <w:szCs w:val="24"/>
        </w:rPr>
        <w:t>˂</w:t>
      </w:r>
      <w:r w:rsidR="004D0B2B" w:rsidRPr="004D0B2B">
        <w:rPr>
          <w:rFonts w:cs="Times New Roman"/>
          <w:szCs w:val="24"/>
        </w:rPr>
        <w:t xml:space="preserve"> 0.10) with respect to</w:t>
      </w:r>
      <w:r w:rsidR="007B4081">
        <w:rPr>
          <w:rFonts w:cs="Times New Roman"/>
          <w:szCs w:val="24"/>
        </w:rPr>
        <w:t xml:space="preserve"> </w:t>
      </w:r>
      <w:r w:rsidR="004D0B2B" w:rsidRPr="004D0B2B">
        <w:rPr>
          <w:rFonts w:cs="Times New Roman"/>
          <w:szCs w:val="24"/>
        </w:rPr>
        <w:t>MUAC. There was no significant effect of LNS provision on</w:t>
      </w:r>
      <w:r w:rsidR="007B4081">
        <w:rPr>
          <w:rFonts w:cs="Times New Roman"/>
          <w:szCs w:val="24"/>
        </w:rPr>
        <w:t xml:space="preserve"> duration </w:t>
      </w:r>
      <w:r w:rsidR="004D0B2B" w:rsidRPr="004D0B2B">
        <w:rPr>
          <w:rFonts w:cs="Times New Roman"/>
          <w:szCs w:val="24"/>
        </w:rPr>
        <w:t>of gestation.</w:t>
      </w:r>
      <w:r w:rsidR="007B4081">
        <w:rPr>
          <w:rFonts w:cs="Times New Roman"/>
          <w:szCs w:val="24"/>
        </w:rPr>
        <w:t xml:space="preserve"> Infants in the </w:t>
      </w:r>
      <w:r w:rsidR="00326E19">
        <w:rPr>
          <w:rFonts w:cs="Times New Roman"/>
          <w:szCs w:val="24"/>
        </w:rPr>
        <w:t>LNS-IFAs</w:t>
      </w:r>
      <w:r w:rsidR="0056597A">
        <w:rPr>
          <w:rFonts w:cs="Times New Roman"/>
          <w:szCs w:val="24"/>
        </w:rPr>
        <w:t xml:space="preserve"> </w:t>
      </w:r>
      <w:r w:rsidR="004D0B2B" w:rsidRPr="004D0B2B">
        <w:rPr>
          <w:rFonts w:cs="Times New Roman"/>
          <w:szCs w:val="24"/>
        </w:rPr>
        <w:t>and IFA groups differed</w:t>
      </w:r>
      <w:r w:rsidR="007B4081">
        <w:rPr>
          <w:rFonts w:cs="Times New Roman"/>
          <w:szCs w:val="24"/>
        </w:rPr>
        <w:t xml:space="preserve"> </w:t>
      </w:r>
      <w:r w:rsidR="004D0B2B" w:rsidRPr="004D0B2B">
        <w:rPr>
          <w:rFonts w:cs="Times New Roman"/>
          <w:szCs w:val="24"/>
        </w:rPr>
        <w:t xml:space="preserve">significantly with respect to the prevalence of stunting (LAZ </w:t>
      </w:r>
      <w:r w:rsidR="007B4081">
        <w:rPr>
          <w:rFonts w:cs="Times New Roman"/>
          <w:szCs w:val="24"/>
        </w:rPr>
        <w:t>˂-</w:t>
      </w:r>
      <w:r w:rsidR="004D0B2B" w:rsidRPr="004D0B2B">
        <w:rPr>
          <w:rFonts w:cs="Times New Roman"/>
          <w:szCs w:val="24"/>
        </w:rPr>
        <w:t>2;</w:t>
      </w:r>
      <w:r w:rsidR="007B4081">
        <w:rPr>
          <w:rFonts w:cs="Times New Roman"/>
          <w:szCs w:val="24"/>
        </w:rPr>
        <w:t xml:space="preserve"> </w:t>
      </w:r>
      <w:r w:rsidR="004D0B2B" w:rsidRPr="004D0B2B">
        <w:rPr>
          <w:rFonts w:cs="Times New Roman"/>
          <w:szCs w:val="24"/>
        </w:rPr>
        <w:t xml:space="preserve">18.7% compared with 22.6%), small head size (HCZ </w:t>
      </w:r>
      <w:r w:rsidR="007B4081">
        <w:rPr>
          <w:rFonts w:cs="Times New Roman"/>
          <w:szCs w:val="24"/>
        </w:rPr>
        <w:t>˂-</w:t>
      </w:r>
      <w:r w:rsidR="004D0B2B" w:rsidRPr="004D0B2B">
        <w:rPr>
          <w:rFonts w:cs="Times New Roman"/>
          <w:szCs w:val="24"/>
        </w:rPr>
        <w:t>2;</w:t>
      </w:r>
      <w:r w:rsidR="007B4081">
        <w:rPr>
          <w:rFonts w:cs="Times New Roman"/>
          <w:szCs w:val="24"/>
        </w:rPr>
        <w:t xml:space="preserve"> </w:t>
      </w:r>
      <w:r w:rsidR="004D0B2B" w:rsidRPr="004D0B2B">
        <w:rPr>
          <w:rFonts w:cs="Times New Roman"/>
          <w:szCs w:val="24"/>
        </w:rPr>
        <w:t>20.7% compared with 24.9%), low BMI (BMIZ ,22; 30.2%</w:t>
      </w:r>
      <w:r w:rsidR="007B4081">
        <w:rPr>
          <w:rFonts w:cs="Times New Roman"/>
          <w:szCs w:val="24"/>
        </w:rPr>
        <w:t xml:space="preserve"> </w:t>
      </w:r>
      <w:r w:rsidR="004D0B2B" w:rsidRPr="004D0B2B">
        <w:rPr>
          <w:rFonts w:cs="Times New Roman"/>
          <w:szCs w:val="24"/>
        </w:rPr>
        <w:t>compared with 34.7%), and SGA (63.3% compared with 67.3%).</w:t>
      </w:r>
      <w:r w:rsidR="007B4081">
        <w:rPr>
          <w:rFonts w:cs="Times New Roman"/>
          <w:szCs w:val="24"/>
        </w:rPr>
        <w:t xml:space="preserve"> </w:t>
      </w:r>
      <w:r w:rsidR="004D0B2B" w:rsidRPr="004D0B2B">
        <w:rPr>
          <w:rFonts w:cs="Times New Roman"/>
          <w:szCs w:val="24"/>
        </w:rPr>
        <w:t>There was a trend toward a significant difference in LBW (36.0%</w:t>
      </w:r>
      <w:r w:rsidR="004D0B2B" w:rsidRPr="004D0B2B">
        <w:rPr>
          <w:rFonts w:cs="Times New Roman"/>
          <w:szCs w:val="24"/>
        </w:rPr>
        <w:br/>
        <w:t>compared with 39.5%). There was no significant effect on preterm</w:t>
      </w:r>
      <w:r w:rsidR="007B4081">
        <w:rPr>
          <w:rFonts w:cs="Times New Roman"/>
          <w:szCs w:val="24"/>
        </w:rPr>
        <w:t xml:space="preserve"> </w:t>
      </w:r>
      <w:r w:rsidR="004D0B2B" w:rsidRPr="004D0B2B">
        <w:rPr>
          <w:rFonts w:cs="Times New Roman"/>
          <w:szCs w:val="24"/>
        </w:rPr>
        <w:t>delivery.</w:t>
      </w:r>
    </w:p>
    <w:p w:rsidR="003A0486" w:rsidRPr="003A0486" w:rsidRDefault="004D0B2B" w:rsidP="003A0486">
      <w:pPr>
        <w:spacing w:after="0"/>
        <w:jc w:val="both"/>
        <w:rPr>
          <w:rFonts w:cs="Times New Roman"/>
          <w:szCs w:val="24"/>
        </w:rPr>
      </w:pPr>
      <w:r w:rsidRPr="004D0B2B">
        <w:rPr>
          <w:rFonts w:cs="Times New Roman"/>
          <w:szCs w:val="24"/>
        </w:rPr>
        <w:br/>
      </w:r>
      <w:r w:rsidR="007B4081" w:rsidRPr="007B4081">
        <w:rPr>
          <w:rFonts w:cs="Times New Roman"/>
          <w:szCs w:val="24"/>
        </w:rPr>
        <w:t>Tests for interactions with potential effect modifiers were not</w:t>
      </w:r>
      <w:r w:rsidR="003A0486">
        <w:rPr>
          <w:rFonts w:cs="Times New Roman"/>
          <w:szCs w:val="24"/>
        </w:rPr>
        <w:t xml:space="preserve"> </w:t>
      </w:r>
      <w:r w:rsidR="007B4081" w:rsidRPr="007B4081">
        <w:rPr>
          <w:rFonts w:cs="Times New Roman"/>
          <w:szCs w:val="24"/>
        </w:rPr>
        <w:t xml:space="preserve">significant (P </w:t>
      </w:r>
      <w:r w:rsidR="00B44CC8">
        <w:rPr>
          <w:rFonts w:cs="Times New Roman"/>
          <w:szCs w:val="24"/>
        </w:rPr>
        <w:t>˂</w:t>
      </w:r>
      <w:r w:rsidR="007B4081" w:rsidRPr="007B4081">
        <w:rPr>
          <w:rFonts w:cs="Times New Roman"/>
          <w:szCs w:val="24"/>
        </w:rPr>
        <w:t xml:space="preserve"> 0.10) for maternal education, </w:t>
      </w:r>
      <w:proofErr w:type="spellStart"/>
      <w:r w:rsidR="007B4081" w:rsidRPr="007B4081">
        <w:rPr>
          <w:rFonts w:cs="Times New Roman"/>
          <w:szCs w:val="24"/>
        </w:rPr>
        <w:t>primiparity</w:t>
      </w:r>
      <w:proofErr w:type="spellEnd"/>
      <w:r w:rsidR="007B4081" w:rsidRPr="007B4081">
        <w:rPr>
          <w:rFonts w:cs="Times New Roman"/>
          <w:szCs w:val="24"/>
        </w:rPr>
        <w:t>, or</w:t>
      </w:r>
      <w:r w:rsidR="00B44CC8">
        <w:rPr>
          <w:rFonts w:cs="Times New Roman"/>
          <w:szCs w:val="24"/>
        </w:rPr>
        <w:t xml:space="preserve"> </w:t>
      </w:r>
      <w:r w:rsidR="007B4081" w:rsidRPr="007B4081">
        <w:rPr>
          <w:rFonts w:cs="Times New Roman"/>
          <w:szCs w:val="24"/>
        </w:rPr>
        <w:t>BMI, but were significant for one or more birth outcomes for</w:t>
      </w:r>
      <w:r w:rsidR="00B44CC8">
        <w:rPr>
          <w:rFonts w:cs="Times New Roman"/>
          <w:szCs w:val="24"/>
        </w:rPr>
        <w:t xml:space="preserve"> </w:t>
      </w:r>
      <w:r w:rsidR="007B4081" w:rsidRPr="007B4081">
        <w:rPr>
          <w:rFonts w:cs="Times New Roman"/>
          <w:szCs w:val="24"/>
        </w:rPr>
        <w:t>household food insecurity, maternal age, height, household assets, child sex, and time of year at birth. Household food insecurit</w:t>
      </w:r>
      <w:r w:rsidR="00B44CC8">
        <w:rPr>
          <w:rFonts w:cs="Times New Roman"/>
          <w:szCs w:val="24"/>
        </w:rPr>
        <w:t xml:space="preserve">y modified the effect of </w:t>
      </w:r>
      <w:r w:rsidR="00326E19">
        <w:rPr>
          <w:rFonts w:cs="Times New Roman"/>
          <w:szCs w:val="24"/>
        </w:rPr>
        <w:t>LNS-IFAs</w:t>
      </w:r>
      <w:r w:rsidR="0056597A">
        <w:rPr>
          <w:rFonts w:cs="Times New Roman"/>
          <w:szCs w:val="24"/>
        </w:rPr>
        <w:t xml:space="preserve"> </w:t>
      </w:r>
      <w:r w:rsidR="007B4081" w:rsidRPr="007B4081">
        <w:rPr>
          <w:rFonts w:cs="Times New Roman"/>
          <w:szCs w:val="24"/>
        </w:rPr>
        <w:t>on gestational age at</w:t>
      </w:r>
      <w:r w:rsidR="007B4081" w:rsidRPr="007B4081">
        <w:rPr>
          <w:rFonts w:cs="Times New Roman"/>
          <w:szCs w:val="24"/>
        </w:rPr>
        <w:br/>
        <w:t>delivery, birth length, head circumference, WAZ, LAZ, HCZ,</w:t>
      </w:r>
      <w:r w:rsidR="00B44CC8">
        <w:rPr>
          <w:rFonts w:cs="Times New Roman"/>
          <w:szCs w:val="24"/>
        </w:rPr>
        <w:t xml:space="preserve"> </w:t>
      </w:r>
      <w:r w:rsidR="007B4081" w:rsidRPr="007B4081">
        <w:rPr>
          <w:rFonts w:cs="Times New Roman"/>
          <w:szCs w:val="24"/>
        </w:rPr>
        <w:t>preterm b</w:t>
      </w:r>
      <w:r w:rsidR="00B44CC8">
        <w:rPr>
          <w:rFonts w:cs="Times New Roman"/>
          <w:szCs w:val="24"/>
        </w:rPr>
        <w:t>irth, underweight, and stunting</w:t>
      </w:r>
      <w:r w:rsidR="007B4081" w:rsidRPr="007B4081">
        <w:rPr>
          <w:rFonts w:cs="Times New Roman"/>
          <w:szCs w:val="24"/>
        </w:rPr>
        <w:t>. The risk of stunting at birth was reduced</w:t>
      </w:r>
      <w:r w:rsidR="00B44CC8">
        <w:rPr>
          <w:rFonts w:cs="Times New Roman"/>
          <w:szCs w:val="24"/>
        </w:rPr>
        <w:t xml:space="preserve"> </w:t>
      </w:r>
      <w:r w:rsidR="003A0486">
        <w:rPr>
          <w:rFonts w:cs="Times New Roman"/>
          <w:szCs w:val="24"/>
        </w:rPr>
        <w:t xml:space="preserve">by </w:t>
      </w:r>
      <w:r w:rsidR="00326E19">
        <w:rPr>
          <w:rFonts w:cs="Times New Roman"/>
          <w:szCs w:val="24"/>
        </w:rPr>
        <w:t>LNS-IFAs</w:t>
      </w:r>
      <w:r w:rsidR="0056597A">
        <w:rPr>
          <w:rFonts w:cs="Times New Roman"/>
          <w:szCs w:val="24"/>
        </w:rPr>
        <w:t xml:space="preserve"> </w:t>
      </w:r>
      <w:r w:rsidR="007B4081" w:rsidRPr="007B4081">
        <w:rPr>
          <w:rFonts w:cs="Times New Roman"/>
          <w:szCs w:val="24"/>
        </w:rPr>
        <w:t xml:space="preserve">(compared with IFA) in those </w:t>
      </w:r>
      <w:r w:rsidR="007B4081" w:rsidRPr="007B4081">
        <w:rPr>
          <w:rFonts w:cs="Times New Roman"/>
          <w:szCs w:val="24"/>
        </w:rPr>
        <w:lastRenderedPageBreak/>
        <w:t>living in households</w:t>
      </w:r>
      <w:r w:rsidR="003A0486">
        <w:rPr>
          <w:rFonts w:cs="Times New Roman"/>
          <w:szCs w:val="24"/>
        </w:rPr>
        <w:t xml:space="preserve"> </w:t>
      </w:r>
      <w:r w:rsidR="007B4081" w:rsidRPr="007B4081">
        <w:rPr>
          <w:rFonts w:cs="Times New Roman"/>
          <w:szCs w:val="24"/>
        </w:rPr>
        <w:t>categorized with severe, moderate, or mild food insecurity,</w:t>
      </w:r>
      <w:r w:rsidR="003A0486">
        <w:rPr>
          <w:rFonts w:cs="Times New Roman"/>
          <w:szCs w:val="24"/>
        </w:rPr>
        <w:t xml:space="preserve"> </w:t>
      </w:r>
      <w:r w:rsidR="007B4081" w:rsidRPr="007B4081">
        <w:rPr>
          <w:rFonts w:cs="Times New Roman"/>
          <w:szCs w:val="24"/>
        </w:rPr>
        <w:t>whereas the difference was not significant among those living in</w:t>
      </w:r>
      <w:r w:rsidR="003A0486">
        <w:rPr>
          <w:rFonts w:cs="Times New Roman"/>
          <w:szCs w:val="24"/>
        </w:rPr>
        <w:t xml:space="preserve"> </w:t>
      </w:r>
      <w:r w:rsidR="007B4081" w:rsidRPr="007B4081">
        <w:rPr>
          <w:rFonts w:cs="Times New Roman"/>
          <w:szCs w:val="24"/>
        </w:rPr>
        <w:t>households cat</w:t>
      </w:r>
      <w:r w:rsidR="003A0486">
        <w:rPr>
          <w:rFonts w:cs="Times New Roman"/>
          <w:szCs w:val="24"/>
        </w:rPr>
        <w:t xml:space="preserve">egorized as food secure. </w:t>
      </w:r>
      <w:r w:rsidR="0056597A">
        <w:rPr>
          <w:rFonts w:cs="Times New Roman"/>
          <w:szCs w:val="24"/>
        </w:rPr>
        <w:t xml:space="preserve">LNS-IFAS </w:t>
      </w:r>
      <w:r w:rsidR="007B4081" w:rsidRPr="007B4081">
        <w:rPr>
          <w:rFonts w:cs="Times New Roman"/>
          <w:szCs w:val="24"/>
        </w:rPr>
        <w:t>increased the</w:t>
      </w:r>
      <w:r w:rsidR="003A0486">
        <w:rPr>
          <w:rFonts w:cs="Times New Roman"/>
          <w:szCs w:val="24"/>
        </w:rPr>
        <w:t xml:space="preserve"> </w:t>
      </w:r>
      <w:r w:rsidR="007B4081" w:rsidRPr="007B4081">
        <w:rPr>
          <w:rFonts w:cs="Times New Roman"/>
          <w:szCs w:val="24"/>
        </w:rPr>
        <w:t>duration of gestation among women in households categorized</w:t>
      </w:r>
      <w:r w:rsidR="003A0486">
        <w:rPr>
          <w:rFonts w:cs="Times New Roman"/>
          <w:szCs w:val="24"/>
        </w:rPr>
        <w:t xml:space="preserve"> </w:t>
      </w:r>
      <w:r w:rsidR="007B4081" w:rsidRPr="007B4081">
        <w:rPr>
          <w:rFonts w:cs="Times New Roman"/>
          <w:szCs w:val="24"/>
        </w:rPr>
        <w:t>with severe or moderate food insecurity (but the treatment group</w:t>
      </w:r>
      <w:r w:rsidR="003A0486">
        <w:rPr>
          <w:rFonts w:cs="Times New Roman"/>
          <w:szCs w:val="24"/>
        </w:rPr>
        <w:t xml:space="preserve"> </w:t>
      </w:r>
      <w:r w:rsidR="007B4081" w:rsidRPr="007B4081">
        <w:rPr>
          <w:rFonts w:cs="Times New Roman"/>
          <w:szCs w:val="24"/>
        </w:rPr>
        <w:t>differences were not significant within the other</w:t>
      </w:r>
      <w:r w:rsidR="003A0486">
        <w:rPr>
          <w:rFonts w:cs="Times New Roman"/>
          <w:szCs w:val="24"/>
        </w:rPr>
        <w:t xml:space="preserve"> </w:t>
      </w:r>
      <w:r w:rsidR="007B4081" w:rsidRPr="007B4081">
        <w:rPr>
          <w:rFonts w:cs="Times New Roman"/>
          <w:szCs w:val="24"/>
        </w:rPr>
        <w:t>2 categories of</w:t>
      </w:r>
      <w:r w:rsidR="003A0486">
        <w:rPr>
          <w:rFonts w:cs="Times New Roman"/>
          <w:szCs w:val="24"/>
        </w:rPr>
        <w:t xml:space="preserve"> food security)</w:t>
      </w:r>
      <w:r w:rsidR="007B4081" w:rsidRPr="007B4081">
        <w:rPr>
          <w:rFonts w:cs="Times New Roman"/>
          <w:szCs w:val="24"/>
        </w:rPr>
        <w:t>. The same trends were observed for</w:t>
      </w:r>
      <w:r w:rsidR="003A0486">
        <w:rPr>
          <w:rFonts w:cs="Times New Roman"/>
          <w:szCs w:val="24"/>
        </w:rPr>
        <w:t xml:space="preserve"> </w:t>
      </w:r>
      <w:r w:rsidR="003A0486" w:rsidRPr="003A0486">
        <w:rPr>
          <w:rFonts w:cs="Times New Roman"/>
          <w:szCs w:val="24"/>
        </w:rPr>
        <w:t>mean birth length and head circumference (i.e., there was a</w:t>
      </w:r>
      <w:r w:rsidR="003A0486">
        <w:rPr>
          <w:rFonts w:cs="Times New Roman"/>
          <w:szCs w:val="24"/>
        </w:rPr>
        <w:t xml:space="preserve"> </w:t>
      </w:r>
      <w:r w:rsidR="003A0486" w:rsidRPr="003A0486">
        <w:rPr>
          <w:rFonts w:cs="Times New Roman"/>
          <w:szCs w:val="24"/>
        </w:rPr>
        <w:t>greater</w:t>
      </w:r>
      <w:r w:rsidR="00DA1E34">
        <w:rPr>
          <w:rFonts w:cs="Times New Roman"/>
          <w:szCs w:val="24"/>
        </w:rPr>
        <w:t xml:space="preserve"> effect of </w:t>
      </w:r>
      <w:r w:rsidR="00326E19">
        <w:rPr>
          <w:rFonts w:cs="Times New Roman"/>
          <w:szCs w:val="24"/>
        </w:rPr>
        <w:t>LNS-IFA</w:t>
      </w:r>
      <w:r w:rsidR="00E820F4">
        <w:rPr>
          <w:rFonts w:cs="Times New Roman"/>
          <w:szCs w:val="24"/>
        </w:rPr>
        <w:t>s</w:t>
      </w:r>
      <w:r w:rsidR="0056597A">
        <w:rPr>
          <w:rFonts w:cs="Times New Roman"/>
          <w:szCs w:val="24"/>
        </w:rPr>
        <w:t xml:space="preserve"> </w:t>
      </w:r>
      <w:r w:rsidR="003A0486" w:rsidRPr="003A0486">
        <w:rPr>
          <w:rFonts w:cs="Times New Roman"/>
          <w:szCs w:val="24"/>
        </w:rPr>
        <w:t>in households with higher food</w:t>
      </w:r>
      <w:r w:rsidR="003A0486">
        <w:rPr>
          <w:rFonts w:cs="Times New Roman"/>
          <w:szCs w:val="24"/>
        </w:rPr>
        <w:t xml:space="preserve"> </w:t>
      </w:r>
      <w:r w:rsidR="00DA1E34">
        <w:rPr>
          <w:rFonts w:cs="Times New Roman"/>
          <w:szCs w:val="24"/>
        </w:rPr>
        <w:t>insecurity)</w:t>
      </w:r>
      <w:r w:rsidR="003A0486" w:rsidRPr="003A0486">
        <w:rPr>
          <w:rFonts w:cs="Times New Roman"/>
          <w:szCs w:val="24"/>
        </w:rPr>
        <w:t>. The distribution of LA</w:t>
      </w:r>
      <w:r w:rsidR="003A0486">
        <w:rPr>
          <w:rFonts w:cs="Times New Roman"/>
          <w:szCs w:val="24"/>
        </w:rPr>
        <w:t xml:space="preserve">Zs of the newborns in the </w:t>
      </w:r>
      <w:r w:rsidR="00326E19">
        <w:rPr>
          <w:rFonts w:cs="Times New Roman"/>
          <w:szCs w:val="24"/>
        </w:rPr>
        <w:t>LNS-IFAs</w:t>
      </w:r>
      <w:r w:rsidR="0056597A">
        <w:rPr>
          <w:rFonts w:cs="Times New Roman"/>
          <w:szCs w:val="24"/>
        </w:rPr>
        <w:t xml:space="preserve"> </w:t>
      </w:r>
      <w:r w:rsidR="003A0486" w:rsidRPr="003A0486">
        <w:rPr>
          <w:rFonts w:cs="Times New Roman"/>
          <w:szCs w:val="24"/>
        </w:rPr>
        <w:t>and IFA groups, within each of the 4 food-insecurity subgroups</w:t>
      </w:r>
      <w:r w:rsidR="003A0486">
        <w:rPr>
          <w:rFonts w:cs="Times New Roman"/>
          <w:szCs w:val="24"/>
        </w:rPr>
        <w:t xml:space="preserve">, suggested that </w:t>
      </w:r>
      <w:r w:rsidR="00326E19">
        <w:rPr>
          <w:rFonts w:cs="Times New Roman"/>
          <w:szCs w:val="24"/>
        </w:rPr>
        <w:t>LNS-IFA</w:t>
      </w:r>
      <w:r w:rsidR="00E820F4">
        <w:rPr>
          <w:rFonts w:cs="Times New Roman"/>
          <w:szCs w:val="24"/>
        </w:rPr>
        <w:t>s</w:t>
      </w:r>
      <w:r w:rsidR="0056597A">
        <w:rPr>
          <w:rFonts w:cs="Times New Roman"/>
          <w:szCs w:val="24"/>
        </w:rPr>
        <w:t xml:space="preserve"> </w:t>
      </w:r>
      <w:r w:rsidR="003A0486" w:rsidRPr="003A0486">
        <w:rPr>
          <w:rFonts w:cs="Times New Roman"/>
          <w:szCs w:val="24"/>
        </w:rPr>
        <w:t>reduced the proportion of</w:t>
      </w:r>
      <w:r w:rsidR="003A0486">
        <w:rPr>
          <w:rFonts w:cs="Times New Roman"/>
          <w:szCs w:val="24"/>
        </w:rPr>
        <w:t xml:space="preserve"> </w:t>
      </w:r>
      <w:r w:rsidR="003A0486" w:rsidRPr="003A0486">
        <w:rPr>
          <w:rFonts w:cs="Times New Roman"/>
          <w:szCs w:val="24"/>
        </w:rPr>
        <w:t>infants with low LAZs at birth, with little effect on the mean or</w:t>
      </w:r>
      <w:r w:rsidR="003A0486">
        <w:rPr>
          <w:rFonts w:cs="Times New Roman"/>
          <w:szCs w:val="24"/>
        </w:rPr>
        <w:t xml:space="preserve"> </w:t>
      </w:r>
      <w:r w:rsidR="003A0486" w:rsidRPr="003A0486">
        <w:rPr>
          <w:rFonts w:cs="Times New Roman"/>
          <w:szCs w:val="24"/>
        </w:rPr>
        <w:t>upper end of the distribution.</w:t>
      </w:r>
    </w:p>
    <w:p w:rsidR="00E30BB8" w:rsidRDefault="00AB62EA" w:rsidP="00AB62EA">
      <w:pPr>
        <w:spacing w:after="0"/>
        <w:jc w:val="both"/>
        <w:rPr>
          <w:rFonts w:cs="Times New Roman"/>
          <w:szCs w:val="24"/>
        </w:rPr>
      </w:pPr>
      <w:r>
        <w:rPr>
          <w:rFonts w:cs="Times New Roman"/>
          <w:szCs w:val="24"/>
        </w:rPr>
        <w:t>M</w:t>
      </w:r>
      <w:r w:rsidRPr="00AB62EA">
        <w:rPr>
          <w:rFonts w:cs="Times New Roman"/>
          <w:szCs w:val="24"/>
        </w:rPr>
        <w:t>aternal age modified the effect of</w:t>
      </w:r>
      <w:r>
        <w:rPr>
          <w:rFonts w:cs="Times New Roman"/>
          <w:szCs w:val="24"/>
        </w:rPr>
        <w:t xml:space="preserve"> </w:t>
      </w:r>
      <w:r w:rsidR="00326E19">
        <w:rPr>
          <w:rFonts w:cs="Times New Roman"/>
          <w:szCs w:val="24"/>
        </w:rPr>
        <w:t>LNS-IFAs</w:t>
      </w:r>
      <w:r w:rsidR="0056597A">
        <w:rPr>
          <w:rFonts w:cs="Times New Roman"/>
          <w:szCs w:val="24"/>
        </w:rPr>
        <w:t xml:space="preserve"> </w:t>
      </w:r>
      <w:r w:rsidRPr="00AB62EA">
        <w:rPr>
          <w:rFonts w:cs="Times New Roman"/>
          <w:szCs w:val="24"/>
        </w:rPr>
        <w:t>(compared with IFA) on newborn stunting, with larger</w:t>
      </w:r>
      <w:r>
        <w:rPr>
          <w:rFonts w:cs="Times New Roman"/>
          <w:szCs w:val="24"/>
        </w:rPr>
        <w:t xml:space="preserve"> </w:t>
      </w:r>
      <w:r w:rsidRPr="00AB62EA">
        <w:rPr>
          <w:rFonts w:cs="Times New Roman"/>
          <w:szCs w:val="24"/>
        </w:rPr>
        <w:t>effects seen among women 14–24 y</w:t>
      </w:r>
      <w:r>
        <w:rPr>
          <w:rFonts w:cs="Times New Roman"/>
          <w:szCs w:val="24"/>
        </w:rPr>
        <w:t>ears</w:t>
      </w:r>
      <w:r w:rsidRPr="00AB62EA">
        <w:rPr>
          <w:rFonts w:cs="Times New Roman"/>
          <w:szCs w:val="24"/>
        </w:rPr>
        <w:t xml:space="preserve"> of age and no significant</w:t>
      </w:r>
      <w:r>
        <w:rPr>
          <w:rFonts w:cs="Times New Roman"/>
          <w:szCs w:val="24"/>
        </w:rPr>
        <w:t xml:space="preserve"> </w:t>
      </w:r>
      <w:r w:rsidRPr="00AB62EA">
        <w:rPr>
          <w:rFonts w:cs="Times New Roman"/>
          <w:szCs w:val="24"/>
        </w:rPr>
        <w:t xml:space="preserve">effect among women </w:t>
      </w:r>
      <w:r>
        <w:rPr>
          <w:rFonts w:cs="Times New Roman"/>
          <w:szCs w:val="24"/>
        </w:rPr>
        <w:t>≥</w:t>
      </w:r>
      <w:r w:rsidRPr="00AB62EA">
        <w:rPr>
          <w:rFonts w:cs="Times New Roman"/>
          <w:szCs w:val="24"/>
        </w:rPr>
        <w:t>25 y</w:t>
      </w:r>
      <w:r>
        <w:rPr>
          <w:rFonts w:cs="Times New Roman"/>
          <w:szCs w:val="24"/>
        </w:rPr>
        <w:t>ears</w:t>
      </w:r>
      <w:r w:rsidRPr="00AB62EA">
        <w:rPr>
          <w:rFonts w:cs="Times New Roman"/>
          <w:szCs w:val="24"/>
        </w:rPr>
        <w:t xml:space="preserve"> of age. There was no between</w:t>
      </w:r>
      <w:r>
        <w:rPr>
          <w:rFonts w:cs="Times New Roman"/>
          <w:szCs w:val="24"/>
        </w:rPr>
        <w:t xml:space="preserve"> </w:t>
      </w:r>
      <w:r w:rsidRPr="00AB62EA">
        <w:rPr>
          <w:rFonts w:cs="Times New Roman"/>
          <w:szCs w:val="24"/>
        </w:rPr>
        <w:t>group difference in the percentage of women aged 14–24 y</w:t>
      </w:r>
      <w:r>
        <w:rPr>
          <w:rFonts w:cs="Times New Roman"/>
          <w:szCs w:val="24"/>
        </w:rPr>
        <w:t xml:space="preserve">ears (72.6% in the </w:t>
      </w:r>
      <w:r w:rsidR="00326E19">
        <w:rPr>
          <w:rFonts w:cs="Times New Roman"/>
          <w:szCs w:val="24"/>
        </w:rPr>
        <w:t>LNS-IFAs</w:t>
      </w:r>
      <w:r w:rsidR="0056597A">
        <w:rPr>
          <w:rFonts w:cs="Times New Roman"/>
          <w:szCs w:val="24"/>
        </w:rPr>
        <w:t xml:space="preserve"> </w:t>
      </w:r>
      <w:r w:rsidRPr="00AB62EA">
        <w:rPr>
          <w:rFonts w:cs="Times New Roman"/>
          <w:szCs w:val="24"/>
        </w:rPr>
        <w:t>group and 72.3% in the IFA group).</w:t>
      </w:r>
      <w:r>
        <w:rPr>
          <w:rFonts w:cs="Times New Roman"/>
          <w:szCs w:val="24"/>
        </w:rPr>
        <w:t xml:space="preserve"> </w:t>
      </w:r>
      <w:r w:rsidRPr="00AB62EA">
        <w:rPr>
          <w:rFonts w:cs="Times New Roman"/>
          <w:szCs w:val="24"/>
        </w:rPr>
        <w:t>Mat</w:t>
      </w:r>
      <w:r>
        <w:rPr>
          <w:rFonts w:cs="Times New Roman"/>
          <w:szCs w:val="24"/>
        </w:rPr>
        <w:t xml:space="preserve">ernal age was not a significant </w:t>
      </w:r>
      <w:r w:rsidRPr="00AB62EA">
        <w:rPr>
          <w:rFonts w:cs="Times New Roman"/>
          <w:szCs w:val="24"/>
        </w:rPr>
        <w:t>effect modifier for any of the</w:t>
      </w:r>
      <w:r>
        <w:rPr>
          <w:rFonts w:cs="Times New Roman"/>
          <w:szCs w:val="24"/>
        </w:rPr>
        <w:t xml:space="preserve"> </w:t>
      </w:r>
      <w:r w:rsidRPr="00AB62EA">
        <w:rPr>
          <w:rFonts w:cs="Times New Roman"/>
          <w:szCs w:val="24"/>
        </w:rPr>
        <w:t>other birth outcomes. Maternal height modified the effect of</w:t>
      </w:r>
      <w:r w:rsidRPr="00AB62EA">
        <w:rPr>
          <w:rFonts w:cs="Times New Roman"/>
          <w:szCs w:val="24"/>
        </w:rPr>
        <w:br/>
      </w:r>
      <w:r w:rsidR="0056597A">
        <w:rPr>
          <w:rFonts w:cs="Times New Roman"/>
          <w:szCs w:val="24"/>
        </w:rPr>
        <w:t xml:space="preserve">LNS-IFAS </w:t>
      </w:r>
      <w:r w:rsidRPr="00AB62EA">
        <w:rPr>
          <w:rFonts w:cs="Times New Roman"/>
          <w:szCs w:val="24"/>
        </w:rPr>
        <w:t>on the prevalence of LBW (P-interaction = 0.065):</w:t>
      </w:r>
      <w:r>
        <w:rPr>
          <w:rFonts w:cs="Times New Roman"/>
          <w:szCs w:val="24"/>
        </w:rPr>
        <w:t xml:space="preserve"> </w:t>
      </w:r>
      <w:r w:rsidRPr="00AB62EA">
        <w:rPr>
          <w:rFonts w:cs="Times New Roman"/>
          <w:szCs w:val="24"/>
        </w:rPr>
        <w:t>among women whose height was above the median (</w:t>
      </w:r>
      <w:r>
        <w:rPr>
          <w:rFonts w:cs="Times New Roman"/>
          <w:szCs w:val="24"/>
        </w:rPr>
        <w:t>˃</w:t>
      </w:r>
      <w:r w:rsidRPr="00AB62EA">
        <w:rPr>
          <w:rFonts w:cs="Times New Roman"/>
          <w:szCs w:val="24"/>
        </w:rPr>
        <w:t>150.5 cm),</w:t>
      </w:r>
      <w:r>
        <w:rPr>
          <w:rFonts w:cs="Times New Roman"/>
          <w:szCs w:val="24"/>
        </w:rPr>
        <w:t xml:space="preserve"> </w:t>
      </w:r>
      <w:r w:rsidRPr="00AB62EA">
        <w:rPr>
          <w:rFonts w:cs="Times New Roman"/>
          <w:szCs w:val="24"/>
        </w:rPr>
        <w:t>there was a significant difference between intervention groups</w:t>
      </w:r>
      <w:r>
        <w:rPr>
          <w:rFonts w:cs="Times New Roman"/>
          <w:szCs w:val="24"/>
        </w:rPr>
        <w:t xml:space="preserve"> </w:t>
      </w:r>
      <w:r w:rsidR="00DA1E34">
        <w:rPr>
          <w:rFonts w:cs="Times New Roman"/>
          <w:szCs w:val="24"/>
        </w:rPr>
        <w:t xml:space="preserve">(26.6% in the </w:t>
      </w:r>
      <w:r w:rsidR="00326E19">
        <w:rPr>
          <w:rFonts w:cs="Times New Roman"/>
          <w:szCs w:val="24"/>
        </w:rPr>
        <w:t>LNS-IFAs</w:t>
      </w:r>
      <w:r w:rsidR="0056597A">
        <w:rPr>
          <w:rFonts w:cs="Times New Roman"/>
          <w:szCs w:val="24"/>
        </w:rPr>
        <w:t xml:space="preserve"> </w:t>
      </w:r>
      <w:r w:rsidRPr="00AB62EA">
        <w:rPr>
          <w:rFonts w:cs="Times New Roman"/>
          <w:szCs w:val="24"/>
        </w:rPr>
        <w:t>group and 31.9% in the IFA group; P =</w:t>
      </w:r>
      <w:r>
        <w:rPr>
          <w:rFonts w:cs="Times New Roman"/>
          <w:szCs w:val="24"/>
        </w:rPr>
        <w:t xml:space="preserve"> </w:t>
      </w:r>
      <w:r w:rsidRPr="00AB62EA">
        <w:rPr>
          <w:rFonts w:cs="Times New Roman"/>
          <w:szCs w:val="24"/>
        </w:rPr>
        <w:t>0.027), but there was no differe</w:t>
      </w:r>
      <w:r w:rsidR="00E95F85">
        <w:rPr>
          <w:rFonts w:cs="Times New Roman"/>
          <w:szCs w:val="24"/>
        </w:rPr>
        <w:t xml:space="preserve">nce in shorter women (45.9% and 47.2%, respectively). </w:t>
      </w:r>
      <w:r w:rsidRPr="00AB62EA">
        <w:rPr>
          <w:rFonts w:cs="Times New Roman"/>
          <w:szCs w:val="24"/>
        </w:rPr>
        <w:t>Household assets modified</w:t>
      </w:r>
      <w:r w:rsidR="00DA1E34">
        <w:rPr>
          <w:rFonts w:cs="Times New Roman"/>
          <w:szCs w:val="24"/>
        </w:rPr>
        <w:t xml:space="preserve"> the effect of </w:t>
      </w:r>
      <w:r w:rsidR="00E820F4">
        <w:rPr>
          <w:rFonts w:cs="Times New Roman"/>
          <w:szCs w:val="24"/>
        </w:rPr>
        <w:t>LNS-IFAs</w:t>
      </w:r>
      <w:r w:rsidR="0056597A">
        <w:rPr>
          <w:rFonts w:cs="Times New Roman"/>
          <w:szCs w:val="24"/>
        </w:rPr>
        <w:t xml:space="preserve"> </w:t>
      </w:r>
      <w:r w:rsidR="00E95F85">
        <w:rPr>
          <w:rFonts w:cs="Times New Roman"/>
          <w:szCs w:val="24"/>
        </w:rPr>
        <w:t xml:space="preserve">on birth </w:t>
      </w:r>
      <w:r w:rsidRPr="00AB62EA">
        <w:rPr>
          <w:rFonts w:cs="Times New Roman"/>
          <w:szCs w:val="24"/>
        </w:rPr>
        <w:t>length, LAZ, MUAC, and SGA, with group differences (greater</w:t>
      </w:r>
      <w:r w:rsidR="007F4654">
        <w:rPr>
          <w:rFonts w:cs="Times New Roman"/>
          <w:szCs w:val="24"/>
        </w:rPr>
        <w:t xml:space="preserve"> birth size in the </w:t>
      </w:r>
      <w:r w:rsidR="00326E19">
        <w:rPr>
          <w:rFonts w:cs="Times New Roman"/>
          <w:szCs w:val="24"/>
        </w:rPr>
        <w:t>LNS-IFAs</w:t>
      </w:r>
      <w:r w:rsidR="0056597A">
        <w:rPr>
          <w:rFonts w:cs="Times New Roman"/>
          <w:szCs w:val="24"/>
        </w:rPr>
        <w:t xml:space="preserve"> </w:t>
      </w:r>
      <w:r w:rsidR="00DA1E34" w:rsidRPr="00DA1E34">
        <w:rPr>
          <w:rFonts w:cs="Times New Roman"/>
          <w:szCs w:val="24"/>
        </w:rPr>
        <w:t>group) seen consistently in the lowest</w:t>
      </w:r>
      <w:r w:rsidR="007F4654">
        <w:rPr>
          <w:rFonts w:cs="Times New Roman"/>
          <w:szCs w:val="24"/>
        </w:rPr>
        <w:t xml:space="preserve"> </w:t>
      </w:r>
      <w:r w:rsidR="00DA1E34" w:rsidRPr="00DA1E34">
        <w:rPr>
          <w:rFonts w:cs="Times New Roman"/>
          <w:szCs w:val="24"/>
        </w:rPr>
        <w:t>wealth quintile and for some outcomes also in the third wealth</w:t>
      </w:r>
      <w:r w:rsidR="007F4654">
        <w:rPr>
          <w:rFonts w:cs="Times New Roman"/>
          <w:szCs w:val="24"/>
        </w:rPr>
        <w:t xml:space="preserve"> quintile. The effect of </w:t>
      </w:r>
      <w:r w:rsidR="00326E19">
        <w:rPr>
          <w:rFonts w:cs="Times New Roman"/>
          <w:szCs w:val="24"/>
        </w:rPr>
        <w:t>LNS-IFAs</w:t>
      </w:r>
      <w:r w:rsidR="0056597A">
        <w:rPr>
          <w:rFonts w:cs="Times New Roman"/>
          <w:szCs w:val="24"/>
        </w:rPr>
        <w:t xml:space="preserve"> </w:t>
      </w:r>
      <w:r w:rsidR="00DA1E34" w:rsidRPr="00DA1E34">
        <w:rPr>
          <w:rFonts w:cs="Times New Roman"/>
          <w:szCs w:val="24"/>
        </w:rPr>
        <w:t>(compared with</w:t>
      </w:r>
      <w:r w:rsidR="007F4654">
        <w:rPr>
          <w:rFonts w:cs="Times New Roman"/>
          <w:szCs w:val="24"/>
        </w:rPr>
        <w:t xml:space="preserve"> </w:t>
      </w:r>
      <w:r w:rsidR="00DA1E34" w:rsidRPr="00DA1E34">
        <w:rPr>
          <w:rFonts w:cs="Times New Roman"/>
          <w:szCs w:val="24"/>
        </w:rPr>
        <w:t>IFA) on the duration of gestation (P-interaction = 0.054) was</w:t>
      </w:r>
      <w:r w:rsidR="007F4654">
        <w:rPr>
          <w:rFonts w:cs="Times New Roman"/>
          <w:szCs w:val="24"/>
        </w:rPr>
        <w:t xml:space="preserve"> </w:t>
      </w:r>
      <w:r w:rsidR="00DA1E34" w:rsidRPr="00DA1E34">
        <w:rPr>
          <w:rFonts w:cs="Times New Roman"/>
          <w:szCs w:val="24"/>
        </w:rPr>
        <w:t xml:space="preserve">significant for female infants (39.6 </w:t>
      </w:r>
      <w:r w:rsidR="007F4654">
        <w:rPr>
          <w:rFonts w:cs="Times New Roman"/>
          <w:szCs w:val="24"/>
        </w:rPr>
        <w:t>±</w:t>
      </w:r>
      <w:r w:rsidR="00DA1E34" w:rsidRPr="00DA1E34">
        <w:rPr>
          <w:rFonts w:cs="Times New Roman"/>
          <w:szCs w:val="24"/>
        </w:rPr>
        <w:t xml:space="preserve"> 0.11 compared with 39.3 </w:t>
      </w:r>
      <w:r w:rsidR="007F4654">
        <w:rPr>
          <w:rFonts w:cs="Times New Roman"/>
          <w:szCs w:val="24"/>
        </w:rPr>
        <w:t xml:space="preserve">± </w:t>
      </w:r>
      <w:r w:rsidR="00DA1E34" w:rsidRPr="00DA1E34">
        <w:rPr>
          <w:rFonts w:cs="Times New Roman"/>
          <w:szCs w:val="24"/>
        </w:rPr>
        <w:t>0.06 w</w:t>
      </w:r>
      <w:r w:rsidR="007F4654">
        <w:rPr>
          <w:rFonts w:cs="Times New Roman"/>
          <w:szCs w:val="24"/>
        </w:rPr>
        <w:t>ee</w:t>
      </w:r>
      <w:r w:rsidR="00DA1E34" w:rsidRPr="00DA1E34">
        <w:rPr>
          <w:rFonts w:cs="Times New Roman"/>
          <w:szCs w:val="24"/>
        </w:rPr>
        <w:t>k</w:t>
      </w:r>
      <w:r w:rsidR="007F4654">
        <w:rPr>
          <w:rFonts w:cs="Times New Roman"/>
          <w:szCs w:val="24"/>
        </w:rPr>
        <w:t>s</w:t>
      </w:r>
      <w:r w:rsidR="00DA1E34" w:rsidRPr="00DA1E34">
        <w:rPr>
          <w:rFonts w:cs="Times New Roman"/>
          <w:szCs w:val="24"/>
        </w:rPr>
        <w:t xml:space="preserve">; P = 0.020) but not male infants (39.3 </w:t>
      </w:r>
      <w:r w:rsidR="007F4654">
        <w:rPr>
          <w:rFonts w:cs="Times New Roman"/>
          <w:szCs w:val="24"/>
        </w:rPr>
        <w:t>±</w:t>
      </w:r>
      <w:r w:rsidR="00DA1E34" w:rsidRPr="00DA1E34">
        <w:rPr>
          <w:rFonts w:cs="Times New Roman"/>
          <w:szCs w:val="24"/>
        </w:rPr>
        <w:t xml:space="preserve"> 0.11 compared</w:t>
      </w:r>
      <w:r w:rsidR="007F4654">
        <w:rPr>
          <w:rFonts w:cs="Times New Roman"/>
          <w:szCs w:val="24"/>
        </w:rPr>
        <w:t xml:space="preserve"> </w:t>
      </w:r>
      <w:r w:rsidR="00DA1E34" w:rsidRPr="00DA1E34">
        <w:rPr>
          <w:rFonts w:cs="Times New Roman"/>
          <w:szCs w:val="24"/>
        </w:rPr>
        <w:t xml:space="preserve">with 39.3 </w:t>
      </w:r>
      <w:r w:rsidR="007F4654">
        <w:rPr>
          <w:rFonts w:cs="Times New Roman"/>
          <w:szCs w:val="24"/>
        </w:rPr>
        <w:t>±</w:t>
      </w:r>
      <w:r w:rsidR="00DA1E34" w:rsidRPr="00DA1E34">
        <w:rPr>
          <w:rFonts w:cs="Times New Roman"/>
          <w:szCs w:val="24"/>
        </w:rPr>
        <w:t xml:space="preserve"> 0.06 w</w:t>
      </w:r>
      <w:r w:rsidR="007F4654">
        <w:rPr>
          <w:rFonts w:cs="Times New Roman"/>
          <w:szCs w:val="24"/>
        </w:rPr>
        <w:t>ee</w:t>
      </w:r>
      <w:r w:rsidR="00DA1E34" w:rsidRPr="00DA1E34">
        <w:rPr>
          <w:rFonts w:cs="Times New Roman"/>
          <w:szCs w:val="24"/>
        </w:rPr>
        <w:t>k</w:t>
      </w:r>
      <w:r w:rsidR="007F4654">
        <w:rPr>
          <w:rFonts w:cs="Times New Roman"/>
          <w:szCs w:val="24"/>
        </w:rPr>
        <w:t>s</w:t>
      </w:r>
      <w:r w:rsidR="00DA1E34" w:rsidRPr="00DA1E34">
        <w:rPr>
          <w:rFonts w:cs="Times New Roman"/>
          <w:szCs w:val="24"/>
        </w:rPr>
        <w:t xml:space="preserve">; P </w:t>
      </w:r>
      <w:r w:rsidR="007F4654">
        <w:rPr>
          <w:rFonts w:cs="Times New Roman"/>
          <w:szCs w:val="24"/>
        </w:rPr>
        <w:t xml:space="preserve">= 0.775). </w:t>
      </w:r>
      <w:r w:rsidR="00DA1E34" w:rsidRPr="00DA1E34">
        <w:rPr>
          <w:rFonts w:cs="Times New Roman"/>
          <w:szCs w:val="24"/>
        </w:rPr>
        <w:t>Time of year at birth (in 2-mo</w:t>
      </w:r>
      <w:r w:rsidR="007F4654">
        <w:rPr>
          <w:rFonts w:cs="Times New Roman"/>
          <w:szCs w:val="24"/>
        </w:rPr>
        <w:t xml:space="preserve">nths </w:t>
      </w:r>
      <w:r w:rsidR="00DA1E34" w:rsidRPr="00DA1E34">
        <w:rPr>
          <w:rFonts w:cs="Times New Roman"/>
          <w:szCs w:val="24"/>
        </w:rPr>
        <w:t>intervals) was a significant effect modifier for birth weight,</w:t>
      </w:r>
      <w:r w:rsidR="007F4654">
        <w:rPr>
          <w:rFonts w:cs="Times New Roman"/>
          <w:szCs w:val="24"/>
        </w:rPr>
        <w:t xml:space="preserve"> </w:t>
      </w:r>
      <w:r w:rsidR="00DA1E34" w:rsidRPr="00DA1E34">
        <w:rPr>
          <w:rFonts w:cs="Times New Roman"/>
          <w:szCs w:val="24"/>
        </w:rPr>
        <w:t>length, head circumference, MUAC, WAZ, LAZ, HCZ, LBW,</w:t>
      </w:r>
      <w:r w:rsidR="007F4654">
        <w:rPr>
          <w:rFonts w:cs="Times New Roman"/>
          <w:szCs w:val="24"/>
        </w:rPr>
        <w:t xml:space="preserve"> </w:t>
      </w:r>
      <w:r w:rsidR="00DA1E34" w:rsidRPr="00DA1E34">
        <w:rPr>
          <w:rFonts w:cs="Times New Roman"/>
          <w:szCs w:val="24"/>
        </w:rPr>
        <w:t>stunting, and low HCZ, but the results did not exhibit a consistent</w:t>
      </w:r>
      <w:r w:rsidR="007F4654">
        <w:rPr>
          <w:rFonts w:cs="Times New Roman"/>
          <w:szCs w:val="24"/>
        </w:rPr>
        <w:t xml:space="preserve"> </w:t>
      </w:r>
      <w:r w:rsidR="00DA1E34" w:rsidRPr="00DA1E34">
        <w:rPr>
          <w:rFonts w:cs="Times New Roman"/>
          <w:szCs w:val="24"/>
        </w:rPr>
        <w:t xml:space="preserve">seasonal pattern and are </w:t>
      </w:r>
      <w:r w:rsidR="007F4654">
        <w:rPr>
          <w:rFonts w:cs="Times New Roman"/>
          <w:szCs w:val="24"/>
        </w:rPr>
        <w:t xml:space="preserve">confounded by the fact that the disruption in </w:t>
      </w:r>
      <w:r w:rsidR="0056597A">
        <w:rPr>
          <w:rFonts w:cs="Times New Roman"/>
          <w:szCs w:val="24"/>
        </w:rPr>
        <w:t xml:space="preserve">LNS-IFAS </w:t>
      </w:r>
      <w:r w:rsidR="00DA1E34" w:rsidRPr="00DA1E34">
        <w:rPr>
          <w:rFonts w:cs="Times New Roman"/>
          <w:szCs w:val="24"/>
        </w:rPr>
        <w:t>supply occurred during one of those intervals.</w:t>
      </w:r>
      <w:r w:rsidR="007F4654">
        <w:rPr>
          <w:rFonts w:cs="Times New Roman"/>
          <w:szCs w:val="24"/>
        </w:rPr>
        <w:t xml:space="preserve"> </w:t>
      </w:r>
      <w:r w:rsidR="00DA1E34" w:rsidRPr="00DA1E34">
        <w:rPr>
          <w:rFonts w:cs="Times New Roman"/>
          <w:szCs w:val="24"/>
        </w:rPr>
        <w:t>Exploratory analyses were conducted to examine the influence</w:t>
      </w:r>
      <w:r w:rsidR="007F4654">
        <w:rPr>
          <w:rFonts w:cs="Times New Roman"/>
          <w:szCs w:val="24"/>
        </w:rPr>
        <w:t xml:space="preserve"> </w:t>
      </w:r>
      <w:r w:rsidR="00DA1E34" w:rsidRPr="00DA1E34">
        <w:rPr>
          <w:rFonts w:cs="Times New Roman"/>
          <w:szCs w:val="24"/>
        </w:rPr>
        <w:t>of the 10-w</w:t>
      </w:r>
      <w:r w:rsidR="007F4654">
        <w:rPr>
          <w:rFonts w:cs="Times New Roman"/>
          <w:szCs w:val="24"/>
        </w:rPr>
        <w:t>ee</w:t>
      </w:r>
      <w:r w:rsidR="00DA1E34" w:rsidRPr="00DA1E34">
        <w:rPr>
          <w:rFonts w:cs="Times New Roman"/>
          <w:szCs w:val="24"/>
        </w:rPr>
        <w:t>k</w:t>
      </w:r>
      <w:r w:rsidR="007F4654">
        <w:rPr>
          <w:rFonts w:cs="Times New Roman"/>
          <w:szCs w:val="24"/>
        </w:rPr>
        <w:t>s</w:t>
      </w:r>
      <w:r w:rsidR="00DA1E34" w:rsidRPr="00DA1E34">
        <w:rPr>
          <w:rFonts w:cs="Times New Roman"/>
          <w:szCs w:val="24"/>
        </w:rPr>
        <w:t xml:space="preserve"> dis</w:t>
      </w:r>
      <w:r w:rsidR="007F4654">
        <w:rPr>
          <w:rFonts w:cs="Times New Roman"/>
          <w:szCs w:val="24"/>
        </w:rPr>
        <w:t xml:space="preserve">ruption in the supply of </w:t>
      </w:r>
      <w:r w:rsidR="00326E19">
        <w:rPr>
          <w:rFonts w:cs="Times New Roman"/>
          <w:szCs w:val="24"/>
        </w:rPr>
        <w:t>LNS-IFA</w:t>
      </w:r>
      <w:r w:rsidR="00E820F4">
        <w:rPr>
          <w:rFonts w:cs="Times New Roman"/>
          <w:szCs w:val="24"/>
        </w:rPr>
        <w:t>s</w:t>
      </w:r>
      <w:r w:rsidR="0056597A">
        <w:rPr>
          <w:rFonts w:cs="Times New Roman"/>
          <w:szCs w:val="24"/>
        </w:rPr>
        <w:t xml:space="preserve"> </w:t>
      </w:r>
      <w:r w:rsidR="00DA1E34" w:rsidRPr="00DA1E34">
        <w:rPr>
          <w:rFonts w:cs="Times New Roman"/>
          <w:szCs w:val="24"/>
        </w:rPr>
        <w:t>by comparing</w:t>
      </w:r>
      <w:r w:rsidR="007F4654">
        <w:rPr>
          <w:rFonts w:cs="Times New Roman"/>
          <w:szCs w:val="24"/>
        </w:rPr>
        <w:t xml:space="preserve"> the </w:t>
      </w:r>
      <w:r w:rsidR="00326E19">
        <w:rPr>
          <w:rFonts w:cs="Times New Roman"/>
          <w:szCs w:val="24"/>
        </w:rPr>
        <w:t>LNS-IFAs</w:t>
      </w:r>
      <w:r w:rsidR="0056597A">
        <w:rPr>
          <w:rFonts w:cs="Times New Roman"/>
          <w:szCs w:val="24"/>
        </w:rPr>
        <w:t xml:space="preserve"> </w:t>
      </w:r>
      <w:r w:rsidR="00DA1E34" w:rsidRPr="00DA1E34">
        <w:rPr>
          <w:rFonts w:cs="Times New Roman"/>
          <w:szCs w:val="24"/>
        </w:rPr>
        <w:t>and IFA groups within the following 3 subgroups of</w:t>
      </w:r>
      <w:r w:rsidR="007F4654">
        <w:rPr>
          <w:rFonts w:cs="Times New Roman"/>
          <w:szCs w:val="24"/>
        </w:rPr>
        <w:t xml:space="preserve"> </w:t>
      </w:r>
      <w:r w:rsidR="00DA1E34" w:rsidRPr="00DA1E34">
        <w:rPr>
          <w:rFonts w:cs="Times New Roman"/>
          <w:szCs w:val="24"/>
        </w:rPr>
        <w:t>women: 1) those</w:t>
      </w:r>
      <w:r w:rsidR="007F4654">
        <w:rPr>
          <w:rFonts w:cs="Times New Roman"/>
          <w:szCs w:val="24"/>
        </w:rPr>
        <w:t xml:space="preserve"> who delivered before the </w:t>
      </w:r>
      <w:r w:rsidR="00326E19">
        <w:rPr>
          <w:rFonts w:cs="Times New Roman"/>
          <w:szCs w:val="24"/>
        </w:rPr>
        <w:t>LNS-IFA</w:t>
      </w:r>
      <w:r w:rsidR="00E820F4">
        <w:rPr>
          <w:rFonts w:cs="Times New Roman"/>
          <w:szCs w:val="24"/>
        </w:rPr>
        <w:t>s</w:t>
      </w:r>
      <w:r w:rsidR="0056597A">
        <w:rPr>
          <w:rFonts w:cs="Times New Roman"/>
          <w:szCs w:val="24"/>
        </w:rPr>
        <w:t xml:space="preserve"> </w:t>
      </w:r>
      <w:r w:rsidR="00DA1E34" w:rsidRPr="00DA1E34">
        <w:rPr>
          <w:rFonts w:cs="Times New Roman"/>
          <w:szCs w:val="24"/>
        </w:rPr>
        <w:t>supply</w:t>
      </w:r>
      <w:r w:rsidR="007F4654">
        <w:rPr>
          <w:rFonts w:cs="Times New Roman"/>
          <w:szCs w:val="24"/>
        </w:rPr>
        <w:t xml:space="preserve"> disruption, </w:t>
      </w:r>
      <w:r w:rsidR="00DA1E34" w:rsidRPr="00DA1E34">
        <w:rPr>
          <w:rFonts w:cs="Times New Roman"/>
          <w:szCs w:val="24"/>
        </w:rPr>
        <w:t>2) those who delivered</w:t>
      </w:r>
      <w:r w:rsidR="00E30BB8">
        <w:rPr>
          <w:rFonts w:cs="Times New Roman"/>
          <w:szCs w:val="24"/>
        </w:rPr>
        <w:t xml:space="preserve"> during the suspension of </w:t>
      </w:r>
      <w:r w:rsidR="00326E19">
        <w:rPr>
          <w:rFonts w:cs="Times New Roman"/>
          <w:szCs w:val="24"/>
        </w:rPr>
        <w:t>LNS-IFA</w:t>
      </w:r>
      <w:r w:rsidR="00E820F4">
        <w:rPr>
          <w:rFonts w:cs="Times New Roman"/>
          <w:szCs w:val="24"/>
        </w:rPr>
        <w:t>s</w:t>
      </w:r>
      <w:r w:rsidR="0056597A">
        <w:rPr>
          <w:rFonts w:cs="Times New Roman"/>
          <w:szCs w:val="24"/>
        </w:rPr>
        <w:t xml:space="preserve"> </w:t>
      </w:r>
      <w:r w:rsidR="00DA1E34" w:rsidRPr="00DA1E34">
        <w:rPr>
          <w:rFonts w:cs="Times New Roman"/>
          <w:szCs w:val="24"/>
        </w:rPr>
        <w:t>distribution who were in the last 1–10 w</w:t>
      </w:r>
      <w:r w:rsidR="00E30BB8">
        <w:rPr>
          <w:rFonts w:cs="Times New Roman"/>
          <w:szCs w:val="24"/>
        </w:rPr>
        <w:t>eeks</w:t>
      </w:r>
      <w:r w:rsidR="00DA1E34" w:rsidRPr="00DA1E34">
        <w:rPr>
          <w:rFonts w:cs="Times New Roman"/>
          <w:szCs w:val="24"/>
        </w:rPr>
        <w:t xml:space="preserve"> of</w:t>
      </w:r>
      <w:r w:rsidR="00E30BB8">
        <w:rPr>
          <w:rFonts w:cs="Times New Roman"/>
          <w:szCs w:val="24"/>
        </w:rPr>
        <w:t xml:space="preserve"> </w:t>
      </w:r>
      <w:r w:rsidR="00DA1E34" w:rsidRPr="00DA1E34">
        <w:rPr>
          <w:rFonts w:cs="Times New Roman"/>
          <w:szCs w:val="24"/>
        </w:rPr>
        <w:t>pregnancy at that ti</w:t>
      </w:r>
      <w:r w:rsidR="00E30BB8">
        <w:rPr>
          <w:rFonts w:cs="Times New Roman"/>
          <w:szCs w:val="24"/>
        </w:rPr>
        <w:t xml:space="preserve">me </w:t>
      </w:r>
      <w:r w:rsidR="00DA1E34" w:rsidRPr="00DA1E34">
        <w:rPr>
          <w:rFonts w:cs="Times New Roman"/>
          <w:szCs w:val="24"/>
        </w:rPr>
        <w:t>and 3) those</w:t>
      </w:r>
      <w:r w:rsidR="00E30BB8">
        <w:rPr>
          <w:rFonts w:cs="Times New Roman"/>
          <w:szCs w:val="24"/>
        </w:rPr>
        <w:t xml:space="preserve"> </w:t>
      </w:r>
      <w:r w:rsidR="00DA1E34" w:rsidRPr="00DA1E34">
        <w:rPr>
          <w:rFonts w:cs="Times New Roman"/>
          <w:szCs w:val="24"/>
        </w:rPr>
        <w:t>who delivered after the disruption but who experienced a 10-w</w:t>
      </w:r>
      <w:r w:rsidR="00E30BB8">
        <w:rPr>
          <w:rFonts w:cs="Times New Roman"/>
          <w:szCs w:val="24"/>
        </w:rPr>
        <w:t>eeks</w:t>
      </w:r>
      <w:r w:rsidR="00DA1E34" w:rsidRPr="00DA1E34">
        <w:rPr>
          <w:rFonts w:cs="Times New Roman"/>
          <w:szCs w:val="24"/>
        </w:rPr>
        <w:br/>
      </w:r>
      <w:r w:rsidR="00E30BB8">
        <w:rPr>
          <w:rFonts w:cs="Times New Roman"/>
          <w:szCs w:val="24"/>
        </w:rPr>
        <w:t xml:space="preserve">gap in </w:t>
      </w:r>
      <w:r w:rsidR="0056597A">
        <w:rPr>
          <w:rFonts w:cs="Times New Roman"/>
          <w:szCs w:val="24"/>
        </w:rPr>
        <w:t>LNS-</w:t>
      </w:r>
      <w:r w:rsidR="00326E19">
        <w:rPr>
          <w:rFonts w:cs="Times New Roman"/>
          <w:szCs w:val="24"/>
        </w:rPr>
        <w:t>IFA</w:t>
      </w:r>
      <w:r w:rsidR="00E820F4">
        <w:rPr>
          <w:rFonts w:cs="Times New Roman"/>
          <w:szCs w:val="24"/>
        </w:rPr>
        <w:t>s</w:t>
      </w:r>
      <w:r w:rsidR="0056597A">
        <w:rPr>
          <w:rFonts w:cs="Times New Roman"/>
          <w:szCs w:val="24"/>
        </w:rPr>
        <w:t xml:space="preserve"> </w:t>
      </w:r>
      <w:r w:rsidR="00DA1E34" w:rsidRPr="00DA1E34">
        <w:rPr>
          <w:rFonts w:cs="Times New Roman"/>
          <w:szCs w:val="24"/>
        </w:rPr>
        <w:t>distribution during pregnancy if they had been as</w:t>
      </w:r>
      <w:r w:rsidR="00E30BB8">
        <w:rPr>
          <w:rFonts w:cs="Times New Roman"/>
          <w:szCs w:val="24"/>
        </w:rPr>
        <w:t>signed to the LNS-IFA</w:t>
      </w:r>
      <w:r w:rsidR="00326E19">
        <w:rPr>
          <w:rFonts w:cs="Times New Roman"/>
          <w:szCs w:val="24"/>
        </w:rPr>
        <w:t>s</w:t>
      </w:r>
      <w:r w:rsidR="00E30BB8">
        <w:rPr>
          <w:rFonts w:cs="Times New Roman"/>
          <w:szCs w:val="24"/>
        </w:rPr>
        <w:t>. T</w:t>
      </w:r>
      <w:r w:rsidR="00DA1E34" w:rsidRPr="00DA1E34">
        <w:rPr>
          <w:rFonts w:cs="Times New Roman"/>
          <w:szCs w:val="24"/>
        </w:rPr>
        <w:t xml:space="preserve">he prevalence of newborn stunting was </w:t>
      </w:r>
      <w:r w:rsidR="00E30BB8">
        <w:rPr>
          <w:rFonts w:cs="Times New Roman"/>
          <w:szCs w:val="24"/>
        </w:rPr>
        <w:t xml:space="preserve">significantly lower in the </w:t>
      </w:r>
      <w:r w:rsidR="00326E19">
        <w:rPr>
          <w:rFonts w:cs="Times New Roman"/>
          <w:szCs w:val="24"/>
        </w:rPr>
        <w:t>LNS-IFAs</w:t>
      </w:r>
      <w:r w:rsidR="0056597A">
        <w:rPr>
          <w:rFonts w:cs="Times New Roman"/>
          <w:szCs w:val="24"/>
        </w:rPr>
        <w:t xml:space="preserve"> </w:t>
      </w:r>
      <w:r w:rsidR="00DA1E34" w:rsidRPr="00DA1E34">
        <w:rPr>
          <w:rFonts w:cs="Times New Roman"/>
          <w:szCs w:val="24"/>
        </w:rPr>
        <w:t>group</w:t>
      </w:r>
      <w:r w:rsidR="00E30BB8">
        <w:rPr>
          <w:rFonts w:cs="Times New Roman"/>
          <w:szCs w:val="24"/>
        </w:rPr>
        <w:t xml:space="preserve"> </w:t>
      </w:r>
      <w:r w:rsidR="00DA1E34" w:rsidRPr="00DA1E34">
        <w:rPr>
          <w:rFonts w:cs="Times New Roman"/>
          <w:szCs w:val="24"/>
        </w:rPr>
        <w:t>among infants born before the disruption but not in those born</w:t>
      </w:r>
      <w:r w:rsidR="00E30BB8">
        <w:rPr>
          <w:rFonts w:cs="Times New Roman"/>
          <w:szCs w:val="24"/>
        </w:rPr>
        <w:t xml:space="preserve"> </w:t>
      </w:r>
      <w:r w:rsidR="00DA1E34" w:rsidRPr="00DA1E34">
        <w:rPr>
          <w:rFonts w:cs="Times New Roman"/>
          <w:szCs w:val="24"/>
        </w:rPr>
        <w:t>later; the same trend was obser</w:t>
      </w:r>
      <w:r w:rsidR="00E30BB8">
        <w:rPr>
          <w:rFonts w:cs="Times New Roman"/>
          <w:szCs w:val="24"/>
        </w:rPr>
        <w:t>ved for head circumference</w:t>
      </w:r>
      <w:r w:rsidR="00DA1E34" w:rsidRPr="00DA1E34">
        <w:rPr>
          <w:rFonts w:cs="Times New Roman"/>
          <w:szCs w:val="24"/>
        </w:rPr>
        <w:t xml:space="preserve">. In those who were born before the disruption, </w:t>
      </w:r>
      <w:r w:rsidR="00326E19">
        <w:rPr>
          <w:rFonts w:cs="Times New Roman"/>
          <w:szCs w:val="24"/>
        </w:rPr>
        <w:t>LNS-</w:t>
      </w:r>
      <w:proofErr w:type="spellStart"/>
      <w:r w:rsidR="00326E19">
        <w:rPr>
          <w:rFonts w:cs="Times New Roman"/>
          <w:szCs w:val="24"/>
        </w:rPr>
        <w:t>IFA</w:t>
      </w:r>
      <w:r w:rsidR="00E820F4">
        <w:rPr>
          <w:rFonts w:cs="Times New Roman"/>
          <w:szCs w:val="24"/>
        </w:rPr>
        <w:t>ss</w:t>
      </w:r>
      <w:proofErr w:type="spellEnd"/>
      <w:r w:rsidR="0056597A">
        <w:rPr>
          <w:rFonts w:cs="Times New Roman"/>
          <w:szCs w:val="24"/>
        </w:rPr>
        <w:t xml:space="preserve"> </w:t>
      </w:r>
      <w:r w:rsidR="00E30BB8">
        <w:rPr>
          <w:rFonts w:cs="Times New Roman"/>
          <w:szCs w:val="24"/>
        </w:rPr>
        <w:t xml:space="preserve">reduced the risk of newborn </w:t>
      </w:r>
      <w:r w:rsidR="00DA1E34" w:rsidRPr="00DA1E34">
        <w:rPr>
          <w:rFonts w:cs="Times New Roman"/>
          <w:szCs w:val="24"/>
        </w:rPr>
        <w:t>stunting by 31% and the risk of</w:t>
      </w:r>
      <w:r w:rsidR="00E30BB8">
        <w:rPr>
          <w:rFonts w:cs="Times New Roman"/>
          <w:szCs w:val="24"/>
        </w:rPr>
        <w:t xml:space="preserve"> </w:t>
      </w:r>
      <w:r w:rsidR="00DA1E34" w:rsidRPr="00DA1E34">
        <w:rPr>
          <w:rFonts w:cs="Times New Roman"/>
          <w:szCs w:val="24"/>
        </w:rPr>
        <w:t>small head size by 21%.</w:t>
      </w:r>
      <w:r w:rsidR="00E30BB8">
        <w:rPr>
          <w:rFonts w:cs="Times New Roman"/>
          <w:szCs w:val="24"/>
        </w:rPr>
        <w:t xml:space="preserve"> </w:t>
      </w:r>
    </w:p>
    <w:p w:rsidR="0059309F" w:rsidRDefault="00DA1E34" w:rsidP="00AB62EA">
      <w:pPr>
        <w:spacing w:after="0"/>
        <w:jc w:val="both"/>
        <w:rPr>
          <w:rFonts w:cs="Times New Roman"/>
          <w:szCs w:val="24"/>
        </w:rPr>
      </w:pPr>
      <w:r w:rsidRPr="00DA1E34">
        <w:rPr>
          <w:rFonts w:cs="Times New Roman"/>
          <w:szCs w:val="24"/>
        </w:rPr>
        <w:t>Per protocol analyses were</w:t>
      </w:r>
      <w:r w:rsidR="00E30BB8">
        <w:rPr>
          <w:rFonts w:cs="Times New Roman"/>
          <w:szCs w:val="24"/>
        </w:rPr>
        <w:t xml:space="preserve"> </w:t>
      </w:r>
      <w:r w:rsidRPr="00DA1E34">
        <w:rPr>
          <w:rFonts w:cs="Times New Roman"/>
          <w:szCs w:val="24"/>
        </w:rPr>
        <w:t>consistent with a stronger apparent impact of the intervention on</w:t>
      </w:r>
      <w:r w:rsidR="00E30BB8">
        <w:rPr>
          <w:rFonts w:cs="Times New Roman"/>
          <w:szCs w:val="24"/>
        </w:rPr>
        <w:t xml:space="preserve"> </w:t>
      </w:r>
      <w:r w:rsidRPr="00DA1E34">
        <w:rPr>
          <w:rFonts w:cs="Times New Roman"/>
          <w:szCs w:val="24"/>
        </w:rPr>
        <w:t>birth outcomes when women with low reported adherence were</w:t>
      </w:r>
      <w:r w:rsidR="00E30BB8">
        <w:rPr>
          <w:rFonts w:cs="Times New Roman"/>
          <w:szCs w:val="24"/>
        </w:rPr>
        <w:t xml:space="preserve"> </w:t>
      </w:r>
      <w:r w:rsidRPr="00DA1E34">
        <w:rPr>
          <w:rFonts w:cs="Times New Roman"/>
          <w:szCs w:val="24"/>
        </w:rPr>
        <w:t xml:space="preserve">excluded. For example, </w:t>
      </w:r>
      <w:r w:rsidR="00E30BB8">
        <w:rPr>
          <w:rFonts w:cs="Times New Roman"/>
          <w:szCs w:val="24"/>
        </w:rPr>
        <w:t xml:space="preserve">among women reporting “regular” </w:t>
      </w:r>
      <w:r w:rsidRPr="00DA1E34">
        <w:rPr>
          <w:rFonts w:cs="Times New Roman"/>
          <w:szCs w:val="24"/>
        </w:rPr>
        <w:t>supplement consumption during pregnancy (but not excluding those</w:t>
      </w:r>
      <w:r w:rsidR="00E30BB8">
        <w:rPr>
          <w:rFonts w:cs="Times New Roman"/>
          <w:szCs w:val="24"/>
        </w:rPr>
        <w:t xml:space="preserve"> </w:t>
      </w:r>
      <w:r w:rsidRPr="00DA1E34">
        <w:rPr>
          <w:rFonts w:cs="Times New Roman"/>
          <w:szCs w:val="24"/>
        </w:rPr>
        <w:t>affe</w:t>
      </w:r>
      <w:r w:rsidR="00E30BB8">
        <w:rPr>
          <w:rFonts w:cs="Times New Roman"/>
          <w:szCs w:val="24"/>
        </w:rPr>
        <w:t xml:space="preserve">cted by the disruption in </w:t>
      </w:r>
      <w:r w:rsidR="00326E19">
        <w:rPr>
          <w:rFonts w:cs="Times New Roman"/>
          <w:szCs w:val="24"/>
        </w:rPr>
        <w:t>LNS-IFA</w:t>
      </w:r>
      <w:r w:rsidR="00E820F4">
        <w:rPr>
          <w:rFonts w:cs="Times New Roman"/>
          <w:szCs w:val="24"/>
        </w:rPr>
        <w:t>s</w:t>
      </w:r>
      <w:r w:rsidR="0056597A">
        <w:rPr>
          <w:rFonts w:cs="Times New Roman"/>
          <w:szCs w:val="24"/>
        </w:rPr>
        <w:t xml:space="preserve"> </w:t>
      </w:r>
      <w:r w:rsidR="00E30BB8">
        <w:rPr>
          <w:rFonts w:cs="Times New Roman"/>
          <w:szCs w:val="24"/>
        </w:rPr>
        <w:t xml:space="preserve">supply), </w:t>
      </w:r>
      <w:r w:rsidR="00326E19">
        <w:rPr>
          <w:rFonts w:cs="Times New Roman"/>
          <w:szCs w:val="24"/>
        </w:rPr>
        <w:t>LNS-IFA</w:t>
      </w:r>
      <w:r w:rsidR="0056597A">
        <w:rPr>
          <w:rFonts w:cs="Times New Roman"/>
          <w:szCs w:val="24"/>
        </w:rPr>
        <w:t xml:space="preserve"> </w:t>
      </w:r>
      <w:r w:rsidRPr="00DA1E34">
        <w:rPr>
          <w:rFonts w:cs="Times New Roman"/>
          <w:szCs w:val="24"/>
        </w:rPr>
        <w:t>reduced</w:t>
      </w:r>
      <w:r w:rsidR="00E30BB8">
        <w:rPr>
          <w:rFonts w:cs="Times New Roman"/>
          <w:szCs w:val="24"/>
        </w:rPr>
        <w:t xml:space="preserve"> </w:t>
      </w:r>
      <w:r w:rsidRPr="00DA1E34">
        <w:rPr>
          <w:rFonts w:cs="Times New Roman"/>
          <w:szCs w:val="24"/>
        </w:rPr>
        <w:t>newborn stunting by 25% and small head size by 19%. There</w:t>
      </w:r>
      <w:r w:rsidR="00E30BB8">
        <w:rPr>
          <w:rFonts w:cs="Times New Roman"/>
          <w:szCs w:val="24"/>
        </w:rPr>
        <w:t xml:space="preserve"> </w:t>
      </w:r>
      <w:r w:rsidRPr="00DA1E34">
        <w:rPr>
          <w:rFonts w:cs="Times New Roman"/>
          <w:szCs w:val="24"/>
        </w:rPr>
        <w:t>were no significant differences between groups in the incidence of</w:t>
      </w:r>
      <w:r w:rsidR="00E30BB8">
        <w:rPr>
          <w:rFonts w:cs="Times New Roman"/>
          <w:szCs w:val="24"/>
        </w:rPr>
        <w:t xml:space="preserve"> </w:t>
      </w:r>
      <w:r w:rsidRPr="00DA1E34">
        <w:rPr>
          <w:rFonts w:cs="Times New Roman"/>
          <w:szCs w:val="24"/>
        </w:rPr>
        <w:t>any of the s</w:t>
      </w:r>
      <w:r w:rsidR="00E30BB8">
        <w:rPr>
          <w:rFonts w:cs="Times New Roman"/>
          <w:szCs w:val="24"/>
        </w:rPr>
        <w:t>erious adverse events assessed</w:t>
      </w:r>
      <w:r w:rsidRPr="00DA1E34">
        <w:rPr>
          <w:rFonts w:cs="Times New Roman"/>
          <w:szCs w:val="24"/>
        </w:rPr>
        <w:t xml:space="preserve">. </w:t>
      </w:r>
      <w:r>
        <w:rPr>
          <w:rFonts w:cs="Times New Roman"/>
          <w:szCs w:val="24"/>
        </w:rPr>
        <w:t xml:space="preserve"> </w:t>
      </w:r>
    </w:p>
    <w:p w:rsidR="00E30BB8" w:rsidRPr="00AB62EA" w:rsidRDefault="00E30BB8" w:rsidP="00AB62EA">
      <w:pPr>
        <w:spacing w:after="0"/>
        <w:jc w:val="both"/>
        <w:rPr>
          <w:rFonts w:cs="Times New Roman"/>
          <w:szCs w:val="24"/>
        </w:rPr>
      </w:pPr>
    </w:p>
    <w:p w:rsidR="004A0ABE" w:rsidRDefault="00E30BB8" w:rsidP="004A0ABE">
      <w:pPr>
        <w:spacing w:after="0"/>
        <w:jc w:val="both"/>
        <w:rPr>
          <w:rFonts w:cs="Times New Roman"/>
          <w:szCs w:val="24"/>
        </w:rPr>
      </w:pPr>
      <w:r w:rsidRPr="00E30BB8">
        <w:rPr>
          <w:rFonts w:cs="Times New Roman"/>
          <w:b/>
          <w:szCs w:val="24"/>
        </w:rPr>
        <w:t>DISCUSSION</w:t>
      </w:r>
      <w:r w:rsidRPr="00E30BB8">
        <w:rPr>
          <w:rFonts w:cs="Times New Roman"/>
          <w:b/>
          <w:szCs w:val="24"/>
        </w:rPr>
        <w:br/>
      </w:r>
      <w:r w:rsidRPr="00E30BB8">
        <w:rPr>
          <w:rFonts w:cs="Times New Roman"/>
          <w:szCs w:val="24"/>
        </w:rPr>
        <w:t>In this study,</w:t>
      </w:r>
      <w:r>
        <w:rPr>
          <w:rFonts w:cs="Times New Roman"/>
          <w:szCs w:val="24"/>
        </w:rPr>
        <w:t xml:space="preserve"> the provision of </w:t>
      </w:r>
      <w:r w:rsidR="00326E19">
        <w:rPr>
          <w:rFonts w:cs="Times New Roman"/>
          <w:szCs w:val="24"/>
        </w:rPr>
        <w:t>LNS-IFAs</w:t>
      </w:r>
      <w:r w:rsidR="0056597A">
        <w:rPr>
          <w:rFonts w:cs="Times New Roman"/>
          <w:szCs w:val="24"/>
        </w:rPr>
        <w:t xml:space="preserve"> </w:t>
      </w:r>
      <w:r w:rsidRPr="00E30BB8">
        <w:rPr>
          <w:rFonts w:cs="Times New Roman"/>
          <w:szCs w:val="24"/>
        </w:rPr>
        <w:t>during pregnancy</w:t>
      </w:r>
      <w:r>
        <w:rPr>
          <w:rFonts w:cs="Times New Roman"/>
          <w:szCs w:val="24"/>
        </w:rPr>
        <w:t xml:space="preserve"> </w:t>
      </w:r>
      <w:r w:rsidRPr="00E30BB8">
        <w:rPr>
          <w:rFonts w:cs="Times New Roman"/>
          <w:szCs w:val="24"/>
        </w:rPr>
        <w:t>(compared with IFA) significantly increased mean birth weight,</w:t>
      </w:r>
      <w:r>
        <w:rPr>
          <w:rFonts w:cs="Times New Roman"/>
          <w:szCs w:val="24"/>
        </w:rPr>
        <w:t xml:space="preserve"> </w:t>
      </w:r>
      <w:r w:rsidRPr="00E30BB8">
        <w:rPr>
          <w:rFonts w:cs="Times New Roman"/>
          <w:szCs w:val="24"/>
        </w:rPr>
        <w:t>WAZ, birth length, LAZ, head circumference, HCZ, and BMIZ.</w:t>
      </w:r>
      <w:r>
        <w:rPr>
          <w:rFonts w:cs="Times New Roman"/>
          <w:szCs w:val="24"/>
        </w:rPr>
        <w:t xml:space="preserve"> </w:t>
      </w:r>
      <w:r w:rsidRPr="00E30BB8">
        <w:rPr>
          <w:rFonts w:cs="Times New Roman"/>
          <w:szCs w:val="24"/>
        </w:rPr>
        <w:lastRenderedPageBreak/>
        <w:t>Although the differences in mean birth length and LAZ were</w:t>
      </w:r>
      <w:r>
        <w:rPr>
          <w:rFonts w:cs="Times New Roman"/>
          <w:szCs w:val="24"/>
        </w:rPr>
        <w:t xml:space="preserve"> </w:t>
      </w:r>
      <w:r w:rsidRPr="00E30BB8">
        <w:rPr>
          <w:rFonts w:cs="Times New Roman"/>
          <w:szCs w:val="24"/>
        </w:rPr>
        <w:t>small, there was a greater shift at the lower end of the distribution</w:t>
      </w:r>
      <w:r>
        <w:rPr>
          <w:rFonts w:cs="Times New Roman"/>
          <w:szCs w:val="24"/>
        </w:rPr>
        <w:t xml:space="preserve"> </w:t>
      </w:r>
      <w:r w:rsidRPr="00E30BB8">
        <w:rPr>
          <w:rFonts w:cs="Times New Roman"/>
          <w:szCs w:val="24"/>
        </w:rPr>
        <w:t>of LAZs, resulting in a significant 17% reduction in the prevalence of newborn stunting. We also found significant reductions</w:t>
      </w:r>
      <w:r>
        <w:rPr>
          <w:rFonts w:cs="Times New Roman"/>
          <w:szCs w:val="24"/>
        </w:rPr>
        <w:t xml:space="preserve"> </w:t>
      </w:r>
      <w:r w:rsidRPr="00E30BB8">
        <w:rPr>
          <w:rFonts w:cs="Times New Roman"/>
          <w:szCs w:val="24"/>
        </w:rPr>
        <w:t>in the prevalence of small head size and low BMI at birth. The per</w:t>
      </w:r>
      <w:r>
        <w:rPr>
          <w:rFonts w:cs="Times New Roman"/>
          <w:szCs w:val="24"/>
        </w:rPr>
        <w:t xml:space="preserve"> </w:t>
      </w:r>
      <w:r w:rsidRPr="00E30BB8">
        <w:rPr>
          <w:rFonts w:cs="Times New Roman"/>
          <w:szCs w:val="24"/>
        </w:rPr>
        <w:t>protocol analyses (excluding women with low reported adherence but not excluding those aff</w:t>
      </w:r>
      <w:r>
        <w:rPr>
          <w:rFonts w:cs="Times New Roman"/>
          <w:szCs w:val="24"/>
        </w:rPr>
        <w:t xml:space="preserve">ected by the disruption in </w:t>
      </w:r>
      <w:r w:rsidR="00326E19">
        <w:rPr>
          <w:rFonts w:cs="Times New Roman"/>
          <w:szCs w:val="24"/>
        </w:rPr>
        <w:t>LNS-IFAs</w:t>
      </w:r>
      <w:r w:rsidR="0056597A">
        <w:rPr>
          <w:rFonts w:cs="Times New Roman"/>
          <w:szCs w:val="24"/>
        </w:rPr>
        <w:t xml:space="preserve"> </w:t>
      </w:r>
      <w:r w:rsidRPr="00E30BB8">
        <w:rPr>
          <w:rFonts w:cs="Times New Roman"/>
          <w:szCs w:val="24"/>
        </w:rPr>
        <w:t>supply)</w:t>
      </w:r>
      <w:r>
        <w:rPr>
          <w:rFonts w:cs="Times New Roman"/>
          <w:szCs w:val="24"/>
        </w:rPr>
        <w:t xml:space="preserve"> were consistent with the shift </w:t>
      </w:r>
      <w:r w:rsidRPr="00E30BB8">
        <w:rPr>
          <w:rFonts w:cs="Times New Roman"/>
          <w:szCs w:val="24"/>
        </w:rPr>
        <w:t>being attributable to</w:t>
      </w:r>
      <w:r>
        <w:rPr>
          <w:rFonts w:cs="Times New Roman"/>
          <w:szCs w:val="24"/>
        </w:rPr>
        <w:t xml:space="preserve"> LNS-IFA</w:t>
      </w:r>
      <w:r w:rsidR="00326E19">
        <w:rPr>
          <w:rFonts w:cs="Times New Roman"/>
          <w:szCs w:val="24"/>
        </w:rPr>
        <w:t>s</w:t>
      </w:r>
      <w:r w:rsidRPr="00E30BB8">
        <w:rPr>
          <w:rFonts w:cs="Times New Roman"/>
          <w:szCs w:val="24"/>
        </w:rPr>
        <w:t>, with a 25% reduction in newborn stunting among</w:t>
      </w:r>
      <w:r>
        <w:rPr>
          <w:rFonts w:cs="Times New Roman"/>
          <w:szCs w:val="24"/>
        </w:rPr>
        <w:t xml:space="preserve"> </w:t>
      </w:r>
      <w:r w:rsidRPr="00E30BB8">
        <w:rPr>
          <w:rFonts w:cs="Times New Roman"/>
          <w:szCs w:val="24"/>
        </w:rPr>
        <w:t xml:space="preserve">women who reported regularly consuming </w:t>
      </w:r>
      <w:r w:rsidR="0056597A">
        <w:rPr>
          <w:rFonts w:cs="Times New Roman"/>
          <w:szCs w:val="24"/>
        </w:rPr>
        <w:t xml:space="preserve">LNS-IFAS </w:t>
      </w:r>
      <w:r w:rsidRPr="00E30BB8">
        <w:rPr>
          <w:rFonts w:cs="Times New Roman"/>
          <w:szCs w:val="24"/>
        </w:rPr>
        <w:t>compared</w:t>
      </w:r>
      <w:r>
        <w:rPr>
          <w:rFonts w:cs="Times New Roman"/>
          <w:szCs w:val="24"/>
        </w:rPr>
        <w:t xml:space="preserve"> </w:t>
      </w:r>
      <w:r w:rsidRPr="00E30BB8">
        <w:rPr>
          <w:rFonts w:cs="Times New Roman"/>
          <w:szCs w:val="24"/>
        </w:rPr>
        <w:t>with those who reported regularly consuming IFA. Among infants born before the 10-w</w:t>
      </w:r>
      <w:r>
        <w:rPr>
          <w:rFonts w:cs="Times New Roman"/>
          <w:szCs w:val="24"/>
        </w:rPr>
        <w:t>ee</w:t>
      </w:r>
      <w:r w:rsidRPr="00E30BB8">
        <w:rPr>
          <w:rFonts w:cs="Times New Roman"/>
          <w:szCs w:val="24"/>
        </w:rPr>
        <w:t>k</w:t>
      </w:r>
      <w:r>
        <w:rPr>
          <w:rFonts w:cs="Times New Roman"/>
          <w:szCs w:val="24"/>
        </w:rPr>
        <w:t>s disruption in supply of LNS-IFAs</w:t>
      </w:r>
      <w:r w:rsidRPr="00E30BB8">
        <w:rPr>
          <w:rFonts w:cs="Times New Roman"/>
          <w:szCs w:val="24"/>
        </w:rPr>
        <w:t>, the</w:t>
      </w:r>
      <w:r>
        <w:rPr>
          <w:rFonts w:cs="Times New Roman"/>
          <w:szCs w:val="24"/>
        </w:rPr>
        <w:t xml:space="preserve"> </w:t>
      </w:r>
      <w:r w:rsidR="004A0ABE" w:rsidRPr="004A0ABE">
        <w:rPr>
          <w:rFonts w:cs="Times New Roman"/>
          <w:szCs w:val="24"/>
        </w:rPr>
        <w:t>reduction in newborn stunting was 31%. To our knowledge, this</w:t>
      </w:r>
      <w:r w:rsidR="004A0ABE">
        <w:rPr>
          <w:rFonts w:cs="Times New Roman"/>
          <w:szCs w:val="24"/>
        </w:rPr>
        <w:t xml:space="preserve"> </w:t>
      </w:r>
      <w:r w:rsidR="004A0ABE" w:rsidRPr="004A0ABE">
        <w:rPr>
          <w:rFonts w:cs="Times New Roman"/>
          <w:szCs w:val="24"/>
        </w:rPr>
        <w:t>is the first study to</w:t>
      </w:r>
      <w:r w:rsidR="004A0ABE">
        <w:rPr>
          <w:rFonts w:cs="Times New Roman"/>
          <w:szCs w:val="24"/>
        </w:rPr>
        <w:t xml:space="preserve"> report an effect of a prenatal </w:t>
      </w:r>
      <w:r w:rsidR="004A0ABE" w:rsidRPr="004A0ABE">
        <w:rPr>
          <w:rFonts w:cs="Times New Roman"/>
          <w:szCs w:val="24"/>
        </w:rPr>
        <w:t>nutrient or food</w:t>
      </w:r>
      <w:r w:rsidR="004A0ABE">
        <w:rPr>
          <w:rFonts w:cs="Times New Roman"/>
          <w:szCs w:val="24"/>
        </w:rPr>
        <w:t xml:space="preserve"> </w:t>
      </w:r>
      <w:r w:rsidR="004A0ABE" w:rsidRPr="004A0ABE">
        <w:rPr>
          <w:rFonts w:cs="Times New Roman"/>
          <w:szCs w:val="24"/>
        </w:rPr>
        <w:t>supplement containing MMNs on the prevalence of stunting at</w:t>
      </w:r>
      <w:r w:rsidR="004A0ABE">
        <w:rPr>
          <w:rFonts w:cs="Times New Roman"/>
          <w:szCs w:val="24"/>
        </w:rPr>
        <w:t xml:space="preserve"> </w:t>
      </w:r>
      <w:r w:rsidR="004A0ABE" w:rsidRPr="004A0ABE">
        <w:rPr>
          <w:rFonts w:cs="Times New Roman"/>
          <w:szCs w:val="24"/>
        </w:rPr>
        <w:t>birth.</w:t>
      </w:r>
    </w:p>
    <w:p w:rsidR="004A0ABE" w:rsidRDefault="004A0ABE" w:rsidP="004A0ABE">
      <w:pPr>
        <w:spacing w:after="0"/>
        <w:jc w:val="both"/>
        <w:rPr>
          <w:rFonts w:cs="Times New Roman"/>
          <w:szCs w:val="24"/>
        </w:rPr>
      </w:pPr>
      <w:r w:rsidRPr="004A0ABE">
        <w:rPr>
          <w:rFonts w:cs="Times New Roman"/>
          <w:szCs w:val="24"/>
        </w:rPr>
        <w:t>Although the proportion of stunting that occurs before rather</w:t>
      </w:r>
      <w:r>
        <w:rPr>
          <w:rFonts w:cs="Times New Roman"/>
          <w:szCs w:val="24"/>
        </w:rPr>
        <w:t xml:space="preserve"> </w:t>
      </w:r>
      <w:r w:rsidRPr="004A0ABE">
        <w:rPr>
          <w:rFonts w:cs="Times New Roman"/>
          <w:szCs w:val="24"/>
        </w:rPr>
        <w:t>than after birth is not well understood and likely varies across</w:t>
      </w:r>
      <w:r>
        <w:rPr>
          <w:rFonts w:cs="Times New Roman"/>
          <w:szCs w:val="24"/>
        </w:rPr>
        <w:t xml:space="preserve"> </w:t>
      </w:r>
      <w:r w:rsidRPr="004A0ABE">
        <w:rPr>
          <w:rFonts w:cs="Times New Roman"/>
          <w:szCs w:val="24"/>
        </w:rPr>
        <w:t>populations, there is agreement that stunting often begins in utero</w:t>
      </w:r>
      <w:r w:rsidR="00FB7A5D">
        <w:rPr>
          <w:rFonts w:cs="Times New Roman"/>
          <w:szCs w:val="24"/>
        </w:rPr>
        <w:t xml:space="preserve"> (de </w:t>
      </w:r>
      <w:proofErr w:type="spellStart"/>
      <w:r w:rsidR="00FB7A5D">
        <w:rPr>
          <w:rFonts w:cs="Times New Roman"/>
          <w:szCs w:val="24"/>
        </w:rPr>
        <w:t>Onis</w:t>
      </w:r>
      <w:proofErr w:type="spellEnd"/>
      <w:r w:rsidR="00FB7A5D">
        <w:rPr>
          <w:rFonts w:cs="Times New Roman"/>
          <w:szCs w:val="24"/>
        </w:rPr>
        <w:t xml:space="preserve"> M et al 3013</w:t>
      </w:r>
      <w:r>
        <w:rPr>
          <w:rFonts w:cs="Times New Roman"/>
          <w:szCs w:val="24"/>
        </w:rPr>
        <w:t xml:space="preserve">) and </w:t>
      </w:r>
      <w:r w:rsidRPr="004A0ABE">
        <w:rPr>
          <w:rFonts w:cs="Times New Roman"/>
          <w:szCs w:val="24"/>
        </w:rPr>
        <w:t>some of the stunting that occurs after birth may be</w:t>
      </w:r>
      <w:r>
        <w:rPr>
          <w:rFonts w:cs="Times New Roman"/>
          <w:szCs w:val="24"/>
        </w:rPr>
        <w:t xml:space="preserve"> </w:t>
      </w:r>
      <w:r w:rsidRPr="004A0ABE">
        <w:rPr>
          <w:rFonts w:cs="Times New Roman"/>
          <w:szCs w:val="24"/>
        </w:rPr>
        <w:t>programm</w:t>
      </w:r>
      <w:r w:rsidR="00FB7A5D">
        <w:rPr>
          <w:rFonts w:cs="Times New Roman"/>
          <w:szCs w:val="24"/>
        </w:rPr>
        <w:t>ed in utero (</w:t>
      </w:r>
      <w:proofErr w:type="spellStart"/>
      <w:r w:rsidR="00FB7A5D">
        <w:rPr>
          <w:rFonts w:cs="Times New Roman"/>
          <w:szCs w:val="24"/>
        </w:rPr>
        <w:t>Martorell</w:t>
      </w:r>
      <w:proofErr w:type="spellEnd"/>
      <w:r w:rsidR="00FB7A5D">
        <w:rPr>
          <w:rFonts w:cs="Times New Roman"/>
          <w:szCs w:val="24"/>
        </w:rPr>
        <w:t xml:space="preserve"> R et al 2012</w:t>
      </w:r>
      <w:r>
        <w:rPr>
          <w:rFonts w:cs="Times New Roman"/>
          <w:szCs w:val="24"/>
        </w:rPr>
        <w:t xml:space="preserve">). However, meta </w:t>
      </w:r>
      <w:r w:rsidRPr="004A0ABE">
        <w:rPr>
          <w:rFonts w:cs="Times New Roman"/>
          <w:szCs w:val="24"/>
        </w:rPr>
        <w:t>analyses have not</w:t>
      </w:r>
      <w:r>
        <w:rPr>
          <w:rFonts w:cs="Times New Roman"/>
          <w:szCs w:val="24"/>
        </w:rPr>
        <w:t xml:space="preserve"> </w:t>
      </w:r>
      <w:r w:rsidRPr="004A0ABE">
        <w:rPr>
          <w:rFonts w:cs="Times New Roman"/>
          <w:szCs w:val="24"/>
        </w:rPr>
        <w:t>shown any significant impact on birth length of prenatal MMN</w:t>
      </w:r>
      <w:r>
        <w:rPr>
          <w:rFonts w:cs="Times New Roman"/>
          <w:szCs w:val="24"/>
        </w:rPr>
        <w:t xml:space="preserve"> </w:t>
      </w:r>
      <w:r w:rsidR="00FB7A5D">
        <w:rPr>
          <w:rFonts w:cs="Times New Roman"/>
          <w:szCs w:val="24"/>
        </w:rPr>
        <w:t>(Fall CH et al 2009</w:t>
      </w:r>
      <w:r w:rsidRPr="004A0ABE">
        <w:rPr>
          <w:rFonts w:cs="Times New Roman"/>
          <w:szCs w:val="24"/>
        </w:rPr>
        <w:t>) or balanced pr</w:t>
      </w:r>
      <w:r w:rsidR="00FB7A5D">
        <w:rPr>
          <w:rFonts w:cs="Times New Roman"/>
          <w:szCs w:val="24"/>
        </w:rPr>
        <w:t>otein-energy supplementation (Kramer MS et al 2003</w:t>
      </w:r>
      <w:r w:rsidRPr="004A0ABE">
        <w:rPr>
          <w:rFonts w:cs="Times New Roman"/>
          <w:szCs w:val="24"/>
        </w:rPr>
        <w:t>) despite</w:t>
      </w:r>
      <w:r>
        <w:rPr>
          <w:rFonts w:cs="Times New Roman"/>
          <w:szCs w:val="24"/>
        </w:rPr>
        <w:t xml:space="preserve"> </w:t>
      </w:r>
      <w:r w:rsidRPr="004A0ABE">
        <w:rPr>
          <w:rFonts w:cs="Times New Roman"/>
          <w:szCs w:val="24"/>
        </w:rPr>
        <w:t>significant effects on birth weight, although a recent large prenatal MMN trial in Bangladesh reported a small (0.2 cm) but</w:t>
      </w:r>
      <w:r>
        <w:rPr>
          <w:rFonts w:cs="Times New Roman"/>
          <w:szCs w:val="24"/>
        </w:rPr>
        <w:t xml:space="preserve"> </w:t>
      </w:r>
      <w:r w:rsidRPr="004A0ABE">
        <w:rPr>
          <w:rFonts w:cs="Times New Roman"/>
          <w:szCs w:val="24"/>
        </w:rPr>
        <w:t>signif</w:t>
      </w:r>
      <w:r w:rsidR="00FB7A5D">
        <w:rPr>
          <w:rFonts w:cs="Times New Roman"/>
          <w:szCs w:val="24"/>
        </w:rPr>
        <w:t>icant effect on birth length (West KP Jr et al 2014</w:t>
      </w:r>
      <w:r w:rsidRPr="004A0ABE">
        <w:rPr>
          <w:rFonts w:cs="Times New Roman"/>
          <w:szCs w:val="24"/>
        </w:rPr>
        <w:t>). By contrast, in Burkina</w:t>
      </w:r>
      <w:r>
        <w:rPr>
          <w:rFonts w:cs="Times New Roman"/>
          <w:szCs w:val="24"/>
        </w:rPr>
        <w:t xml:space="preserve"> </w:t>
      </w:r>
      <w:r w:rsidRPr="004A0ABE">
        <w:rPr>
          <w:rFonts w:cs="Times New Roman"/>
          <w:szCs w:val="24"/>
        </w:rPr>
        <w:t>Faso, there was a 0.5-cm increase in birth length (but no difference in birth weight) in the group who received prenatal LNSs</w:t>
      </w:r>
      <w:r>
        <w:rPr>
          <w:rFonts w:cs="Times New Roman"/>
          <w:szCs w:val="24"/>
        </w:rPr>
        <w:t xml:space="preserve"> </w:t>
      </w:r>
      <w:r w:rsidRPr="004A0ABE">
        <w:rPr>
          <w:rFonts w:cs="Times New Roman"/>
          <w:szCs w:val="24"/>
        </w:rPr>
        <w:t xml:space="preserve">(373 kcal/d) compared </w:t>
      </w:r>
      <w:r w:rsidR="00FB7A5D">
        <w:rPr>
          <w:rFonts w:cs="Times New Roman"/>
          <w:szCs w:val="24"/>
        </w:rPr>
        <w:t>with those who received MMNs (</w:t>
      </w:r>
      <w:proofErr w:type="spellStart"/>
      <w:r w:rsidR="00FB7A5D">
        <w:rPr>
          <w:rFonts w:cs="Times New Roman"/>
          <w:szCs w:val="24"/>
        </w:rPr>
        <w:t>Huybregt</w:t>
      </w:r>
      <w:proofErr w:type="spellEnd"/>
      <w:r w:rsidR="00FB7A5D">
        <w:rPr>
          <w:rFonts w:cs="Times New Roman"/>
          <w:szCs w:val="24"/>
        </w:rPr>
        <w:t xml:space="preserve"> L et al 2009</w:t>
      </w:r>
      <w:r w:rsidRPr="004A0ABE">
        <w:rPr>
          <w:rFonts w:cs="Times New Roman"/>
          <w:szCs w:val="24"/>
        </w:rPr>
        <w:t>).</w:t>
      </w:r>
    </w:p>
    <w:p w:rsidR="0059309F" w:rsidRDefault="004A0ABE" w:rsidP="004A0ABE">
      <w:pPr>
        <w:spacing w:after="0"/>
        <w:jc w:val="both"/>
        <w:rPr>
          <w:rFonts w:cs="Times New Roman"/>
          <w:szCs w:val="24"/>
        </w:rPr>
      </w:pPr>
      <w:r w:rsidRPr="004A0ABE">
        <w:rPr>
          <w:rFonts w:cs="Times New Roman"/>
          <w:szCs w:val="24"/>
        </w:rPr>
        <w:t>In o</w:t>
      </w:r>
      <w:r>
        <w:rPr>
          <w:rFonts w:cs="Times New Roman"/>
          <w:szCs w:val="24"/>
        </w:rPr>
        <w:t xml:space="preserve">ur cohort, the effect of </w:t>
      </w:r>
      <w:r w:rsidR="00E820F4">
        <w:rPr>
          <w:rFonts w:cs="Times New Roman"/>
          <w:szCs w:val="24"/>
        </w:rPr>
        <w:t>LNS-IFAs</w:t>
      </w:r>
      <w:r w:rsidR="0056597A">
        <w:rPr>
          <w:rFonts w:cs="Times New Roman"/>
          <w:szCs w:val="24"/>
        </w:rPr>
        <w:t xml:space="preserve"> </w:t>
      </w:r>
      <w:r w:rsidRPr="004A0ABE">
        <w:rPr>
          <w:rFonts w:cs="Times New Roman"/>
          <w:szCs w:val="24"/>
        </w:rPr>
        <w:t>on mean birth weight (+47 g</w:t>
      </w:r>
      <w:r>
        <w:rPr>
          <w:rFonts w:cs="Times New Roman"/>
          <w:szCs w:val="24"/>
        </w:rPr>
        <w:t xml:space="preserve"> </w:t>
      </w:r>
      <w:r w:rsidRPr="004A0ABE">
        <w:rPr>
          <w:rFonts w:cs="Times New Roman"/>
          <w:szCs w:val="24"/>
        </w:rPr>
        <w:t>in the unadjusted and 46 g in the adjusted model) was similar</w:t>
      </w:r>
      <w:r>
        <w:rPr>
          <w:rFonts w:cs="Times New Roman"/>
          <w:szCs w:val="24"/>
        </w:rPr>
        <w:t xml:space="preserve"> </w:t>
      </w:r>
      <w:r w:rsidRPr="004A0ABE">
        <w:rPr>
          <w:rFonts w:cs="Times New Roman"/>
          <w:szCs w:val="24"/>
        </w:rPr>
        <w:t>to the pooled effect of MMNs in the most recent meta-analysis</w:t>
      </w:r>
      <w:r>
        <w:rPr>
          <w:rFonts w:cs="Times New Roman"/>
          <w:szCs w:val="24"/>
        </w:rPr>
        <w:t xml:space="preserve"> </w:t>
      </w:r>
      <w:r w:rsidR="00346C51">
        <w:rPr>
          <w:rFonts w:cs="Times New Roman"/>
          <w:szCs w:val="24"/>
        </w:rPr>
        <w:t>(+53 g) (</w:t>
      </w:r>
      <w:proofErr w:type="spellStart"/>
      <w:r w:rsidR="00346C51">
        <w:rPr>
          <w:rFonts w:cs="Times New Roman"/>
          <w:szCs w:val="24"/>
        </w:rPr>
        <w:t>Ramakrishnan</w:t>
      </w:r>
      <w:proofErr w:type="spellEnd"/>
      <w:r w:rsidR="00346C51">
        <w:rPr>
          <w:rFonts w:cs="Times New Roman"/>
          <w:szCs w:val="24"/>
        </w:rPr>
        <w:t xml:space="preserve"> U et al 2012</w:t>
      </w:r>
      <w:r w:rsidRPr="004A0ABE">
        <w:rPr>
          <w:rFonts w:cs="Times New Roman"/>
          <w:szCs w:val="24"/>
        </w:rPr>
        <w:t>) but smaller than the estimated pooled effect of</w:t>
      </w:r>
      <w:r>
        <w:rPr>
          <w:rFonts w:cs="Times New Roman"/>
          <w:szCs w:val="24"/>
        </w:rPr>
        <w:t xml:space="preserve"> balanced protein-energy </w:t>
      </w:r>
      <w:r w:rsidR="00346C51">
        <w:rPr>
          <w:rFonts w:cs="Times New Roman"/>
          <w:szCs w:val="24"/>
        </w:rPr>
        <w:t>supplementation (+73 g) (</w:t>
      </w:r>
      <w:proofErr w:type="spellStart"/>
      <w:r w:rsidR="00346C51">
        <w:rPr>
          <w:rFonts w:cs="Times New Roman"/>
          <w:szCs w:val="24"/>
        </w:rPr>
        <w:t>Imdad</w:t>
      </w:r>
      <w:proofErr w:type="spellEnd"/>
      <w:r w:rsidR="00346C51">
        <w:rPr>
          <w:rFonts w:cs="Times New Roman"/>
          <w:szCs w:val="24"/>
        </w:rPr>
        <w:t xml:space="preserve"> H et al 2012</w:t>
      </w:r>
      <w:r w:rsidRPr="004A0ABE">
        <w:rPr>
          <w:rFonts w:cs="Times New Roman"/>
          <w:szCs w:val="24"/>
        </w:rPr>
        <w:t>), which is not</w:t>
      </w:r>
      <w:r>
        <w:rPr>
          <w:rFonts w:cs="Times New Roman"/>
          <w:szCs w:val="24"/>
        </w:rPr>
        <w:t xml:space="preserve"> surprising given that </w:t>
      </w:r>
      <w:r w:rsidR="0056597A">
        <w:rPr>
          <w:rFonts w:cs="Times New Roman"/>
          <w:szCs w:val="24"/>
        </w:rPr>
        <w:t xml:space="preserve">LNS-IFAS </w:t>
      </w:r>
      <w:r w:rsidRPr="004A0ABE">
        <w:rPr>
          <w:rFonts w:cs="Times New Roman"/>
          <w:szCs w:val="24"/>
        </w:rPr>
        <w:t>contributed only 118 kcal/d (compared with w400–800 kcal/d in most prenatal food s</w:t>
      </w:r>
      <w:r>
        <w:rPr>
          <w:rFonts w:cs="Times New Roman"/>
          <w:szCs w:val="24"/>
        </w:rPr>
        <w:t xml:space="preserve">upplementation studies) and the </w:t>
      </w:r>
      <w:r w:rsidRPr="004A0ABE">
        <w:rPr>
          <w:rFonts w:cs="Times New Roman"/>
          <w:szCs w:val="24"/>
        </w:rPr>
        <w:t>RDNS was an effectiveness study, not</w:t>
      </w:r>
      <w:r>
        <w:rPr>
          <w:rFonts w:cs="Times New Roman"/>
          <w:szCs w:val="24"/>
        </w:rPr>
        <w:t xml:space="preserve"> </w:t>
      </w:r>
      <w:r w:rsidRPr="004A0ABE">
        <w:rPr>
          <w:rFonts w:cs="Times New Roman"/>
          <w:szCs w:val="24"/>
        </w:rPr>
        <w:t>an efficacy trial. There was a trend toward a reduction in LBW</w:t>
      </w:r>
      <w:r>
        <w:rPr>
          <w:rFonts w:cs="Times New Roman"/>
          <w:szCs w:val="24"/>
        </w:rPr>
        <w:t xml:space="preserve"> </w:t>
      </w:r>
      <w:r w:rsidRPr="004A0ABE">
        <w:rPr>
          <w:rFonts w:cs="Times New Roman"/>
          <w:szCs w:val="24"/>
        </w:rPr>
        <w:t>(⁓7%), whereas the above-mentioned meta-analyses reported</w:t>
      </w:r>
      <w:r>
        <w:rPr>
          <w:rFonts w:cs="Times New Roman"/>
          <w:szCs w:val="24"/>
        </w:rPr>
        <w:t xml:space="preserve"> </w:t>
      </w:r>
      <w:r w:rsidRPr="004A0ABE">
        <w:rPr>
          <w:rFonts w:cs="Times New Roman"/>
          <w:szCs w:val="24"/>
        </w:rPr>
        <w:t>reductions in LBW of 14% for MMNs and 32% for balanced</w:t>
      </w:r>
      <w:r>
        <w:rPr>
          <w:rFonts w:cs="Times New Roman"/>
          <w:szCs w:val="24"/>
        </w:rPr>
        <w:t xml:space="preserve"> </w:t>
      </w:r>
      <w:r w:rsidRPr="004A0ABE">
        <w:rPr>
          <w:rFonts w:cs="Times New Roman"/>
          <w:szCs w:val="24"/>
        </w:rPr>
        <w:t>protein-energy supplementation. However, in our per protocol</w:t>
      </w:r>
      <w:r w:rsidRPr="004A0ABE">
        <w:rPr>
          <w:rFonts w:cs="Times New Roman"/>
          <w:szCs w:val="24"/>
        </w:rPr>
        <w:br/>
        <w:t>analyses, the prevalence of LBW was reduced by 11% (P = 0.03),</w:t>
      </w:r>
      <w:r>
        <w:rPr>
          <w:rFonts w:cs="Times New Roman"/>
          <w:szCs w:val="24"/>
        </w:rPr>
        <w:t xml:space="preserve"> </w:t>
      </w:r>
      <w:r w:rsidRPr="004A0ABE">
        <w:rPr>
          <w:rFonts w:cs="Times New Roman"/>
          <w:szCs w:val="24"/>
        </w:rPr>
        <w:t>which is similar to what has been observed for efficacy trials</w:t>
      </w:r>
      <w:r>
        <w:rPr>
          <w:rFonts w:cs="Times New Roman"/>
          <w:szCs w:val="24"/>
        </w:rPr>
        <w:t xml:space="preserve"> </w:t>
      </w:r>
      <w:r w:rsidRPr="004A0ABE">
        <w:rPr>
          <w:rFonts w:cs="Times New Roman"/>
          <w:szCs w:val="24"/>
        </w:rPr>
        <w:t>with MMNs. We also found a 13% reduction in the prevalence</w:t>
      </w:r>
      <w:r w:rsidRPr="004A0ABE">
        <w:rPr>
          <w:rFonts w:cs="Times New Roman"/>
          <w:szCs w:val="24"/>
        </w:rPr>
        <w:br/>
        <w:t>of wasting (low BMI) at birth (a 14% reduction in per protocol</w:t>
      </w:r>
      <w:r>
        <w:rPr>
          <w:rFonts w:cs="Times New Roman"/>
          <w:szCs w:val="24"/>
        </w:rPr>
        <w:t xml:space="preserve"> </w:t>
      </w:r>
      <w:r w:rsidRPr="004A0ABE">
        <w:rPr>
          <w:rFonts w:cs="Times New Roman"/>
          <w:szCs w:val="24"/>
        </w:rPr>
        <w:t>analyses).</w:t>
      </w:r>
    </w:p>
    <w:p w:rsidR="00E820F4" w:rsidRDefault="004A0ABE" w:rsidP="00670AEB">
      <w:pPr>
        <w:spacing w:after="0"/>
        <w:jc w:val="both"/>
        <w:rPr>
          <w:rFonts w:cs="Times New Roman"/>
          <w:szCs w:val="24"/>
        </w:rPr>
      </w:pPr>
      <w:r w:rsidRPr="004A0ABE">
        <w:rPr>
          <w:rFonts w:cs="Times New Roman"/>
          <w:szCs w:val="24"/>
        </w:rPr>
        <w:t>T</w:t>
      </w:r>
      <w:r w:rsidR="00E820F4">
        <w:rPr>
          <w:rFonts w:cs="Times New Roman"/>
          <w:szCs w:val="24"/>
        </w:rPr>
        <w:t>he significant effects of LNS-IFA</w:t>
      </w:r>
      <w:r w:rsidRPr="004A0ABE">
        <w:rPr>
          <w:rFonts w:cs="Times New Roman"/>
          <w:szCs w:val="24"/>
        </w:rPr>
        <w:t>s on head circumference and</w:t>
      </w:r>
      <w:r>
        <w:rPr>
          <w:rFonts w:cs="Times New Roman"/>
          <w:szCs w:val="24"/>
        </w:rPr>
        <w:t xml:space="preserve"> </w:t>
      </w:r>
      <w:r w:rsidRPr="004A0ABE">
        <w:rPr>
          <w:rFonts w:cs="Times New Roman"/>
          <w:szCs w:val="24"/>
        </w:rPr>
        <w:t>percentage with small head size at birth are noteworthy given the</w:t>
      </w:r>
      <w:r>
        <w:rPr>
          <w:rFonts w:cs="Times New Roman"/>
          <w:szCs w:val="24"/>
        </w:rPr>
        <w:t xml:space="preserve"> </w:t>
      </w:r>
      <w:r w:rsidRPr="004A0ABE">
        <w:rPr>
          <w:rFonts w:cs="Times New Roman"/>
          <w:szCs w:val="24"/>
        </w:rPr>
        <w:t>association between head circumference and brain size during</w:t>
      </w:r>
      <w:r w:rsidRPr="004A0ABE">
        <w:rPr>
          <w:rFonts w:cs="Times New Roman"/>
          <w:szCs w:val="24"/>
        </w:rPr>
        <w:br/>
      </w:r>
      <w:r w:rsidR="00FB7A5D">
        <w:rPr>
          <w:rFonts w:cs="Times New Roman"/>
          <w:szCs w:val="24"/>
        </w:rPr>
        <w:t>infancy (Lorenz et al 2009</w:t>
      </w:r>
      <w:r w:rsidRPr="004A0ABE">
        <w:rPr>
          <w:rFonts w:cs="Times New Roman"/>
          <w:szCs w:val="24"/>
        </w:rPr>
        <w:t>). The percentage of newborns with a small head size</w:t>
      </w:r>
      <w:r>
        <w:rPr>
          <w:rFonts w:cs="Times New Roman"/>
          <w:szCs w:val="24"/>
        </w:rPr>
        <w:t xml:space="preserve"> </w:t>
      </w:r>
      <w:r w:rsidRPr="004A0ABE">
        <w:rPr>
          <w:rFonts w:cs="Times New Roman"/>
          <w:szCs w:val="24"/>
        </w:rPr>
        <w:t>was reduced by 17% in the sample as a whole, by 19% in per</w:t>
      </w:r>
      <w:r>
        <w:rPr>
          <w:rFonts w:cs="Times New Roman"/>
          <w:szCs w:val="24"/>
        </w:rPr>
        <w:t xml:space="preserve"> </w:t>
      </w:r>
      <w:r w:rsidRPr="004A0ABE">
        <w:rPr>
          <w:rFonts w:cs="Times New Roman"/>
          <w:szCs w:val="24"/>
        </w:rPr>
        <w:t>protocol analyses, and by 22% when limited to infants born</w:t>
      </w:r>
      <w:r>
        <w:rPr>
          <w:rFonts w:cs="Times New Roman"/>
          <w:szCs w:val="24"/>
        </w:rPr>
        <w:t xml:space="preserve"> </w:t>
      </w:r>
      <w:r w:rsidRPr="004A0ABE">
        <w:rPr>
          <w:rFonts w:cs="Times New Roman"/>
          <w:szCs w:val="24"/>
        </w:rPr>
        <w:t>before the 10-w</w:t>
      </w:r>
      <w:r>
        <w:rPr>
          <w:rFonts w:cs="Times New Roman"/>
          <w:szCs w:val="24"/>
        </w:rPr>
        <w:t>eeks</w:t>
      </w:r>
      <w:r w:rsidRPr="004A0ABE">
        <w:rPr>
          <w:rFonts w:cs="Times New Roman"/>
          <w:szCs w:val="24"/>
        </w:rPr>
        <w:t xml:space="preserve"> dis</w:t>
      </w:r>
      <w:r>
        <w:rPr>
          <w:rFonts w:cs="Times New Roman"/>
          <w:szCs w:val="24"/>
        </w:rPr>
        <w:t>ruption in the supply of LNS-IFAs</w:t>
      </w:r>
      <w:r w:rsidRPr="004A0ABE">
        <w:rPr>
          <w:rFonts w:cs="Times New Roman"/>
          <w:szCs w:val="24"/>
        </w:rPr>
        <w:t>. The MMN</w:t>
      </w:r>
      <w:r>
        <w:rPr>
          <w:rFonts w:cs="Times New Roman"/>
          <w:szCs w:val="24"/>
        </w:rPr>
        <w:t xml:space="preserve"> </w:t>
      </w:r>
      <w:r w:rsidRPr="004A0ABE">
        <w:rPr>
          <w:rFonts w:cs="Times New Roman"/>
          <w:szCs w:val="24"/>
        </w:rPr>
        <w:t>supplement meta-an</w:t>
      </w:r>
      <w:r w:rsidR="00FB7A5D">
        <w:rPr>
          <w:rFonts w:cs="Times New Roman"/>
          <w:szCs w:val="24"/>
        </w:rPr>
        <w:t>alyses mentioned earlier (Fall CH et al 2009</w:t>
      </w:r>
      <w:r w:rsidRPr="004A0ABE">
        <w:rPr>
          <w:rFonts w:cs="Times New Roman"/>
          <w:szCs w:val="24"/>
        </w:rPr>
        <w:t>) did not</w:t>
      </w:r>
      <w:r>
        <w:rPr>
          <w:rFonts w:cs="Times New Roman"/>
          <w:szCs w:val="24"/>
        </w:rPr>
        <w:t xml:space="preserve"> </w:t>
      </w:r>
      <w:r w:rsidRPr="004A0ABE">
        <w:rPr>
          <w:rFonts w:cs="Times New Roman"/>
          <w:szCs w:val="24"/>
        </w:rPr>
        <w:t>report data on head circumference, and some other published</w:t>
      </w:r>
      <w:r>
        <w:rPr>
          <w:rFonts w:cs="Times New Roman"/>
          <w:szCs w:val="24"/>
        </w:rPr>
        <w:t xml:space="preserve"> </w:t>
      </w:r>
      <w:r w:rsidR="00346C51">
        <w:rPr>
          <w:rFonts w:cs="Times New Roman"/>
          <w:szCs w:val="24"/>
        </w:rPr>
        <w:t>MMN (</w:t>
      </w:r>
      <w:proofErr w:type="spellStart"/>
      <w:r w:rsidR="00346C51">
        <w:rPr>
          <w:rFonts w:cs="Times New Roman"/>
          <w:szCs w:val="24"/>
        </w:rPr>
        <w:t>Bhutta</w:t>
      </w:r>
      <w:proofErr w:type="spellEnd"/>
      <w:r w:rsidR="00346C51">
        <w:rPr>
          <w:rFonts w:cs="Times New Roman"/>
          <w:szCs w:val="24"/>
        </w:rPr>
        <w:t xml:space="preserve"> </w:t>
      </w:r>
      <w:proofErr w:type="spellStart"/>
      <w:r w:rsidR="00346C51">
        <w:rPr>
          <w:rFonts w:cs="Times New Roman"/>
          <w:szCs w:val="24"/>
        </w:rPr>
        <w:t>Za</w:t>
      </w:r>
      <w:proofErr w:type="spellEnd"/>
      <w:r w:rsidR="00346C51">
        <w:rPr>
          <w:rFonts w:cs="Times New Roman"/>
          <w:szCs w:val="24"/>
        </w:rPr>
        <w:t xml:space="preserve"> et al 2009, </w:t>
      </w:r>
      <w:proofErr w:type="spellStart"/>
      <w:r w:rsidR="00346C51">
        <w:rPr>
          <w:rFonts w:cs="Times New Roman"/>
          <w:szCs w:val="24"/>
        </w:rPr>
        <w:t>Sunawang</w:t>
      </w:r>
      <w:proofErr w:type="spellEnd"/>
      <w:r w:rsidR="00346C51">
        <w:rPr>
          <w:rFonts w:cs="Times New Roman"/>
          <w:szCs w:val="24"/>
        </w:rPr>
        <w:t xml:space="preserve"> et al 2009</w:t>
      </w:r>
      <w:r w:rsidR="00FB7A5D">
        <w:rPr>
          <w:rFonts w:cs="Times New Roman"/>
          <w:szCs w:val="24"/>
        </w:rPr>
        <w:t>) and LNS (</w:t>
      </w:r>
      <w:proofErr w:type="spellStart"/>
      <w:r w:rsidR="00FB7A5D">
        <w:rPr>
          <w:rFonts w:cs="Times New Roman"/>
          <w:szCs w:val="24"/>
        </w:rPr>
        <w:t>Huybregt</w:t>
      </w:r>
      <w:proofErr w:type="spellEnd"/>
      <w:r w:rsidR="00FB7A5D">
        <w:rPr>
          <w:rFonts w:cs="Times New Roman"/>
          <w:szCs w:val="24"/>
        </w:rPr>
        <w:t xml:space="preserve"> L et al 2009</w:t>
      </w:r>
      <w:r w:rsidRPr="004A0ABE">
        <w:rPr>
          <w:rFonts w:cs="Times New Roman"/>
          <w:szCs w:val="24"/>
        </w:rPr>
        <w:t>) studies did not show any significant</w:t>
      </w:r>
      <w:r>
        <w:rPr>
          <w:rFonts w:cs="Times New Roman"/>
          <w:szCs w:val="24"/>
        </w:rPr>
        <w:t xml:space="preserve"> </w:t>
      </w:r>
      <w:r w:rsidRPr="004A0ABE">
        <w:rPr>
          <w:rFonts w:cs="Times New Roman"/>
          <w:szCs w:val="24"/>
        </w:rPr>
        <w:t xml:space="preserve">differences. </w:t>
      </w:r>
    </w:p>
    <w:p w:rsidR="00670AEB" w:rsidRDefault="004A0ABE" w:rsidP="00670AEB">
      <w:pPr>
        <w:spacing w:after="0"/>
        <w:jc w:val="both"/>
        <w:rPr>
          <w:rFonts w:cs="Times New Roman"/>
          <w:szCs w:val="24"/>
        </w:rPr>
      </w:pPr>
      <w:r w:rsidRPr="004A0ABE">
        <w:rPr>
          <w:rFonts w:cs="Times New Roman"/>
          <w:szCs w:val="24"/>
        </w:rPr>
        <w:t>However, a recent meta-analysis showed that prenatal MMN supplementation increased child head circumference</w:t>
      </w:r>
      <w:r>
        <w:rPr>
          <w:rFonts w:cs="Times New Roman"/>
          <w:szCs w:val="24"/>
        </w:rPr>
        <w:t xml:space="preserve"> </w:t>
      </w:r>
      <w:r w:rsidRPr="004A0ABE">
        <w:rPr>
          <w:rFonts w:cs="Times New Roman"/>
          <w:szCs w:val="24"/>
        </w:rPr>
        <w:t>later in infancy or childhood, compared with the provision of</w:t>
      </w:r>
      <w:r w:rsidR="00670AEB">
        <w:rPr>
          <w:rFonts w:cs="Times New Roman"/>
          <w:szCs w:val="24"/>
        </w:rPr>
        <w:t xml:space="preserve"> </w:t>
      </w:r>
      <w:r w:rsidRPr="004A0ABE">
        <w:rPr>
          <w:rFonts w:cs="Times New Roman"/>
          <w:szCs w:val="24"/>
        </w:rPr>
        <w:t>$2 micronutr</w:t>
      </w:r>
      <w:r w:rsidR="00346C51">
        <w:rPr>
          <w:rFonts w:cs="Times New Roman"/>
          <w:szCs w:val="24"/>
        </w:rPr>
        <w:t xml:space="preserve">ients (Lu </w:t>
      </w:r>
      <w:proofErr w:type="spellStart"/>
      <w:r w:rsidR="00346C51">
        <w:rPr>
          <w:rFonts w:cs="Times New Roman"/>
          <w:szCs w:val="24"/>
        </w:rPr>
        <w:t>Wp</w:t>
      </w:r>
      <w:proofErr w:type="spellEnd"/>
      <w:r w:rsidR="00346C51">
        <w:rPr>
          <w:rFonts w:cs="Times New Roman"/>
          <w:szCs w:val="24"/>
        </w:rPr>
        <w:t xml:space="preserve"> et al 2014</w:t>
      </w:r>
      <w:r w:rsidR="00670AEB">
        <w:rPr>
          <w:rFonts w:cs="Times New Roman"/>
          <w:szCs w:val="24"/>
        </w:rPr>
        <w:t xml:space="preserve">). In the recent large </w:t>
      </w:r>
      <w:r w:rsidRPr="004A0ABE">
        <w:rPr>
          <w:rFonts w:cs="Times New Roman"/>
          <w:szCs w:val="24"/>
        </w:rPr>
        <w:t>prenatal MMN</w:t>
      </w:r>
      <w:r w:rsidR="00670AEB">
        <w:rPr>
          <w:rFonts w:cs="Times New Roman"/>
          <w:szCs w:val="24"/>
        </w:rPr>
        <w:t xml:space="preserve"> </w:t>
      </w:r>
      <w:r w:rsidRPr="004A0ABE">
        <w:rPr>
          <w:rFonts w:cs="Times New Roman"/>
          <w:szCs w:val="24"/>
        </w:rPr>
        <w:t>intervention in Bangladesh, there was also a significant effect on</w:t>
      </w:r>
      <w:r w:rsidR="00670AEB">
        <w:rPr>
          <w:rFonts w:cs="Times New Roman"/>
          <w:szCs w:val="24"/>
        </w:rPr>
        <w:t xml:space="preserve"> </w:t>
      </w:r>
      <w:r w:rsidR="00FB7A5D">
        <w:rPr>
          <w:rFonts w:cs="Times New Roman"/>
          <w:szCs w:val="24"/>
        </w:rPr>
        <w:t>head circumference (West KP Jr et al 2014</w:t>
      </w:r>
      <w:r w:rsidRPr="004A0ABE">
        <w:rPr>
          <w:rFonts w:cs="Times New Roman"/>
          <w:szCs w:val="24"/>
        </w:rPr>
        <w:t>).</w:t>
      </w:r>
      <w:r w:rsidR="00E820F4">
        <w:rPr>
          <w:rFonts w:cs="Times New Roman"/>
          <w:szCs w:val="24"/>
        </w:rPr>
        <w:t xml:space="preserve"> </w:t>
      </w:r>
      <w:r w:rsidRPr="004A0ABE">
        <w:rPr>
          <w:rFonts w:cs="Times New Roman"/>
          <w:szCs w:val="24"/>
        </w:rPr>
        <w:t>Although the most recen</w:t>
      </w:r>
      <w:r w:rsidR="00E820F4">
        <w:rPr>
          <w:rFonts w:cs="Times New Roman"/>
          <w:szCs w:val="24"/>
        </w:rPr>
        <w:t xml:space="preserve">t meta-analysis of prenatal MMN </w:t>
      </w:r>
      <w:r w:rsidR="00346C51">
        <w:rPr>
          <w:rFonts w:cs="Times New Roman"/>
          <w:szCs w:val="24"/>
        </w:rPr>
        <w:t>supplementation (</w:t>
      </w:r>
      <w:proofErr w:type="spellStart"/>
      <w:r w:rsidR="00346C51" w:rsidRPr="00346C51">
        <w:rPr>
          <w:rFonts w:cs="Times New Roman"/>
          <w:szCs w:val="24"/>
        </w:rPr>
        <w:t>Ramakrishnan</w:t>
      </w:r>
      <w:proofErr w:type="spellEnd"/>
      <w:r w:rsidR="00346C51" w:rsidRPr="00346C51">
        <w:rPr>
          <w:rFonts w:cs="Times New Roman"/>
          <w:szCs w:val="24"/>
        </w:rPr>
        <w:t xml:space="preserve"> U et al 2012</w:t>
      </w:r>
      <w:r w:rsidRPr="004A0ABE">
        <w:rPr>
          <w:rFonts w:cs="Times New Roman"/>
          <w:szCs w:val="24"/>
        </w:rPr>
        <w:t>) and th</w:t>
      </w:r>
      <w:r w:rsidR="00FB7A5D">
        <w:rPr>
          <w:rFonts w:cs="Times New Roman"/>
          <w:szCs w:val="24"/>
        </w:rPr>
        <w:t>e latter study in Bangladesh (</w:t>
      </w:r>
      <w:r w:rsidR="00FB7A5D" w:rsidRPr="00FB7A5D">
        <w:rPr>
          <w:rFonts w:cs="Times New Roman"/>
          <w:szCs w:val="24"/>
        </w:rPr>
        <w:t>West KP Jr et al 2014</w:t>
      </w:r>
      <w:r w:rsidRPr="004A0ABE">
        <w:rPr>
          <w:rFonts w:cs="Times New Roman"/>
          <w:szCs w:val="24"/>
        </w:rPr>
        <w:t>)</w:t>
      </w:r>
      <w:r w:rsidR="00670AEB">
        <w:rPr>
          <w:rFonts w:cs="Times New Roman"/>
          <w:szCs w:val="24"/>
        </w:rPr>
        <w:t xml:space="preserve"> </w:t>
      </w:r>
      <w:r w:rsidRPr="004A0ABE">
        <w:rPr>
          <w:rFonts w:cs="Times New Roman"/>
          <w:szCs w:val="24"/>
        </w:rPr>
        <w:t>reported a small but significant increase in the duration of gestation, we did not find significant main effects of LNS-PLs on</w:t>
      </w:r>
      <w:r w:rsidR="00670AEB">
        <w:rPr>
          <w:rFonts w:cs="Times New Roman"/>
          <w:szCs w:val="24"/>
        </w:rPr>
        <w:t xml:space="preserve"> </w:t>
      </w:r>
      <w:r w:rsidRPr="004A0ABE">
        <w:rPr>
          <w:rFonts w:cs="Times New Roman"/>
          <w:szCs w:val="24"/>
        </w:rPr>
        <w:t xml:space="preserve">duration of gestation or preterm </w:t>
      </w:r>
      <w:r w:rsidRPr="004A0ABE">
        <w:rPr>
          <w:rFonts w:cs="Times New Roman"/>
          <w:szCs w:val="24"/>
        </w:rPr>
        <w:lastRenderedPageBreak/>
        <w:t>delivery. However, in subgroup</w:t>
      </w:r>
      <w:r w:rsidR="00670AEB">
        <w:rPr>
          <w:rFonts w:cs="Times New Roman"/>
          <w:szCs w:val="24"/>
        </w:rPr>
        <w:t xml:space="preserve"> analyses, </w:t>
      </w:r>
      <w:r w:rsidR="0056597A">
        <w:rPr>
          <w:rFonts w:cs="Times New Roman"/>
          <w:szCs w:val="24"/>
        </w:rPr>
        <w:t xml:space="preserve">LNS-IFAs </w:t>
      </w:r>
      <w:r w:rsidRPr="004A0ABE">
        <w:rPr>
          <w:rFonts w:cs="Times New Roman"/>
          <w:szCs w:val="24"/>
        </w:rPr>
        <w:t>increased the duration of gestation by 0.5 w</w:t>
      </w:r>
      <w:r w:rsidR="00670AEB">
        <w:rPr>
          <w:rFonts w:cs="Times New Roman"/>
          <w:szCs w:val="24"/>
        </w:rPr>
        <w:t>ee</w:t>
      </w:r>
      <w:r w:rsidRPr="004A0ABE">
        <w:rPr>
          <w:rFonts w:cs="Times New Roman"/>
          <w:szCs w:val="24"/>
        </w:rPr>
        <w:t>k</w:t>
      </w:r>
      <w:r w:rsidR="00670AEB">
        <w:rPr>
          <w:rFonts w:cs="Times New Roman"/>
          <w:szCs w:val="24"/>
        </w:rPr>
        <w:t xml:space="preserve"> </w:t>
      </w:r>
      <w:r w:rsidRPr="004A0ABE">
        <w:rPr>
          <w:rFonts w:cs="Times New Roman"/>
          <w:szCs w:val="24"/>
        </w:rPr>
        <w:t>among women in very-food-insecure households and by 0.3 w</w:t>
      </w:r>
      <w:r w:rsidR="00670AEB">
        <w:rPr>
          <w:rFonts w:cs="Times New Roman"/>
          <w:szCs w:val="24"/>
        </w:rPr>
        <w:t>ee</w:t>
      </w:r>
      <w:r w:rsidRPr="004A0ABE">
        <w:rPr>
          <w:rFonts w:cs="Times New Roman"/>
          <w:szCs w:val="24"/>
        </w:rPr>
        <w:t>k</w:t>
      </w:r>
      <w:r w:rsidR="00670AEB">
        <w:rPr>
          <w:rFonts w:cs="Times New Roman"/>
          <w:szCs w:val="24"/>
        </w:rPr>
        <w:t xml:space="preserve"> </w:t>
      </w:r>
      <w:r w:rsidRPr="004A0ABE">
        <w:rPr>
          <w:rFonts w:cs="Times New Roman"/>
          <w:szCs w:val="24"/>
        </w:rPr>
        <w:t>among women carrying female infants. There are at least 2</w:t>
      </w:r>
      <w:r w:rsidR="00670AEB">
        <w:rPr>
          <w:rFonts w:cs="Times New Roman"/>
          <w:szCs w:val="24"/>
        </w:rPr>
        <w:t xml:space="preserve"> </w:t>
      </w:r>
      <w:r w:rsidRPr="004A0ABE">
        <w:rPr>
          <w:rFonts w:cs="Times New Roman"/>
          <w:szCs w:val="24"/>
        </w:rPr>
        <w:t>possible explanations for the lack of a main effect on duration of</w:t>
      </w:r>
      <w:r w:rsidR="00670AEB">
        <w:rPr>
          <w:rFonts w:cs="Times New Roman"/>
          <w:szCs w:val="24"/>
        </w:rPr>
        <w:t xml:space="preserve"> </w:t>
      </w:r>
      <w:r w:rsidRPr="004A0ABE">
        <w:rPr>
          <w:rFonts w:cs="Times New Roman"/>
          <w:szCs w:val="24"/>
        </w:rPr>
        <w:t>gestation. First, in contrast to the other study in Bangladesh, ours</w:t>
      </w:r>
      <w:r w:rsidRPr="004A0ABE">
        <w:rPr>
          <w:rFonts w:cs="Times New Roman"/>
          <w:szCs w:val="24"/>
        </w:rPr>
        <w:br/>
        <w:t>was an effectivenes</w:t>
      </w:r>
      <w:r w:rsidR="00670AEB">
        <w:rPr>
          <w:rFonts w:cs="Times New Roman"/>
          <w:szCs w:val="24"/>
        </w:rPr>
        <w:t xml:space="preserve">s trial and adherence to </w:t>
      </w:r>
      <w:r w:rsidR="0056597A">
        <w:rPr>
          <w:rFonts w:cs="Times New Roman"/>
          <w:szCs w:val="24"/>
        </w:rPr>
        <w:t xml:space="preserve">LNS-IFAs </w:t>
      </w:r>
      <w:r w:rsidRPr="004A0ABE">
        <w:rPr>
          <w:rFonts w:cs="Times New Roman"/>
          <w:szCs w:val="24"/>
        </w:rPr>
        <w:t>was significantly lower than adherence to FA. Second, the average</w:t>
      </w:r>
      <w:r w:rsidR="00670AEB">
        <w:rPr>
          <w:rFonts w:cs="Times New Roman"/>
          <w:szCs w:val="24"/>
        </w:rPr>
        <w:t xml:space="preserve"> </w:t>
      </w:r>
      <w:r w:rsidRPr="004A0ABE">
        <w:rPr>
          <w:rFonts w:cs="Times New Roman"/>
          <w:szCs w:val="24"/>
        </w:rPr>
        <w:t>duration of gestation at enrollment was 13 w</w:t>
      </w:r>
      <w:r w:rsidR="00670AEB">
        <w:rPr>
          <w:rFonts w:cs="Times New Roman"/>
          <w:szCs w:val="24"/>
        </w:rPr>
        <w:t>eeks</w:t>
      </w:r>
      <w:r w:rsidRPr="004A0ABE">
        <w:rPr>
          <w:rFonts w:cs="Times New Roman"/>
          <w:szCs w:val="24"/>
        </w:rPr>
        <w:t xml:space="preserve"> (range: 4.6–20.0 w</w:t>
      </w:r>
      <w:r w:rsidR="00670AEB">
        <w:rPr>
          <w:rFonts w:cs="Times New Roman"/>
          <w:szCs w:val="24"/>
        </w:rPr>
        <w:t>eeks</w:t>
      </w:r>
      <w:r w:rsidRPr="004A0ABE">
        <w:rPr>
          <w:rFonts w:cs="Times New Roman"/>
          <w:szCs w:val="24"/>
        </w:rPr>
        <w:t>),</w:t>
      </w:r>
      <w:r w:rsidRPr="004A0ABE">
        <w:rPr>
          <w:rFonts w:cs="Times New Roman"/>
          <w:szCs w:val="24"/>
        </w:rPr>
        <w:br/>
        <w:t>whereas all of the women in the other Bangladesh study were</w:t>
      </w:r>
      <w:r w:rsidR="00670AEB">
        <w:rPr>
          <w:rFonts w:cs="Times New Roman"/>
          <w:szCs w:val="24"/>
        </w:rPr>
        <w:t xml:space="preserve"> </w:t>
      </w:r>
      <w:r w:rsidRPr="004A0ABE">
        <w:rPr>
          <w:rFonts w:cs="Times New Roman"/>
          <w:szCs w:val="24"/>
        </w:rPr>
        <w:t>recruited in the first trimester.</w:t>
      </w:r>
      <w:r w:rsidRPr="004A0ABE">
        <w:rPr>
          <w:rFonts w:cs="Times New Roman"/>
          <w:szCs w:val="24"/>
        </w:rPr>
        <w:br/>
        <w:t>We explored whether the magnitude of the ef</w:t>
      </w:r>
      <w:r w:rsidR="00670AEB">
        <w:rPr>
          <w:rFonts w:cs="Times New Roman"/>
          <w:szCs w:val="24"/>
        </w:rPr>
        <w:t xml:space="preserve">fect of </w:t>
      </w:r>
      <w:r w:rsidR="0056597A">
        <w:rPr>
          <w:rFonts w:cs="Times New Roman"/>
          <w:szCs w:val="24"/>
        </w:rPr>
        <w:t xml:space="preserve">LNS-IFAs </w:t>
      </w:r>
      <w:r w:rsidRPr="004A0ABE">
        <w:rPr>
          <w:rFonts w:cs="Times New Roman"/>
          <w:szCs w:val="24"/>
        </w:rPr>
        <w:t>o</w:t>
      </w:r>
      <w:r w:rsidR="00670AEB">
        <w:rPr>
          <w:rFonts w:cs="Times New Roman"/>
          <w:szCs w:val="24"/>
        </w:rPr>
        <w:t xml:space="preserve">n birth size differed depending </w:t>
      </w:r>
      <w:r w:rsidRPr="004A0ABE">
        <w:rPr>
          <w:rFonts w:cs="Times New Roman"/>
          <w:szCs w:val="24"/>
        </w:rPr>
        <w:t>on several predefined, biologically plausible, potential effect modifiers. There were no</w:t>
      </w:r>
      <w:r w:rsidR="00670AEB">
        <w:rPr>
          <w:rFonts w:cs="Times New Roman"/>
          <w:szCs w:val="24"/>
        </w:rPr>
        <w:t xml:space="preserve"> </w:t>
      </w:r>
      <w:r w:rsidRPr="004A0ABE">
        <w:rPr>
          <w:rFonts w:cs="Times New Roman"/>
          <w:szCs w:val="24"/>
        </w:rPr>
        <w:t xml:space="preserve">significant interactions with maternal education, </w:t>
      </w:r>
      <w:proofErr w:type="spellStart"/>
      <w:r w:rsidRPr="004A0ABE">
        <w:rPr>
          <w:rFonts w:cs="Times New Roman"/>
          <w:szCs w:val="24"/>
        </w:rPr>
        <w:t>primiparity</w:t>
      </w:r>
      <w:proofErr w:type="spellEnd"/>
      <w:r w:rsidRPr="004A0ABE">
        <w:rPr>
          <w:rFonts w:cs="Times New Roman"/>
          <w:szCs w:val="24"/>
        </w:rPr>
        <w:t>, or</w:t>
      </w:r>
      <w:r w:rsidR="00670AEB">
        <w:rPr>
          <w:rFonts w:cs="Times New Roman"/>
          <w:szCs w:val="24"/>
        </w:rPr>
        <w:t xml:space="preserve"> </w:t>
      </w:r>
      <w:r w:rsidRPr="004A0ABE">
        <w:rPr>
          <w:rFonts w:cs="Times New Roman"/>
          <w:szCs w:val="24"/>
        </w:rPr>
        <w:t>BMI. Howe</w:t>
      </w:r>
      <w:r w:rsidR="00670AEB">
        <w:rPr>
          <w:rFonts w:cs="Times New Roman"/>
          <w:szCs w:val="24"/>
        </w:rPr>
        <w:t xml:space="preserve">ver, household food insecurity, </w:t>
      </w:r>
      <w:r w:rsidRPr="004A0ABE">
        <w:rPr>
          <w:rFonts w:cs="Times New Roman"/>
          <w:szCs w:val="24"/>
        </w:rPr>
        <w:t>household assets,</w:t>
      </w:r>
      <w:r w:rsidR="00670AEB">
        <w:rPr>
          <w:rFonts w:cs="Times New Roman"/>
          <w:szCs w:val="24"/>
        </w:rPr>
        <w:t xml:space="preserve"> </w:t>
      </w:r>
      <w:r w:rsidRPr="004A0ABE">
        <w:rPr>
          <w:rFonts w:cs="Times New Roman"/>
          <w:szCs w:val="24"/>
        </w:rPr>
        <w:t>maternal age and height, sex of the child, and time of year at birth</w:t>
      </w:r>
      <w:r w:rsidR="00670AEB">
        <w:rPr>
          <w:rFonts w:cs="Times New Roman"/>
          <w:szCs w:val="24"/>
        </w:rPr>
        <w:t xml:space="preserve"> </w:t>
      </w:r>
      <w:r w:rsidR="00E820F4">
        <w:rPr>
          <w:rFonts w:cs="Times New Roman"/>
          <w:szCs w:val="24"/>
        </w:rPr>
        <w:t>modified the effect of LNS-IFA</w:t>
      </w:r>
      <w:r w:rsidRPr="004A0ABE">
        <w:rPr>
          <w:rFonts w:cs="Times New Roman"/>
          <w:szCs w:val="24"/>
        </w:rPr>
        <w:t>s on at least one birth outcome.</w:t>
      </w:r>
      <w:r w:rsidR="00670AEB">
        <w:rPr>
          <w:rFonts w:cs="Times New Roman"/>
          <w:szCs w:val="24"/>
        </w:rPr>
        <w:t xml:space="preserve"> </w:t>
      </w:r>
      <w:r w:rsidRPr="004A0ABE">
        <w:rPr>
          <w:rFonts w:cs="Times New Roman"/>
          <w:szCs w:val="24"/>
        </w:rPr>
        <w:t>Women in food-insecure households are more likely to suffer</w:t>
      </w:r>
      <w:r w:rsidR="00670AEB">
        <w:rPr>
          <w:rFonts w:cs="Times New Roman"/>
          <w:szCs w:val="24"/>
        </w:rPr>
        <w:t xml:space="preserve"> </w:t>
      </w:r>
      <w:r w:rsidRPr="004A0ABE">
        <w:rPr>
          <w:rFonts w:cs="Times New Roman"/>
          <w:szCs w:val="24"/>
        </w:rPr>
        <w:t>from both macro- and micronutrient deficiencies during pre</w:t>
      </w:r>
      <w:r w:rsidR="00670AEB">
        <w:rPr>
          <w:rFonts w:cs="Times New Roman"/>
          <w:szCs w:val="24"/>
        </w:rPr>
        <w:t xml:space="preserve">gnancy; therefore, it is </w:t>
      </w:r>
      <w:r w:rsidRPr="004A0ABE">
        <w:rPr>
          <w:rFonts w:cs="Times New Roman"/>
          <w:szCs w:val="24"/>
        </w:rPr>
        <w:t>not surprising that we found a greater effect</w:t>
      </w:r>
      <w:r w:rsidR="00670AEB">
        <w:rPr>
          <w:rFonts w:cs="Times New Roman"/>
          <w:szCs w:val="24"/>
        </w:rPr>
        <w:t xml:space="preserve"> of </w:t>
      </w:r>
      <w:r w:rsidR="0056597A">
        <w:rPr>
          <w:rFonts w:cs="Times New Roman"/>
          <w:szCs w:val="24"/>
        </w:rPr>
        <w:t xml:space="preserve">LNS-IFAs </w:t>
      </w:r>
      <w:r w:rsidRPr="004A0ABE">
        <w:rPr>
          <w:rFonts w:cs="Times New Roman"/>
          <w:szCs w:val="24"/>
        </w:rPr>
        <w:t>among such women, not only on newborn stunting</w:t>
      </w:r>
      <w:r w:rsidR="00670AEB">
        <w:rPr>
          <w:rFonts w:cs="Times New Roman"/>
          <w:szCs w:val="24"/>
        </w:rPr>
        <w:t xml:space="preserve"> </w:t>
      </w:r>
      <w:r w:rsidRPr="004A0ABE">
        <w:rPr>
          <w:rFonts w:cs="Times New Roman"/>
          <w:szCs w:val="24"/>
        </w:rPr>
        <w:t>but also on mean birth length and head circumference (as well as</w:t>
      </w:r>
      <w:r w:rsidR="00670AEB">
        <w:rPr>
          <w:rFonts w:cs="Times New Roman"/>
          <w:szCs w:val="24"/>
        </w:rPr>
        <w:t xml:space="preserve"> </w:t>
      </w:r>
      <w:r w:rsidRPr="004A0ABE">
        <w:rPr>
          <w:rFonts w:cs="Times New Roman"/>
          <w:szCs w:val="24"/>
        </w:rPr>
        <w:t>duration of gestation, as mentioned above). What is surprising is</w:t>
      </w:r>
      <w:r w:rsidR="00670AEB">
        <w:rPr>
          <w:rFonts w:cs="Times New Roman"/>
          <w:szCs w:val="24"/>
        </w:rPr>
        <w:t xml:space="preserve"> </w:t>
      </w:r>
      <w:r w:rsidRPr="004A0ABE">
        <w:rPr>
          <w:rFonts w:cs="Times New Roman"/>
          <w:szCs w:val="24"/>
        </w:rPr>
        <w:t>that the differences in the prevalence of newborn stunting across</w:t>
      </w:r>
      <w:r w:rsidR="00670AEB">
        <w:rPr>
          <w:rFonts w:cs="Times New Roman"/>
          <w:szCs w:val="24"/>
        </w:rPr>
        <w:t xml:space="preserve"> </w:t>
      </w:r>
      <w:r w:rsidRPr="004A0ABE">
        <w:rPr>
          <w:rFonts w:cs="Times New Roman"/>
          <w:szCs w:val="24"/>
        </w:rPr>
        <w:t>subgroups with higher levels of household food insecurity (as</w:t>
      </w:r>
      <w:r w:rsidR="00670AEB">
        <w:rPr>
          <w:rFonts w:cs="Times New Roman"/>
          <w:szCs w:val="24"/>
        </w:rPr>
        <w:t xml:space="preserve"> </w:t>
      </w:r>
      <w:r w:rsidRPr="004A0ABE">
        <w:rPr>
          <w:rFonts w:cs="Times New Roman"/>
          <w:szCs w:val="24"/>
        </w:rPr>
        <w:t>seen in the IFA grou</w:t>
      </w:r>
      <w:r w:rsidR="00670AEB">
        <w:rPr>
          <w:rFonts w:cs="Times New Roman"/>
          <w:szCs w:val="24"/>
        </w:rPr>
        <w:t xml:space="preserve">p) were eliminated in the </w:t>
      </w:r>
      <w:r w:rsidR="0056597A">
        <w:rPr>
          <w:rFonts w:cs="Times New Roman"/>
          <w:szCs w:val="24"/>
        </w:rPr>
        <w:t xml:space="preserve">LNS-IFAs </w:t>
      </w:r>
      <w:r w:rsidRPr="004A0ABE">
        <w:rPr>
          <w:rFonts w:cs="Times New Roman"/>
          <w:szCs w:val="24"/>
        </w:rPr>
        <w:t>group, although the supplement provided only 118 kcal/d. As</w:t>
      </w:r>
      <w:r w:rsidR="00670AEB">
        <w:rPr>
          <w:rFonts w:cs="Times New Roman"/>
          <w:szCs w:val="24"/>
        </w:rPr>
        <w:t xml:space="preserve"> </w:t>
      </w:r>
      <w:r w:rsidR="00670AEB" w:rsidRPr="00670AEB">
        <w:rPr>
          <w:rFonts w:cs="Times New Roman"/>
          <w:szCs w:val="24"/>
        </w:rPr>
        <w:t>a result, newborn stunting was reduced by 36% among women</w:t>
      </w:r>
      <w:r w:rsidR="00670AEB">
        <w:rPr>
          <w:rFonts w:cs="Times New Roman"/>
          <w:szCs w:val="24"/>
        </w:rPr>
        <w:t xml:space="preserve"> </w:t>
      </w:r>
      <w:r w:rsidR="00670AEB" w:rsidRPr="00670AEB">
        <w:rPr>
          <w:rFonts w:cs="Times New Roman"/>
          <w:szCs w:val="24"/>
        </w:rPr>
        <w:t xml:space="preserve">who were very food insecure. </w:t>
      </w:r>
      <w:r w:rsidR="00670AEB">
        <w:rPr>
          <w:rFonts w:cs="Times New Roman"/>
          <w:szCs w:val="24"/>
        </w:rPr>
        <w:t xml:space="preserve">Similarly, the effect of </w:t>
      </w:r>
      <w:r w:rsidR="0056597A">
        <w:rPr>
          <w:rFonts w:cs="Times New Roman"/>
          <w:szCs w:val="24"/>
        </w:rPr>
        <w:t xml:space="preserve">LNS-IFAs </w:t>
      </w:r>
      <w:r w:rsidR="00670AEB" w:rsidRPr="00670AEB">
        <w:rPr>
          <w:rFonts w:cs="Times New Roman"/>
          <w:szCs w:val="24"/>
        </w:rPr>
        <w:t>on</w:t>
      </w:r>
      <w:r w:rsidR="00670AEB">
        <w:rPr>
          <w:rFonts w:cs="Times New Roman"/>
          <w:szCs w:val="24"/>
        </w:rPr>
        <w:t xml:space="preserve"> </w:t>
      </w:r>
      <w:r w:rsidR="00670AEB" w:rsidRPr="00670AEB">
        <w:rPr>
          <w:rFonts w:cs="Times New Roman"/>
          <w:szCs w:val="24"/>
        </w:rPr>
        <w:t>birth length, MUAC, and SGA was more evident in the lower</w:t>
      </w:r>
      <w:r w:rsidR="00670AEB">
        <w:rPr>
          <w:rFonts w:cs="Times New Roman"/>
          <w:szCs w:val="24"/>
        </w:rPr>
        <w:t xml:space="preserve"> </w:t>
      </w:r>
      <w:r w:rsidR="00670AEB" w:rsidRPr="00670AEB">
        <w:rPr>
          <w:rFonts w:cs="Times New Roman"/>
          <w:szCs w:val="24"/>
        </w:rPr>
        <w:t>household wealth quintiles.</w:t>
      </w:r>
    </w:p>
    <w:p w:rsidR="00670AEB" w:rsidRDefault="00670AEB" w:rsidP="00670AEB">
      <w:pPr>
        <w:spacing w:after="0"/>
        <w:jc w:val="both"/>
        <w:rPr>
          <w:rFonts w:cs="Times New Roman"/>
          <w:szCs w:val="24"/>
        </w:rPr>
      </w:pPr>
      <w:r w:rsidRPr="00670AEB">
        <w:rPr>
          <w:rFonts w:cs="Times New Roman"/>
          <w:szCs w:val="24"/>
        </w:rPr>
        <w:t>Maternal age was</w:t>
      </w:r>
      <w:r>
        <w:rPr>
          <w:rFonts w:cs="Times New Roman"/>
          <w:szCs w:val="24"/>
        </w:rPr>
        <w:t xml:space="preserve"> also an effect modifier: </w:t>
      </w:r>
      <w:r w:rsidR="0056597A">
        <w:rPr>
          <w:rFonts w:cs="Times New Roman"/>
          <w:szCs w:val="24"/>
        </w:rPr>
        <w:t xml:space="preserve">LNS-IFAs </w:t>
      </w:r>
      <w:r w:rsidRPr="00670AEB">
        <w:rPr>
          <w:rFonts w:cs="Times New Roman"/>
          <w:szCs w:val="24"/>
        </w:rPr>
        <w:t>reduced</w:t>
      </w:r>
      <w:r>
        <w:rPr>
          <w:rFonts w:cs="Times New Roman"/>
          <w:szCs w:val="24"/>
        </w:rPr>
        <w:t xml:space="preserve"> newborn stunting by 21% among </w:t>
      </w:r>
      <w:r w:rsidRPr="00670AEB">
        <w:rPr>
          <w:rFonts w:cs="Times New Roman"/>
          <w:szCs w:val="24"/>
        </w:rPr>
        <w:t>infants born to mothers who</w:t>
      </w:r>
      <w:r>
        <w:rPr>
          <w:rFonts w:cs="Times New Roman"/>
          <w:szCs w:val="24"/>
        </w:rPr>
        <w:t xml:space="preserve"> </w:t>
      </w:r>
      <w:r w:rsidRPr="00670AEB">
        <w:rPr>
          <w:rFonts w:cs="Times New Roman"/>
          <w:szCs w:val="24"/>
        </w:rPr>
        <w:t>were 14–24 y of age, with no significant effect observed in older</w:t>
      </w:r>
      <w:r>
        <w:rPr>
          <w:rFonts w:cs="Times New Roman"/>
          <w:szCs w:val="24"/>
        </w:rPr>
        <w:t xml:space="preserve"> </w:t>
      </w:r>
      <w:r w:rsidRPr="00670AEB">
        <w:rPr>
          <w:rFonts w:cs="Times New Roman"/>
          <w:szCs w:val="24"/>
        </w:rPr>
        <w:t>women. Pregnancy during adolescence increases the risk of adv</w:t>
      </w:r>
      <w:r>
        <w:rPr>
          <w:rFonts w:cs="Times New Roman"/>
          <w:szCs w:val="24"/>
        </w:rPr>
        <w:t xml:space="preserve">erse birth outcomes, poor fetal </w:t>
      </w:r>
      <w:r w:rsidRPr="00670AEB">
        <w:rPr>
          <w:rFonts w:cs="Times New Roman"/>
          <w:szCs w:val="24"/>
        </w:rPr>
        <w:t>growth, and infant and maternal</w:t>
      </w:r>
      <w:r>
        <w:rPr>
          <w:rFonts w:cs="Times New Roman"/>
          <w:szCs w:val="24"/>
        </w:rPr>
        <w:t xml:space="preserve"> </w:t>
      </w:r>
      <w:r w:rsidR="00FB7A5D">
        <w:rPr>
          <w:rFonts w:cs="Times New Roman"/>
          <w:szCs w:val="24"/>
        </w:rPr>
        <w:t>morbidity (Rah JH et al 2008</w:t>
      </w:r>
      <w:r w:rsidRPr="00670AEB">
        <w:rPr>
          <w:rFonts w:cs="Times New Roman"/>
          <w:szCs w:val="24"/>
        </w:rPr>
        <w:t>), probably at least partly because of competition for</w:t>
      </w:r>
      <w:r>
        <w:rPr>
          <w:rFonts w:cs="Times New Roman"/>
          <w:szCs w:val="24"/>
        </w:rPr>
        <w:t xml:space="preserve"> </w:t>
      </w:r>
      <w:r w:rsidRPr="00670AEB">
        <w:rPr>
          <w:rFonts w:cs="Times New Roman"/>
          <w:szCs w:val="24"/>
        </w:rPr>
        <w:t xml:space="preserve">nutrients between the young </w:t>
      </w:r>
      <w:r w:rsidR="00FB7A5D">
        <w:rPr>
          <w:rFonts w:cs="Times New Roman"/>
          <w:szCs w:val="24"/>
        </w:rPr>
        <w:t>mother and the growing fetus (King JC et al 2003</w:t>
      </w:r>
      <w:r w:rsidRPr="00670AEB">
        <w:rPr>
          <w:rFonts w:cs="Times New Roman"/>
          <w:szCs w:val="24"/>
        </w:rPr>
        <w:t>).</w:t>
      </w:r>
      <w:r>
        <w:rPr>
          <w:rFonts w:cs="Times New Roman"/>
          <w:szCs w:val="24"/>
        </w:rPr>
        <w:t xml:space="preserve"> </w:t>
      </w:r>
      <w:r w:rsidR="0056597A">
        <w:rPr>
          <w:rFonts w:cs="Times New Roman"/>
          <w:szCs w:val="24"/>
        </w:rPr>
        <w:t xml:space="preserve">LNS-IFAs </w:t>
      </w:r>
      <w:r w:rsidRPr="00670AEB">
        <w:rPr>
          <w:rFonts w:cs="Times New Roman"/>
          <w:szCs w:val="24"/>
        </w:rPr>
        <w:t>may reduce this competition by providing extra amounts</w:t>
      </w:r>
      <w:r>
        <w:rPr>
          <w:rFonts w:cs="Times New Roman"/>
          <w:szCs w:val="24"/>
        </w:rPr>
        <w:t xml:space="preserve"> </w:t>
      </w:r>
      <w:r w:rsidRPr="00670AEB">
        <w:rPr>
          <w:rFonts w:cs="Times New Roman"/>
          <w:szCs w:val="24"/>
        </w:rPr>
        <w:t>of both micro- and macronutrients. The meta-analysis of MMN</w:t>
      </w:r>
      <w:r>
        <w:rPr>
          <w:rFonts w:cs="Times New Roman"/>
          <w:szCs w:val="24"/>
        </w:rPr>
        <w:t xml:space="preserve"> </w:t>
      </w:r>
      <w:r w:rsidRPr="00670AEB">
        <w:rPr>
          <w:rFonts w:cs="Times New Roman"/>
          <w:szCs w:val="24"/>
        </w:rPr>
        <w:t>supplementation during pregnancy did not report any interaction</w:t>
      </w:r>
      <w:r>
        <w:rPr>
          <w:rFonts w:cs="Times New Roman"/>
          <w:szCs w:val="24"/>
        </w:rPr>
        <w:t xml:space="preserve"> </w:t>
      </w:r>
      <w:r w:rsidRPr="00670AEB">
        <w:rPr>
          <w:rFonts w:cs="Times New Roman"/>
          <w:szCs w:val="24"/>
        </w:rPr>
        <w:t>between supp</w:t>
      </w:r>
      <w:r w:rsidR="00346C51">
        <w:rPr>
          <w:rFonts w:cs="Times New Roman"/>
          <w:szCs w:val="24"/>
        </w:rPr>
        <w:t>lement type and maternal age (Fall CH et al 2009</w:t>
      </w:r>
      <w:r w:rsidRPr="00670AEB">
        <w:rPr>
          <w:rFonts w:cs="Times New Roman"/>
          <w:szCs w:val="24"/>
        </w:rPr>
        <w:t>).</w:t>
      </w:r>
    </w:p>
    <w:p w:rsidR="00350013" w:rsidRDefault="00670AEB" w:rsidP="00670AEB">
      <w:pPr>
        <w:spacing w:after="0"/>
        <w:jc w:val="both"/>
        <w:rPr>
          <w:rFonts w:cs="Times New Roman"/>
          <w:szCs w:val="24"/>
        </w:rPr>
      </w:pPr>
      <w:r w:rsidRPr="00670AEB">
        <w:rPr>
          <w:rFonts w:cs="Times New Roman"/>
          <w:szCs w:val="24"/>
        </w:rPr>
        <w:t>As the first effectiveness study to examine how small-quantity</w:t>
      </w:r>
      <w:r>
        <w:rPr>
          <w:rFonts w:cs="Times New Roman"/>
          <w:szCs w:val="24"/>
        </w:rPr>
        <w:t xml:space="preserve"> </w:t>
      </w:r>
      <w:r w:rsidR="0056597A">
        <w:rPr>
          <w:rFonts w:cs="Times New Roman"/>
          <w:szCs w:val="24"/>
        </w:rPr>
        <w:t xml:space="preserve">LNS-IFAs </w:t>
      </w:r>
      <w:r w:rsidRPr="00670AEB">
        <w:rPr>
          <w:rFonts w:cs="Times New Roman"/>
          <w:szCs w:val="24"/>
        </w:rPr>
        <w:t>affect birth outcomes, this study has several strengths</w:t>
      </w:r>
      <w:r>
        <w:rPr>
          <w:rFonts w:cs="Times New Roman"/>
          <w:szCs w:val="24"/>
        </w:rPr>
        <w:t xml:space="preserve"> </w:t>
      </w:r>
      <w:r w:rsidRPr="00670AEB">
        <w:rPr>
          <w:rFonts w:cs="Times New Roman"/>
          <w:szCs w:val="24"/>
        </w:rPr>
        <w:t>and limitations. Strengths include the following: 1) the use of</w:t>
      </w:r>
      <w:r w:rsidRPr="00670AEB">
        <w:rPr>
          <w:rFonts w:cs="Times New Roman"/>
          <w:szCs w:val="24"/>
        </w:rPr>
        <w:br/>
        <w:t>2 independent teams, one to conduct the intervention (led by</w:t>
      </w:r>
      <w:r>
        <w:rPr>
          <w:rFonts w:cs="Times New Roman"/>
          <w:szCs w:val="24"/>
        </w:rPr>
        <w:t xml:space="preserve"> </w:t>
      </w:r>
      <w:r w:rsidRPr="00670AEB">
        <w:rPr>
          <w:rFonts w:cs="Times New Roman"/>
          <w:szCs w:val="24"/>
        </w:rPr>
        <w:t>LAMB) and another to evaluate impact (led by ICDDR,B and</w:t>
      </w:r>
      <w:r>
        <w:rPr>
          <w:rFonts w:cs="Times New Roman"/>
          <w:szCs w:val="24"/>
        </w:rPr>
        <w:t xml:space="preserve"> </w:t>
      </w:r>
      <w:r w:rsidRPr="00670AEB">
        <w:rPr>
          <w:rFonts w:cs="Times New Roman"/>
          <w:szCs w:val="24"/>
        </w:rPr>
        <w:t>UC Davis); 2) enrollment of w</w:t>
      </w:r>
      <w:r>
        <w:rPr>
          <w:rFonts w:cs="Times New Roman"/>
          <w:szCs w:val="24"/>
        </w:rPr>
        <w:t xml:space="preserve">300 women who were representative </w:t>
      </w:r>
      <w:r w:rsidRPr="00670AEB">
        <w:rPr>
          <w:rFonts w:cs="Times New Roman"/>
          <w:szCs w:val="24"/>
        </w:rPr>
        <w:t>of the target population; 3) a low rate of attrition</w:t>
      </w:r>
      <w:r>
        <w:rPr>
          <w:rFonts w:cs="Times New Roman"/>
          <w:szCs w:val="24"/>
        </w:rPr>
        <w:t xml:space="preserve"> </w:t>
      </w:r>
      <w:r w:rsidRPr="00670AEB">
        <w:rPr>
          <w:rFonts w:cs="Times New Roman"/>
          <w:szCs w:val="24"/>
        </w:rPr>
        <w:t>(mostly due to trav</w:t>
      </w:r>
      <w:r>
        <w:rPr>
          <w:rFonts w:cs="Times New Roman"/>
          <w:szCs w:val="24"/>
        </w:rPr>
        <w:t xml:space="preserve">el out of the study area rather </w:t>
      </w:r>
      <w:r w:rsidRPr="00670AEB">
        <w:rPr>
          <w:rFonts w:cs="Times New Roman"/>
          <w:szCs w:val="24"/>
        </w:rPr>
        <w:t>than refusal to</w:t>
      </w:r>
      <w:r>
        <w:rPr>
          <w:rFonts w:cs="Times New Roman"/>
          <w:szCs w:val="24"/>
        </w:rPr>
        <w:t xml:space="preserve"> </w:t>
      </w:r>
      <w:r w:rsidRPr="00670AEB">
        <w:rPr>
          <w:rFonts w:cs="Times New Roman"/>
          <w:szCs w:val="24"/>
        </w:rPr>
        <w:t xml:space="preserve">participate); 4) use of well-trained </w:t>
      </w:r>
      <w:proofErr w:type="spellStart"/>
      <w:r w:rsidRPr="00670AEB">
        <w:rPr>
          <w:rFonts w:cs="Times New Roman"/>
          <w:szCs w:val="24"/>
        </w:rPr>
        <w:t>anthropometrists</w:t>
      </w:r>
      <w:proofErr w:type="spellEnd"/>
      <w:r w:rsidRPr="00670AEB">
        <w:rPr>
          <w:rFonts w:cs="Times New Roman"/>
          <w:szCs w:val="24"/>
        </w:rPr>
        <w:t xml:space="preserve"> who perform</w:t>
      </w:r>
      <w:r w:rsidR="00350013">
        <w:rPr>
          <w:rFonts w:cs="Times New Roman"/>
          <w:szCs w:val="24"/>
        </w:rPr>
        <w:t xml:space="preserve">ed measurements </w:t>
      </w:r>
      <w:r w:rsidRPr="00670AEB">
        <w:rPr>
          <w:rFonts w:cs="Times New Roman"/>
          <w:szCs w:val="24"/>
        </w:rPr>
        <w:t>according to WHO standards and were</w:t>
      </w:r>
      <w:r w:rsidR="00350013">
        <w:rPr>
          <w:rFonts w:cs="Times New Roman"/>
          <w:szCs w:val="24"/>
        </w:rPr>
        <w:t xml:space="preserve"> </w:t>
      </w:r>
      <w:r w:rsidRPr="00670AEB">
        <w:rPr>
          <w:rFonts w:cs="Times New Roman"/>
          <w:szCs w:val="24"/>
        </w:rPr>
        <w:t>standardized; and 5) completion of 86% of the newborn anthropometric measurements within 72 h of delivery. Among the</w:t>
      </w:r>
      <w:r w:rsidR="00350013">
        <w:rPr>
          <w:rFonts w:cs="Times New Roman"/>
          <w:szCs w:val="24"/>
        </w:rPr>
        <w:t xml:space="preserve"> </w:t>
      </w:r>
      <w:r w:rsidRPr="00670AEB">
        <w:rPr>
          <w:rFonts w:cs="Times New Roman"/>
          <w:szCs w:val="24"/>
        </w:rPr>
        <w:t>limitatio</w:t>
      </w:r>
      <w:r w:rsidR="00E820F4">
        <w:rPr>
          <w:rFonts w:cs="Times New Roman"/>
          <w:szCs w:val="24"/>
        </w:rPr>
        <w:t>ns, the disruption of the LNS-IFAs</w:t>
      </w:r>
      <w:r w:rsidRPr="00670AEB">
        <w:rPr>
          <w:rFonts w:cs="Times New Roman"/>
          <w:szCs w:val="24"/>
        </w:rPr>
        <w:t xml:space="preserve"> supply for a period of</w:t>
      </w:r>
      <w:r w:rsidR="00350013">
        <w:rPr>
          <w:rFonts w:cs="Times New Roman"/>
          <w:szCs w:val="24"/>
        </w:rPr>
        <w:t xml:space="preserve"> </w:t>
      </w:r>
      <w:r w:rsidRPr="00670AEB">
        <w:rPr>
          <w:rFonts w:cs="Times New Roman"/>
          <w:szCs w:val="24"/>
        </w:rPr>
        <w:t>10 w</w:t>
      </w:r>
      <w:r w:rsidR="00350013">
        <w:rPr>
          <w:rFonts w:cs="Times New Roman"/>
          <w:szCs w:val="24"/>
        </w:rPr>
        <w:t>ee</w:t>
      </w:r>
      <w:r w:rsidRPr="00670AEB">
        <w:rPr>
          <w:rFonts w:cs="Times New Roman"/>
          <w:szCs w:val="24"/>
        </w:rPr>
        <w:t>k</w:t>
      </w:r>
      <w:r w:rsidR="00350013">
        <w:rPr>
          <w:rFonts w:cs="Times New Roman"/>
          <w:szCs w:val="24"/>
        </w:rPr>
        <w:t>s</w:t>
      </w:r>
      <w:r w:rsidRPr="00670AEB">
        <w:rPr>
          <w:rFonts w:cs="Times New Roman"/>
          <w:szCs w:val="24"/>
        </w:rPr>
        <w:t>, which was beyond our control, compromised our ability</w:t>
      </w:r>
      <w:r w:rsidR="00350013">
        <w:rPr>
          <w:rFonts w:cs="Times New Roman"/>
          <w:szCs w:val="24"/>
        </w:rPr>
        <w:t xml:space="preserve"> </w:t>
      </w:r>
      <w:r w:rsidRPr="00670AEB">
        <w:rPr>
          <w:rFonts w:cs="Times New Roman"/>
          <w:szCs w:val="24"/>
        </w:rPr>
        <w:t>to investig</w:t>
      </w:r>
      <w:r w:rsidR="00350013">
        <w:rPr>
          <w:rFonts w:cs="Times New Roman"/>
          <w:szCs w:val="24"/>
        </w:rPr>
        <w:t xml:space="preserve">ate the full potential of </w:t>
      </w:r>
      <w:r w:rsidR="0056597A">
        <w:rPr>
          <w:rFonts w:cs="Times New Roman"/>
          <w:szCs w:val="24"/>
        </w:rPr>
        <w:t xml:space="preserve">LNS-IFAs </w:t>
      </w:r>
      <w:r w:rsidRPr="00670AEB">
        <w:rPr>
          <w:rFonts w:cs="Times New Roman"/>
          <w:szCs w:val="24"/>
        </w:rPr>
        <w:t>as an intervention.</w:t>
      </w:r>
    </w:p>
    <w:p w:rsidR="00350013" w:rsidRDefault="00670AEB" w:rsidP="00670AEB">
      <w:pPr>
        <w:spacing w:after="0"/>
        <w:jc w:val="both"/>
        <w:rPr>
          <w:rFonts w:cs="Times New Roman"/>
          <w:szCs w:val="24"/>
        </w:rPr>
      </w:pPr>
      <w:r w:rsidRPr="00670AEB">
        <w:rPr>
          <w:rFonts w:cs="Times New Roman"/>
          <w:szCs w:val="24"/>
        </w:rPr>
        <w:t>For several key outcomes, we</w:t>
      </w:r>
      <w:r w:rsidR="00350013">
        <w:rPr>
          <w:rFonts w:cs="Times New Roman"/>
          <w:szCs w:val="24"/>
        </w:rPr>
        <w:t xml:space="preserve"> found a larger effect of </w:t>
      </w:r>
      <w:r w:rsidR="0056597A">
        <w:rPr>
          <w:rFonts w:cs="Times New Roman"/>
          <w:szCs w:val="24"/>
        </w:rPr>
        <w:t xml:space="preserve">LNS-IFAs </w:t>
      </w:r>
      <w:r w:rsidRPr="00670AEB">
        <w:rPr>
          <w:rFonts w:cs="Times New Roman"/>
          <w:szCs w:val="24"/>
        </w:rPr>
        <w:t>among infants born to women who gave birth</w:t>
      </w:r>
      <w:r w:rsidR="00350013">
        <w:rPr>
          <w:rFonts w:cs="Times New Roman"/>
          <w:szCs w:val="24"/>
        </w:rPr>
        <w:t xml:space="preserve"> before the disruption of </w:t>
      </w:r>
      <w:r w:rsidR="00E820F4">
        <w:rPr>
          <w:rFonts w:cs="Times New Roman"/>
          <w:szCs w:val="24"/>
        </w:rPr>
        <w:t>LNS-IFAs</w:t>
      </w:r>
      <w:r w:rsidR="0056597A">
        <w:rPr>
          <w:rFonts w:cs="Times New Roman"/>
          <w:szCs w:val="24"/>
        </w:rPr>
        <w:t xml:space="preserve"> </w:t>
      </w:r>
      <w:r w:rsidRPr="00670AEB">
        <w:rPr>
          <w:rFonts w:cs="Times New Roman"/>
          <w:szCs w:val="24"/>
        </w:rPr>
        <w:t xml:space="preserve">distribution. We </w:t>
      </w:r>
      <w:r w:rsidR="00350013">
        <w:rPr>
          <w:rFonts w:cs="Times New Roman"/>
          <w:szCs w:val="24"/>
        </w:rPr>
        <w:t xml:space="preserve">believe that this is consistent </w:t>
      </w:r>
      <w:r w:rsidR="00E820F4">
        <w:rPr>
          <w:rFonts w:cs="Times New Roman"/>
          <w:szCs w:val="24"/>
        </w:rPr>
        <w:t>with a causal effect of LNS-IFA</w:t>
      </w:r>
      <w:r w:rsidRPr="00670AEB">
        <w:rPr>
          <w:rFonts w:cs="Times New Roman"/>
          <w:szCs w:val="24"/>
        </w:rPr>
        <w:t>s on birth size, and thus</w:t>
      </w:r>
      <w:r w:rsidR="00350013">
        <w:rPr>
          <w:rFonts w:cs="Times New Roman"/>
          <w:szCs w:val="24"/>
        </w:rPr>
        <w:t xml:space="preserve"> </w:t>
      </w:r>
      <w:r w:rsidRPr="00670AEB">
        <w:rPr>
          <w:rFonts w:cs="Times New Roman"/>
          <w:szCs w:val="24"/>
        </w:rPr>
        <w:t>actual</w:t>
      </w:r>
      <w:r w:rsidR="00350013">
        <w:rPr>
          <w:rFonts w:cs="Times New Roman"/>
          <w:szCs w:val="24"/>
        </w:rPr>
        <w:t xml:space="preserve">ly strengthens our conclusions. </w:t>
      </w:r>
      <w:r w:rsidRPr="00670AEB">
        <w:rPr>
          <w:rFonts w:cs="Times New Roman"/>
          <w:szCs w:val="24"/>
        </w:rPr>
        <w:t>Second, it was not possible</w:t>
      </w:r>
      <w:r w:rsidR="00350013">
        <w:rPr>
          <w:rFonts w:cs="Times New Roman"/>
          <w:szCs w:val="24"/>
        </w:rPr>
        <w:t xml:space="preserve"> </w:t>
      </w:r>
      <w:r w:rsidRPr="00670AEB">
        <w:rPr>
          <w:rFonts w:cs="Times New Roman"/>
          <w:szCs w:val="24"/>
        </w:rPr>
        <w:t>to blind the women to the type of supplement provided, because</w:t>
      </w:r>
      <w:r w:rsidRPr="00670AEB">
        <w:rPr>
          <w:rFonts w:cs="Times New Roman"/>
          <w:szCs w:val="24"/>
        </w:rPr>
        <w:br/>
        <w:t>the supplements were very different in appearance and taste.</w:t>
      </w:r>
    </w:p>
    <w:p w:rsidR="0059309F" w:rsidRDefault="00670AEB" w:rsidP="0025113F">
      <w:pPr>
        <w:spacing w:after="0"/>
        <w:jc w:val="both"/>
        <w:rPr>
          <w:rFonts w:cs="Times New Roman"/>
          <w:szCs w:val="24"/>
        </w:rPr>
      </w:pPr>
      <w:r w:rsidRPr="00670AEB">
        <w:rPr>
          <w:rFonts w:cs="Times New Roman"/>
          <w:szCs w:val="24"/>
        </w:rPr>
        <w:t>Nonetheless, researchers responsible for the collection of outcome data were kept blind to study assignment. Third, we used</w:t>
      </w:r>
      <w:r w:rsidR="00350013">
        <w:rPr>
          <w:rFonts w:cs="Times New Roman"/>
          <w:szCs w:val="24"/>
        </w:rPr>
        <w:t xml:space="preserve"> </w:t>
      </w:r>
      <w:r w:rsidRPr="00670AEB">
        <w:rPr>
          <w:rFonts w:cs="Times New Roman"/>
          <w:szCs w:val="24"/>
        </w:rPr>
        <w:t>LMP to estimate the duration of gestation, because it was not</w:t>
      </w:r>
      <w:r w:rsidR="00350013">
        <w:rPr>
          <w:rFonts w:cs="Times New Roman"/>
          <w:szCs w:val="24"/>
        </w:rPr>
        <w:t xml:space="preserve"> </w:t>
      </w:r>
      <w:r w:rsidRPr="00670AEB">
        <w:rPr>
          <w:rFonts w:cs="Times New Roman"/>
          <w:szCs w:val="24"/>
        </w:rPr>
        <w:t>feasible to use ultrasonography for all participants. Fourth, we</w:t>
      </w:r>
      <w:r w:rsidR="00350013">
        <w:rPr>
          <w:rFonts w:cs="Times New Roman"/>
          <w:szCs w:val="24"/>
        </w:rPr>
        <w:t xml:space="preserve"> </w:t>
      </w:r>
      <w:r w:rsidRPr="00670AEB">
        <w:rPr>
          <w:rFonts w:cs="Times New Roman"/>
          <w:szCs w:val="24"/>
        </w:rPr>
        <w:t xml:space="preserve">relied on the women’s reported consumption </w:t>
      </w:r>
      <w:r w:rsidRPr="00670AEB">
        <w:rPr>
          <w:rFonts w:cs="Times New Roman"/>
          <w:szCs w:val="24"/>
        </w:rPr>
        <w:lastRenderedPageBreak/>
        <w:t>of the supplements</w:t>
      </w:r>
      <w:r w:rsidR="00350013">
        <w:rPr>
          <w:rFonts w:cs="Times New Roman"/>
          <w:szCs w:val="24"/>
        </w:rPr>
        <w:t xml:space="preserve"> </w:t>
      </w:r>
      <w:r w:rsidRPr="00670AEB">
        <w:rPr>
          <w:rFonts w:cs="Times New Roman"/>
          <w:szCs w:val="24"/>
        </w:rPr>
        <w:t>to assess adherence, instead of direct observation, so the adherence data could be inaccurate. Finally, we examined effects</w:t>
      </w:r>
      <w:r w:rsidR="00350013">
        <w:rPr>
          <w:rFonts w:cs="Times New Roman"/>
          <w:szCs w:val="24"/>
        </w:rPr>
        <w:t xml:space="preserve"> </w:t>
      </w:r>
      <w:r w:rsidRPr="00670AEB">
        <w:rPr>
          <w:rFonts w:cs="Times New Roman"/>
          <w:szCs w:val="24"/>
        </w:rPr>
        <w:t>within several different targeted subgroups, and these exploratory effect modification results need to be interpreted with</w:t>
      </w:r>
      <w:r w:rsidR="00350013">
        <w:rPr>
          <w:rFonts w:cs="Times New Roman"/>
          <w:szCs w:val="24"/>
        </w:rPr>
        <w:t xml:space="preserve"> </w:t>
      </w:r>
      <w:r w:rsidRPr="00670AEB">
        <w:rPr>
          <w:rFonts w:cs="Times New Roman"/>
          <w:szCs w:val="24"/>
        </w:rPr>
        <w:t>caution because we examined multiple hypotheses and the study</w:t>
      </w:r>
      <w:r w:rsidR="00350013">
        <w:rPr>
          <w:rFonts w:cs="Times New Roman"/>
          <w:szCs w:val="24"/>
        </w:rPr>
        <w:t xml:space="preserve"> </w:t>
      </w:r>
      <w:r w:rsidRPr="00670AEB">
        <w:rPr>
          <w:rFonts w:cs="Times New Roman"/>
          <w:szCs w:val="24"/>
        </w:rPr>
        <w:t>was not powered to test each potential interaction.</w:t>
      </w:r>
      <w:r w:rsidR="00350013">
        <w:rPr>
          <w:rFonts w:cs="Times New Roman"/>
          <w:szCs w:val="24"/>
        </w:rPr>
        <w:t xml:space="preserve"> We conclude that </w:t>
      </w:r>
      <w:r w:rsidR="00E820F4">
        <w:rPr>
          <w:rFonts w:cs="Times New Roman"/>
          <w:szCs w:val="24"/>
        </w:rPr>
        <w:t>LNS-IFAs</w:t>
      </w:r>
      <w:r w:rsidR="0056597A">
        <w:rPr>
          <w:rFonts w:cs="Times New Roman"/>
          <w:szCs w:val="24"/>
        </w:rPr>
        <w:t xml:space="preserve"> </w:t>
      </w:r>
      <w:r w:rsidRPr="00670AEB">
        <w:rPr>
          <w:rFonts w:cs="Times New Roman"/>
          <w:szCs w:val="24"/>
        </w:rPr>
        <w:t>supplementation during pregnancy</w:t>
      </w:r>
      <w:r w:rsidR="00350013">
        <w:rPr>
          <w:rFonts w:cs="Times New Roman"/>
          <w:szCs w:val="24"/>
        </w:rPr>
        <w:t xml:space="preserve"> </w:t>
      </w:r>
      <w:r w:rsidRPr="00670AEB">
        <w:rPr>
          <w:rFonts w:cs="Times New Roman"/>
          <w:szCs w:val="24"/>
        </w:rPr>
        <w:t>reduced newborn stunting, wasting, and small head size in the</w:t>
      </w:r>
      <w:r w:rsidR="00350013">
        <w:rPr>
          <w:rFonts w:cs="Times New Roman"/>
          <w:szCs w:val="24"/>
        </w:rPr>
        <w:t xml:space="preserve"> </w:t>
      </w:r>
      <w:r w:rsidRPr="00670AEB">
        <w:rPr>
          <w:rFonts w:cs="Times New Roman"/>
          <w:szCs w:val="24"/>
        </w:rPr>
        <w:t>study population. These effects occurred without a significant</w:t>
      </w:r>
      <w:r w:rsidR="00350013">
        <w:rPr>
          <w:rFonts w:cs="Times New Roman"/>
          <w:szCs w:val="24"/>
        </w:rPr>
        <w:t xml:space="preserve"> </w:t>
      </w:r>
      <w:r w:rsidRPr="00670AEB">
        <w:rPr>
          <w:rFonts w:cs="Times New Roman"/>
          <w:szCs w:val="24"/>
        </w:rPr>
        <w:t>impact on duration of gesta</w:t>
      </w:r>
      <w:r w:rsidR="00E820F4">
        <w:rPr>
          <w:rFonts w:cs="Times New Roman"/>
          <w:szCs w:val="24"/>
        </w:rPr>
        <w:t>tion, which suggests that LNS-IFA</w:t>
      </w:r>
      <w:r w:rsidRPr="00670AEB">
        <w:rPr>
          <w:rFonts w:cs="Times New Roman"/>
          <w:szCs w:val="24"/>
        </w:rPr>
        <w:t>s</w:t>
      </w:r>
      <w:r w:rsidR="00350013">
        <w:rPr>
          <w:rFonts w:cs="Times New Roman"/>
          <w:szCs w:val="24"/>
        </w:rPr>
        <w:t xml:space="preserve"> </w:t>
      </w:r>
      <w:r w:rsidRPr="00670AEB">
        <w:rPr>
          <w:rFonts w:cs="Times New Roman"/>
          <w:szCs w:val="24"/>
        </w:rPr>
        <w:t>reduce fetal growth restriction but not preterm delivery. As</w:t>
      </w:r>
      <w:r w:rsidR="00350013">
        <w:rPr>
          <w:rFonts w:cs="Times New Roman"/>
          <w:szCs w:val="24"/>
        </w:rPr>
        <w:t xml:space="preserve"> </w:t>
      </w:r>
      <w:r w:rsidRPr="00670AEB">
        <w:rPr>
          <w:rFonts w:cs="Times New Roman"/>
          <w:szCs w:val="24"/>
        </w:rPr>
        <w:t>a whole, the study women were at high risk of fetal growth</w:t>
      </w:r>
      <w:r w:rsidR="00350013">
        <w:rPr>
          <w:rFonts w:cs="Times New Roman"/>
          <w:szCs w:val="24"/>
        </w:rPr>
        <w:t xml:space="preserve"> </w:t>
      </w:r>
      <w:r w:rsidRPr="00670AEB">
        <w:rPr>
          <w:rFonts w:cs="Times New Roman"/>
          <w:szCs w:val="24"/>
        </w:rPr>
        <w:t>restriction, given that approximately one-third of them had</w:t>
      </w:r>
      <w:r w:rsidR="00350013">
        <w:rPr>
          <w:rFonts w:cs="Times New Roman"/>
          <w:szCs w:val="24"/>
        </w:rPr>
        <w:t xml:space="preserve"> </w:t>
      </w:r>
      <w:r w:rsidR="00E820F4">
        <w:rPr>
          <w:rFonts w:cs="Times New Roman"/>
          <w:szCs w:val="24"/>
        </w:rPr>
        <w:t>a low BMI and 39% were ≤</w:t>
      </w:r>
      <w:r w:rsidRPr="00670AEB">
        <w:rPr>
          <w:rFonts w:cs="Times New Roman"/>
          <w:szCs w:val="24"/>
        </w:rPr>
        <w:t>20 y</w:t>
      </w:r>
      <w:r w:rsidR="00346C51">
        <w:rPr>
          <w:rFonts w:cs="Times New Roman"/>
          <w:szCs w:val="24"/>
        </w:rPr>
        <w:t>ears</w:t>
      </w:r>
      <w:r w:rsidRPr="00670AEB">
        <w:rPr>
          <w:rFonts w:cs="Times New Roman"/>
          <w:szCs w:val="24"/>
        </w:rPr>
        <w:t xml:space="preserve"> of age. A reducti</w:t>
      </w:r>
      <w:r w:rsidR="00350013">
        <w:rPr>
          <w:rFonts w:cs="Times New Roman"/>
          <w:szCs w:val="24"/>
        </w:rPr>
        <w:t xml:space="preserve">on in newborn stunting by </w:t>
      </w:r>
      <w:r w:rsidR="0056597A">
        <w:rPr>
          <w:rFonts w:cs="Times New Roman"/>
          <w:szCs w:val="24"/>
        </w:rPr>
        <w:t xml:space="preserve">LNS-IFAs </w:t>
      </w:r>
      <w:r w:rsidRPr="00670AEB">
        <w:rPr>
          <w:rFonts w:cs="Times New Roman"/>
          <w:szCs w:val="24"/>
        </w:rPr>
        <w:t>was most evident among younger</w:t>
      </w:r>
      <w:r w:rsidR="00350013">
        <w:rPr>
          <w:rFonts w:cs="Times New Roman"/>
          <w:szCs w:val="24"/>
        </w:rPr>
        <w:t xml:space="preserve"> </w:t>
      </w:r>
      <w:r w:rsidRPr="00670AEB">
        <w:rPr>
          <w:rFonts w:cs="Times New Roman"/>
          <w:szCs w:val="24"/>
        </w:rPr>
        <w:t>women and those residing in households that experienced high</w:t>
      </w:r>
      <w:r w:rsidR="00350013">
        <w:rPr>
          <w:rFonts w:cs="Times New Roman"/>
          <w:szCs w:val="24"/>
        </w:rPr>
        <w:t xml:space="preserve"> </w:t>
      </w:r>
      <w:r w:rsidRPr="00670AEB">
        <w:rPr>
          <w:rFonts w:cs="Times New Roman"/>
          <w:szCs w:val="24"/>
        </w:rPr>
        <w:t>levels of food insecurity. Because this was an effectiveness</w:t>
      </w:r>
      <w:r w:rsidR="00350013">
        <w:rPr>
          <w:rFonts w:cs="Times New Roman"/>
          <w:szCs w:val="24"/>
        </w:rPr>
        <w:t xml:space="preserve"> </w:t>
      </w:r>
      <w:r w:rsidRPr="00670AEB">
        <w:rPr>
          <w:rFonts w:cs="Times New Roman"/>
          <w:szCs w:val="24"/>
        </w:rPr>
        <w:t>study conducted in the context of an operating community</w:t>
      </w:r>
      <w:r w:rsidR="00350013">
        <w:rPr>
          <w:rFonts w:cs="Times New Roman"/>
          <w:szCs w:val="24"/>
        </w:rPr>
        <w:t xml:space="preserve"> </w:t>
      </w:r>
      <w:r w:rsidR="00350013" w:rsidRPr="00350013">
        <w:rPr>
          <w:rFonts w:cs="Times New Roman"/>
          <w:szCs w:val="24"/>
        </w:rPr>
        <w:t>health program, the findi</w:t>
      </w:r>
      <w:r w:rsidR="00350013">
        <w:rPr>
          <w:rFonts w:cs="Times New Roman"/>
          <w:szCs w:val="24"/>
        </w:rPr>
        <w:t xml:space="preserve">ngs should be relevant to other </w:t>
      </w:r>
      <w:r w:rsidR="00350013" w:rsidRPr="00350013">
        <w:rPr>
          <w:rFonts w:cs="Times New Roman"/>
          <w:szCs w:val="24"/>
        </w:rPr>
        <w:t>programs that serve similar populations.</w:t>
      </w:r>
      <w:r w:rsidR="00350013">
        <w:rPr>
          <w:rFonts w:cs="Times New Roman"/>
          <w:szCs w:val="24"/>
        </w:rPr>
        <w:t xml:space="preserve"> </w:t>
      </w:r>
    </w:p>
    <w:p w:rsidR="0059309F" w:rsidRDefault="0059309F" w:rsidP="0025113F">
      <w:pPr>
        <w:spacing w:after="0"/>
        <w:jc w:val="both"/>
        <w:rPr>
          <w:rFonts w:cs="Times New Roman"/>
          <w:szCs w:val="24"/>
        </w:rPr>
      </w:pPr>
    </w:p>
    <w:p w:rsidR="0059309F" w:rsidRPr="0059309F" w:rsidRDefault="0059309F" w:rsidP="0059309F">
      <w:pPr>
        <w:spacing w:after="0"/>
        <w:jc w:val="both"/>
        <w:rPr>
          <w:rFonts w:cs="Times New Roman"/>
          <w:b/>
          <w:szCs w:val="24"/>
        </w:rPr>
      </w:pPr>
      <w:r w:rsidRPr="0059309F">
        <w:rPr>
          <w:rFonts w:cs="Times New Roman"/>
          <w:b/>
          <w:szCs w:val="24"/>
        </w:rPr>
        <w:t>REFERENCES</w:t>
      </w:r>
    </w:p>
    <w:p w:rsidR="003476F9" w:rsidRPr="0059309F" w:rsidRDefault="003476F9" w:rsidP="0059309F">
      <w:pPr>
        <w:spacing w:after="0"/>
        <w:jc w:val="both"/>
        <w:rPr>
          <w:rFonts w:cs="Times New Roman"/>
          <w:szCs w:val="24"/>
        </w:rPr>
      </w:pPr>
      <w:r w:rsidRPr="0059309F">
        <w:rPr>
          <w:rFonts w:cs="Times New Roman"/>
          <w:szCs w:val="24"/>
        </w:rPr>
        <w:t>1AF (2016) One Acre Fund- Annual Report 2016. https://www.oneacrefund.org/uploads/all-files/2016_AnnualReport_r1.pdf: One Acre Fund.</w:t>
      </w:r>
    </w:p>
    <w:p w:rsidR="003476F9" w:rsidRPr="0059309F" w:rsidRDefault="003476F9" w:rsidP="0059309F">
      <w:pPr>
        <w:spacing w:after="0"/>
        <w:jc w:val="both"/>
        <w:rPr>
          <w:rFonts w:cs="Times New Roman"/>
          <w:szCs w:val="24"/>
        </w:rPr>
      </w:pPr>
      <w:proofErr w:type="spellStart"/>
      <w:r w:rsidRPr="0059309F">
        <w:rPr>
          <w:rFonts w:cs="Times New Roman"/>
          <w:szCs w:val="24"/>
        </w:rPr>
        <w:t>Abbeddou</w:t>
      </w:r>
      <w:proofErr w:type="spellEnd"/>
      <w:r w:rsidRPr="0059309F">
        <w:rPr>
          <w:rFonts w:cs="Times New Roman"/>
          <w:szCs w:val="24"/>
        </w:rPr>
        <w:t xml:space="preserve"> S, </w:t>
      </w:r>
      <w:proofErr w:type="spellStart"/>
      <w:r w:rsidRPr="0059309F">
        <w:rPr>
          <w:rFonts w:cs="Times New Roman"/>
          <w:szCs w:val="24"/>
        </w:rPr>
        <w:t>Yakes</w:t>
      </w:r>
      <w:proofErr w:type="spellEnd"/>
      <w:r w:rsidRPr="0059309F">
        <w:rPr>
          <w:rFonts w:cs="Times New Roman"/>
          <w:szCs w:val="24"/>
        </w:rPr>
        <w:t xml:space="preserve"> Jimenez E, Some JW, </w:t>
      </w:r>
      <w:proofErr w:type="spellStart"/>
      <w:r w:rsidRPr="0059309F">
        <w:rPr>
          <w:rFonts w:cs="Times New Roman"/>
          <w:szCs w:val="24"/>
        </w:rPr>
        <w:t>Ouedraogo</w:t>
      </w:r>
      <w:proofErr w:type="spellEnd"/>
      <w:r w:rsidRPr="0059309F">
        <w:rPr>
          <w:rFonts w:cs="Times New Roman"/>
          <w:szCs w:val="24"/>
        </w:rPr>
        <w:t xml:space="preserve"> JB, Brown KH, et al. (2017) Small-quantity lipid-based nutrient supplements containing different amounts of zinc along with diarrhea and malaria treatment increase iron and vitamin A status and reduce anemia prevalence, but do not affect zinc status in young Burkinabe children: a cluster-randomized trial. BMC </w:t>
      </w:r>
      <w:proofErr w:type="spellStart"/>
      <w:r w:rsidRPr="0059309F">
        <w:rPr>
          <w:rFonts w:cs="Times New Roman"/>
          <w:szCs w:val="24"/>
        </w:rPr>
        <w:t>Pediatr</w:t>
      </w:r>
      <w:proofErr w:type="spellEnd"/>
      <w:r w:rsidRPr="0059309F">
        <w:rPr>
          <w:rFonts w:cs="Times New Roman"/>
          <w:szCs w:val="24"/>
        </w:rPr>
        <w:t xml:space="preserve"> 17: 46.</w:t>
      </w:r>
    </w:p>
    <w:p w:rsidR="003476F9" w:rsidRPr="0059309F" w:rsidRDefault="003476F9" w:rsidP="0059309F">
      <w:pPr>
        <w:spacing w:after="0"/>
        <w:jc w:val="both"/>
        <w:rPr>
          <w:rFonts w:cs="Times New Roman"/>
          <w:szCs w:val="24"/>
        </w:rPr>
      </w:pPr>
      <w:proofErr w:type="spellStart"/>
      <w:r w:rsidRPr="0059309F">
        <w:rPr>
          <w:rFonts w:cs="Times New Roman"/>
          <w:szCs w:val="24"/>
        </w:rPr>
        <w:t>Adu-Afarwuah</w:t>
      </w:r>
      <w:proofErr w:type="spellEnd"/>
      <w:r w:rsidRPr="0059309F">
        <w:rPr>
          <w:rFonts w:cs="Times New Roman"/>
          <w:szCs w:val="24"/>
        </w:rPr>
        <w:t xml:space="preserve"> S, </w:t>
      </w:r>
      <w:proofErr w:type="spellStart"/>
      <w:r w:rsidRPr="0059309F">
        <w:rPr>
          <w:rFonts w:cs="Times New Roman"/>
          <w:szCs w:val="24"/>
        </w:rPr>
        <w:t>Lartey</w:t>
      </w:r>
      <w:proofErr w:type="spellEnd"/>
      <w:r w:rsidRPr="0059309F">
        <w:rPr>
          <w:rFonts w:cs="Times New Roman"/>
          <w:szCs w:val="24"/>
        </w:rPr>
        <w:t xml:space="preserve"> A, </w:t>
      </w:r>
      <w:proofErr w:type="spellStart"/>
      <w:r w:rsidRPr="0059309F">
        <w:rPr>
          <w:rFonts w:cs="Times New Roman"/>
          <w:szCs w:val="24"/>
        </w:rPr>
        <w:t>Okronipa</w:t>
      </w:r>
      <w:proofErr w:type="spellEnd"/>
      <w:r w:rsidRPr="0059309F">
        <w:rPr>
          <w:rFonts w:cs="Times New Roman"/>
          <w:szCs w:val="24"/>
        </w:rPr>
        <w:t xml:space="preserve"> H, </w:t>
      </w:r>
      <w:proofErr w:type="spellStart"/>
      <w:r w:rsidRPr="0059309F">
        <w:rPr>
          <w:rFonts w:cs="Times New Roman"/>
          <w:szCs w:val="24"/>
        </w:rPr>
        <w:t>Ashorn</w:t>
      </w:r>
      <w:proofErr w:type="spellEnd"/>
      <w:r w:rsidRPr="0059309F">
        <w:rPr>
          <w:rFonts w:cs="Times New Roman"/>
          <w:szCs w:val="24"/>
        </w:rPr>
        <w:t xml:space="preserve"> P, </w:t>
      </w:r>
      <w:proofErr w:type="spellStart"/>
      <w:r w:rsidRPr="0059309F">
        <w:rPr>
          <w:rFonts w:cs="Times New Roman"/>
          <w:szCs w:val="24"/>
        </w:rPr>
        <w:t>Peerson</w:t>
      </w:r>
      <w:proofErr w:type="spellEnd"/>
      <w:r w:rsidRPr="0059309F">
        <w:rPr>
          <w:rFonts w:cs="Times New Roman"/>
          <w:szCs w:val="24"/>
        </w:rPr>
        <w:t xml:space="preserve"> JM, et al. (2016) Small-quantity, lipid-based nutrient supplements provided to women during pregnancy and 6 </w:t>
      </w:r>
      <w:proofErr w:type="spellStart"/>
      <w:r w:rsidRPr="0059309F">
        <w:rPr>
          <w:rFonts w:cs="Times New Roman"/>
          <w:szCs w:val="24"/>
        </w:rPr>
        <w:t>mo</w:t>
      </w:r>
      <w:proofErr w:type="spellEnd"/>
      <w:r w:rsidRPr="0059309F">
        <w:rPr>
          <w:rFonts w:cs="Times New Roman"/>
          <w:szCs w:val="24"/>
        </w:rPr>
        <w:t xml:space="preserve"> postpartum and to their infants from 6 </w:t>
      </w:r>
      <w:proofErr w:type="spellStart"/>
      <w:r w:rsidRPr="0059309F">
        <w:rPr>
          <w:rFonts w:cs="Times New Roman"/>
          <w:szCs w:val="24"/>
        </w:rPr>
        <w:t>mo</w:t>
      </w:r>
      <w:proofErr w:type="spellEnd"/>
      <w:r w:rsidRPr="0059309F">
        <w:rPr>
          <w:rFonts w:cs="Times New Roman"/>
          <w:szCs w:val="24"/>
        </w:rPr>
        <w:t xml:space="preserve"> of age increase the mean attained length of 18-mo-old children in semi-urban Ghana: a randomized controlled trial. Am J </w:t>
      </w:r>
      <w:proofErr w:type="spellStart"/>
      <w:r w:rsidRPr="0059309F">
        <w:rPr>
          <w:rFonts w:cs="Times New Roman"/>
          <w:szCs w:val="24"/>
        </w:rPr>
        <w:t>Clin</w:t>
      </w:r>
      <w:proofErr w:type="spellEnd"/>
      <w:r w:rsidRPr="0059309F">
        <w:rPr>
          <w:rFonts w:cs="Times New Roman"/>
          <w:szCs w:val="24"/>
        </w:rPr>
        <w:t xml:space="preserve"> </w:t>
      </w:r>
      <w:proofErr w:type="spellStart"/>
      <w:r w:rsidRPr="0059309F">
        <w:rPr>
          <w:rFonts w:cs="Times New Roman"/>
          <w:szCs w:val="24"/>
        </w:rPr>
        <w:t>Nutr</w:t>
      </w:r>
      <w:proofErr w:type="spellEnd"/>
      <w:r w:rsidRPr="0059309F">
        <w:rPr>
          <w:rFonts w:cs="Times New Roman"/>
          <w:szCs w:val="24"/>
        </w:rPr>
        <w:t xml:space="preserve"> 104: 797-808.</w:t>
      </w:r>
    </w:p>
    <w:p w:rsidR="003476F9" w:rsidRPr="0059309F" w:rsidRDefault="003476F9" w:rsidP="0059309F">
      <w:pPr>
        <w:spacing w:after="0"/>
        <w:jc w:val="both"/>
        <w:rPr>
          <w:rFonts w:cs="Times New Roman"/>
          <w:szCs w:val="24"/>
        </w:rPr>
      </w:pPr>
      <w:proofErr w:type="spellStart"/>
      <w:r w:rsidRPr="0059309F">
        <w:rPr>
          <w:rFonts w:cs="Times New Roman"/>
          <w:szCs w:val="24"/>
        </w:rPr>
        <w:t>Adu-Afarwuah</w:t>
      </w:r>
      <w:proofErr w:type="spellEnd"/>
      <w:r w:rsidRPr="0059309F">
        <w:rPr>
          <w:rFonts w:cs="Times New Roman"/>
          <w:szCs w:val="24"/>
        </w:rPr>
        <w:t xml:space="preserve"> S, </w:t>
      </w:r>
      <w:proofErr w:type="spellStart"/>
      <w:r w:rsidRPr="0059309F">
        <w:rPr>
          <w:rFonts w:cs="Times New Roman"/>
          <w:szCs w:val="24"/>
        </w:rPr>
        <w:t>Lartey</w:t>
      </w:r>
      <w:proofErr w:type="spellEnd"/>
      <w:r w:rsidRPr="0059309F">
        <w:rPr>
          <w:rFonts w:cs="Times New Roman"/>
          <w:szCs w:val="24"/>
        </w:rPr>
        <w:t xml:space="preserve"> A, </w:t>
      </w:r>
      <w:proofErr w:type="spellStart"/>
      <w:r w:rsidRPr="0059309F">
        <w:rPr>
          <w:rFonts w:cs="Times New Roman"/>
          <w:szCs w:val="24"/>
        </w:rPr>
        <w:t>Okronipa</w:t>
      </w:r>
      <w:proofErr w:type="spellEnd"/>
      <w:r w:rsidRPr="0059309F">
        <w:rPr>
          <w:rFonts w:cs="Times New Roman"/>
          <w:szCs w:val="24"/>
        </w:rPr>
        <w:t xml:space="preserve"> H, </w:t>
      </w:r>
      <w:proofErr w:type="spellStart"/>
      <w:r w:rsidRPr="0059309F">
        <w:rPr>
          <w:rFonts w:cs="Times New Roman"/>
          <w:szCs w:val="24"/>
        </w:rPr>
        <w:t>Ashorn</w:t>
      </w:r>
      <w:proofErr w:type="spellEnd"/>
      <w:r w:rsidRPr="0059309F">
        <w:rPr>
          <w:rFonts w:cs="Times New Roman"/>
          <w:szCs w:val="24"/>
        </w:rPr>
        <w:t xml:space="preserve"> P, </w:t>
      </w:r>
      <w:proofErr w:type="spellStart"/>
      <w:r w:rsidRPr="0059309F">
        <w:rPr>
          <w:rFonts w:cs="Times New Roman"/>
          <w:szCs w:val="24"/>
        </w:rPr>
        <w:t>Zeilani</w:t>
      </w:r>
      <w:proofErr w:type="spellEnd"/>
      <w:r w:rsidRPr="0059309F">
        <w:rPr>
          <w:rFonts w:cs="Times New Roman"/>
          <w:szCs w:val="24"/>
        </w:rPr>
        <w:t xml:space="preserve"> M, et al. (2015) Lipid-based nutrient supplement increases the birth size of infants of </w:t>
      </w:r>
      <w:proofErr w:type="spellStart"/>
      <w:r w:rsidRPr="0059309F">
        <w:rPr>
          <w:rFonts w:cs="Times New Roman"/>
          <w:szCs w:val="24"/>
        </w:rPr>
        <w:t>primiparous</w:t>
      </w:r>
      <w:proofErr w:type="spellEnd"/>
      <w:r w:rsidRPr="0059309F">
        <w:rPr>
          <w:rFonts w:cs="Times New Roman"/>
          <w:szCs w:val="24"/>
        </w:rPr>
        <w:t xml:space="preserve"> women in Ghana. Am J </w:t>
      </w:r>
      <w:proofErr w:type="spellStart"/>
      <w:r w:rsidRPr="0059309F">
        <w:rPr>
          <w:rFonts w:cs="Times New Roman"/>
          <w:szCs w:val="24"/>
        </w:rPr>
        <w:t>Clin</w:t>
      </w:r>
      <w:proofErr w:type="spellEnd"/>
      <w:r w:rsidRPr="0059309F">
        <w:rPr>
          <w:rFonts w:cs="Times New Roman"/>
          <w:szCs w:val="24"/>
        </w:rPr>
        <w:t xml:space="preserve"> </w:t>
      </w:r>
      <w:proofErr w:type="spellStart"/>
      <w:r w:rsidRPr="0059309F">
        <w:rPr>
          <w:rFonts w:cs="Times New Roman"/>
          <w:szCs w:val="24"/>
        </w:rPr>
        <w:t>Nutr</w:t>
      </w:r>
      <w:proofErr w:type="spellEnd"/>
      <w:r w:rsidRPr="0059309F">
        <w:rPr>
          <w:rFonts w:cs="Times New Roman"/>
          <w:szCs w:val="24"/>
        </w:rPr>
        <w:t xml:space="preserve"> 101: 835-846.</w:t>
      </w:r>
    </w:p>
    <w:p w:rsidR="003476F9" w:rsidRPr="0059309F" w:rsidRDefault="003476F9" w:rsidP="0059309F">
      <w:pPr>
        <w:spacing w:after="0"/>
        <w:jc w:val="both"/>
        <w:rPr>
          <w:rFonts w:cs="Times New Roman"/>
          <w:szCs w:val="24"/>
        </w:rPr>
      </w:pPr>
      <w:proofErr w:type="spellStart"/>
      <w:r w:rsidRPr="0059309F">
        <w:rPr>
          <w:rFonts w:cs="Times New Roman"/>
          <w:szCs w:val="24"/>
        </w:rPr>
        <w:t>Ashorn</w:t>
      </w:r>
      <w:proofErr w:type="spellEnd"/>
      <w:r w:rsidRPr="0059309F">
        <w:rPr>
          <w:rFonts w:cs="Times New Roman"/>
          <w:szCs w:val="24"/>
        </w:rPr>
        <w:t xml:space="preserve"> P, </w:t>
      </w:r>
      <w:proofErr w:type="spellStart"/>
      <w:r w:rsidRPr="0059309F">
        <w:rPr>
          <w:rFonts w:cs="Times New Roman"/>
          <w:szCs w:val="24"/>
        </w:rPr>
        <w:t>Alho</w:t>
      </w:r>
      <w:proofErr w:type="spellEnd"/>
      <w:r w:rsidRPr="0059309F">
        <w:rPr>
          <w:rFonts w:cs="Times New Roman"/>
          <w:szCs w:val="24"/>
        </w:rPr>
        <w:t xml:space="preserve"> L, </w:t>
      </w:r>
      <w:proofErr w:type="spellStart"/>
      <w:r w:rsidRPr="0059309F">
        <w:rPr>
          <w:rFonts w:cs="Times New Roman"/>
          <w:szCs w:val="24"/>
        </w:rPr>
        <w:t>Ashorn</w:t>
      </w:r>
      <w:proofErr w:type="spellEnd"/>
      <w:r w:rsidRPr="0059309F">
        <w:rPr>
          <w:rFonts w:cs="Times New Roman"/>
          <w:szCs w:val="24"/>
        </w:rPr>
        <w:t xml:space="preserve"> U, Cheung YB, Dewey KG, et al. (2015) The impact of lipid-based nutrient supplement provision to pregnant women on newborn size in rural Malawi: a randomized controlled trial. Am J </w:t>
      </w:r>
      <w:proofErr w:type="spellStart"/>
      <w:r w:rsidRPr="0059309F">
        <w:rPr>
          <w:rFonts w:cs="Times New Roman"/>
          <w:szCs w:val="24"/>
        </w:rPr>
        <w:t>Clin</w:t>
      </w:r>
      <w:proofErr w:type="spellEnd"/>
      <w:r w:rsidRPr="0059309F">
        <w:rPr>
          <w:rFonts w:cs="Times New Roman"/>
          <w:szCs w:val="24"/>
        </w:rPr>
        <w:t xml:space="preserve"> </w:t>
      </w:r>
      <w:proofErr w:type="spellStart"/>
      <w:r w:rsidRPr="0059309F">
        <w:rPr>
          <w:rFonts w:cs="Times New Roman"/>
          <w:szCs w:val="24"/>
        </w:rPr>
        <w:t>Nutr</w:t>
      </w:r>
      <w:proofErr w:type="spellEnd"/>
      <w:r w:rsidRPr="0059309F">
        <w:rPr>
          <w:rFonts w:cs="Times New Roman"/>
          <w:szCs w:val="24"/>
        </w:rPr>
        <w:t xml:space="preserve"> 101: 387-397.</w:t>
      </w:r>
    </w:p>
    <w:p w:rsidR="003476F9" w:rsidRPr="0059309F" w:rsidRDefault="003476F9" w:rsidP="0059309F">
      <w:pPr>
        <w:spacing w:after="0"/>
        <w:jc w:val="both"/>
        <w:rPr>
          <w:rFonts w:cs="Times New Roman"/>
          <w:szCs w:val="24"/>
        </w:rPr>
      </w:pPr>
      <w:proofErr w:type="spellStart"/>
      <w:r w:rsidRPr="0059309F">
        <w:rPr>
          <w:rFonts w:cs="Times New Roman"/>
          <w:szCs w:val="24"/>
        </w:rPr>
        <w:t>Bhutta</w:t>
      </w:r>
      <w:proofErr w:type="spellEnd"/>
      <w:r w:rsidRPr="0059309F">
        <w:rPr>
          <w:rFonts w:cs="Times New Roman"/>
          <w:szCs w:val="24"/>
        </w:rPr>
        <w:t xml:space="preserve"> ZA, Nelson EA, Lee WS, </w:t>
      </w:r>
      <w:proofErr w:type="spellStart"/>
      <w:r w:rsidRPr="0059309F">
        <w:rPr>
          <w:rFonts w:cs="Times New Roman"/>
          <w:szCs w:val="24"/>
        </w:rPr>
        <w:t>Tarr</w:t>
      </w:r>
      <w:proofErr w:type="spellEnd"/>
      <w:r w:rsidRPr="0059309F">
        <w:rPr>
          <w:rFonts w:cs="Times New Roman"/>
          <w:szCs w:val="24"/>
        </w:rPr>
        <w:t xml:space="preserve"> PI, </w:t>
      </w:r>
      <w:proofErr w:type="spellStart"/>
      <w:r w:rsidRPr="0059309F">
        <w:rPr>
          <w:rFonts w:cs="Times New Roman"/>
          <w:szCs w:val="24"/>
        </w:rPr>
        <w:t>Zablah</w:t>
      </w:r>
      <w:proofErr w:type="spellEnd"/>
      <w:r w:rsidRPr="0059309F">
        <w:rPr>
          <w:rFonts w:cs="Times New Roman"/>
          <w:szCs w:val="24"/>
        </w:rPr>
        <w:t xml:space="preserve"> R, et al. (2008) Recent advances and evidence gaps in persistent diarrhea. J </w:t>
      </w:r>
      <w:proofErr w:type="spellStart"/>
      <w:r w:rsidRPr="0059309F">
        <w:rPr>
          <w:rFonts w:cs="Times New Roman"/>
          <w:szCs w:val="24"/>
        </w:rPr>
        <w:t>Pediatr</w:t>
      </w:r>
      <w:proofErr w:type="spellEnd"/>
      <w:r w:rsidRPr="0059309F">
        <w:rPr>
          <w:rFonts w:cs="Times New Roman"/>
          <w:szCs w:val="24"/>
        </w:rPr>
        <w:t xml:space="preserve"> </w:t>
      </w:r>
      <w:proofErr w:type="spellStart"/>
      <w:r w:rsidRPr="0059309F">
        <w:rPr>
          <w:rFonts w:cs="Times New Roman"/>
          <w:szCs w:val="24"/>
        </w:rPr>
        <w:t>Gastroenterol</w:t>
      </w:r>
      <w:proofErr w:type="spellEnd"/>
      <w:r w:rsidRPr="0059309F">
        <w:rPr>
          <w:rFonts w:cs="Times New Roman"/>
          <w:szCs w:val="24"/>
        </w:rPr>
        <w:t xml:space="preserve"> </w:t>
      </w:r>
      <w:proofErr w:type="spellStart"/>
      <w:r w:rsidRPr="0059309F">
        <w:rPr>
          <w:rFonts w:cs="Times New Roman"/>
          <w:szCs w:val="24"/>
        </w:rPr>
        <w:t>Nutr</w:t>
      </w:r>
      <w:proofErr w:type="spellEnd"/>
      <w:r w:rsidRPr="0059309F">
        <w:rPr>
          <w:rFonts w:cs="Times New Roman"/>
          <w:szCs w:val="24"/>
        </w:rPr>
        <w:t xml:space="preserve"> 47: 260-265.</w:t>
      </w:r>
    </w:p>
    <w:p w:rsidR="003476F9" w:rsidRDefault="003476F9" w:rsidP="004F77AF">
      <w:pPr>
        <w:spacing w:after="0"/>
        <w:jc w:val="both"/>
        <w:rPr>
          <w:rFonts w:cs="Times New Roman"/>
          <w:szCs w:val="24"/>
        </w:rPr>
      </w:pPr>
      <w:proofErr w:type="spellStart"/>
      <w:r w:rsidRPr="004F77AF">
        <w:rPr>
          <w:rFonts w:cs="Times New Roman"/>
          <w:szCs w:val="24"/>
        </w:rPr>
        <w:t>Bhutta</w:t>
      </w:r>
      <w:proofErr w:type="spellEnd"/>
      <w:r w:rsidRPr="004F77AF">
        <w:rPr>
          <w:rFonts w:cs="Times New Roman"/>
          <w:szCs w:val="24"/>
        </w:rPr>
        <w:t xml:space="preserve"> ZA, Rizvi A, Raza F, </w:t>
      </w:r>
      <w:proofErr w:type="spellStart"/>
      <w:r w:rsidRPr="004F77AF">
        <w:rPr>
          <w:rFonts w:cs="Times New Roman"/>
          <w:szCs w:val="24"/>
        </w:rPr>
        <w:t>Hotw</w:t>
      </w:r>
      <w:r>
        <w:rPr>
          <w:rFonts w:cs="Times New Roman"/>
          <w:szCs w:val="24"/>
        </w:rPr>
        <w:t>ani</w:t>
      </w:r>
      <w:proofErr w:type="spellEnd"/>
      <w:r>
        <w:rPr>
          <w:rFonts w:cs="Times New Roman"/>
          <w:szCs w:val="24"/>
        </w:rPr>
        <w:t xml:space="preserve"> S, Zaidi S, </w:t>
      </w:r>
      <w:proofErr w:type="spellStart"/>
      <w:r>
        <w:rPr>
          <w:rFonts w:cs="Times New Roman"/>
          <w:szCs w:val="24"/>
        </w:rPr>
        <w:t>Moazzam</w:t>
      </w:r>
      <w:proofErr w:type="spellEnd"/>
      <w:r>
        <w:rPr>
          <w:rFonts w:cs="Times New Roman"/>
          <w:szCs w:val="24"/>
        </w:rPr>
        <w:t xml:space="preserve"> Hossain </w:t>
      </w:r>
      <w:r w:rsidRPr="004F77AF">
        <w:rPr>
          <w:rFonts w:cs="Times New Roman"/>
          <w:szCs w:val="24"/>
        </w:rPr>
        <w:t xml:space="preserve">S, </w:t>
      </w:r>
      <w:proofErr w:type="spellStart"/>
      <w:r w:rsidRPr="004F77AF">
        <w:rPr>
          <w:rFonts w:cs="Times New Roman"/>
          <w:szCs w:val="24"/>
        </w:rPr>
        <w:t>Soofi</w:t>
      </w:r>
      <w:proofErr w:type="spellEnd"/>
      <w:r w:rsidRPr="004F77AF">
        <w:rPr>
          <w:rFonts w:cs="Times New Roman"/>
          <w:szCs w:val="24"/>
        </w:rPr>
        <w:t xml:space="preserve"> S, </w:t>
      </w:r>
      <w:proofErr w:type="spellStart"/>
      <w:r w:rsidRPr="004F77AF">
        <w:rPr>
          <w:rFonts w:cs="Times New Roman"/>
          <w:szCs w:val="24"/>
        </w:rPr>
        <w:t>Bhutta</w:t>
      </w:r>
      <w:proofErr w:type="spellEnd"/>
      <w:r w:rsidRPr="004F77AF">
        <w:rPr>
          <w:rFonts w:cs="Times New Roman"/>
          <w:szCs w:val="24"/>
        </w:rPr>
        <w:t xml:space="preserve"> S. A comparative evaluation of multiple micronutrient and iron-fo</w:t>
      </w:r>
      <w:r>
        <w:rPr>
          <w:rFonts w:cs="Times New Roman"/>
          <w:szCs w:val="24"/>
        </w:rPr>
        <w:t xml:space="preserve">lic acid supplementation during </w:t>
      </w:r>
      <w:r w:rsidRPr="004F77AF">
        <w:rPr>
          <w:rFonts w:cs="Times New Roman"/>
          <w:szCs w:val="24"/>
        </w:rPr>
        <w:t xml:space="preserve">pregnancy in Pakistan: impact on pregnancy outcomes. Food </w:t>
      </w:r>
      <w:proofErr w:type="spellStart"/>
      <w:r w:rsidRPr="004F77AF">
        <w:rPr>
          <w:rFonts w:cs="Times New Roman"/>
          <w:szCs w:val="24"/>
        </w:rPr>
        <w:t>Nutr</w:t>
      </w:r>
      <w:proofErr w:type="spellEnd"/>
      <w:r w:rsidRPr="004F77AF">
        <w:rPr>
          <w:rFonts w:cs="Times New Roman"/>
          <w:szCs w:val="24"/>
        </w:rPr>
        <w:t xml:space="preserve"> Bull 2009;30(4 </w:t>
      </w:r>
      <w:proofErr w:type="spellStart"/>
      <w:r w:rsidRPr="004F77AF">
        <w:rPr>
          <w:rFonts w:cs="Times New Roman"/>
          <w:szCs w:val="24"/>
        </w:rPr>
        <w:t>Suppl</w:t>
      </w:r>
      <w:proofErr w:type="spellEnd"/>
      <w:r w:rsidRPr="004F77AF">
        <w:rPr>
          <w:rFonts w:cs="Times New Roman"/>
          <w:szCs w:val="24"/>
        </w:rPr>
        <w:t>):</w:t>
      </w:r>
      <w:r w:rsidRPr="004F77AF">
        <w:rPr>
          <w:rFonts w:cs="Times New Roman"/>
          <w:szCs w:val="24"/>
        </w:rPr>
        <w:br/>
        <w:t>S496–505.</w:t>
      </w:r>
    </w:p>
    <w:p w:rsidR="003476F9" w:rsidRPr="0059309F" w:rsidRDefault="003476F9" w:rsidP="0059309F">
      <w:pPr>
        <w:spacing w:after="0"/>
        <w:jc w:val="both"/>
        <w:rPr>
          <w:rFonts w:cs="Times New Roman"/>
          <w:szCs w:val="24"/>
        </w:rPr>
      </w:pPr>
      <w:r w:rsidRPr="0059309F">
        <w:rPr>
          <w:rFonts w:cs="Times New Roman"/>
          <w:szCs w:val="24"/>
        </w:rPr>
        <w:t xml:space="preserve">Curtis V, </w:t>
      </w:r>
      <w:proofErr w:type="spellStart"/>
      <w:r w:rsidRPr="0059309F">
        <w:rPr>
          <w:rFonts w:cs="Times New Roman"/>
          <w:szCs w:val="24"/>
        </w:rPr>
        <w:t>Cairncross</w:t>
      </w:r>
      <w:proofErr w:type="spellEnd"/>
      <w:r w:rsidRPr="0059309F">
        <w:rPr>
          <w:rFonts w:cs="Times New Roman"/>
          <w:szCs w:val="24"/>
        </w:rPr>
        <w:t xml:space="preserve"> S (2003) Effect of washing hands with soap on </w:t>
      </w:r>
      <w:proofErr w:type="spellStart"/>
      <w:r w:rsidRPr="0059309F">
        <w:rPr>
          <w:rFonts w:cs="Times New Roman"/>
          <w:szCs w:val="24"/>
        </w:rPr>
        <w:t>diarrhoea</w:t>
      </w:r>
      <w:proofErr w:type="spellEnd"/>
      <w:r w:rsidRPr="0059309F">
        <w:rPr>
          <w:rFonts w:cs="Times New Roman"/>
          <w:szCs w:val="24"/>
        </w:rPr>
        <w:t xml:space="preserve"> risk in the community: a systematic review. Lancet Infect Dis 3: 275-281.</w:t>
      </w:r>
    </w:p>
    <w:p w:rsidR="003476F9" w:rsidRPr="0059309F" w:rsidRDefault="003476F9" w:rsidP="0059309F">
      <w:pPr>
        <w:spacing w:after="0"/>
        <w:jc w:val="both"/>
        <w:rPr>
          <w:rFonts w:cs="Times New Roman"/>
          <w:szCs w:val="24"/>
        </w:rPr>
      </w:pPr>
      <w:proofErr w:type="spellStart"/>
      <w:r w:rsidRPr="0059309F">
        <w:rPr>
          <w:rFonts w:cs="Times New Roman"/>
          <w:szCs w:val="24"/>
        </w:rPr>
        <w:t>Dangour</w:t>
      </w:r>
      <w:proofErr w:type="spellEnd"/>
      <w:r w:rsidRPr="0059309F">
        <w:rPr>
          <w:rFonts w:cs="Times New Roman"/>
          <w:szCs w:val="24"/>
        </w:rPr>
        <w:t xml:space="preserve"> AD, Watson L, Cumming O, </w:t>
      </w:r>
      <w:proofErr w:type="spellStart"/>
      <w:r w:rsidRPr="0059309F">
        <w:rPr>
          <w:rFonts w:cs="Times New Roman"/>
          <w:szCs w:val="24"/>
        </w:rPr>
        <w:t>Boisson</w:t>
      </w:r>
      <w:proofErr w:type="spellEnd"/>
      <w:r w:rsidRPr="0059309F">
        <w:rPr>
          <w:rFonts w:cs="Times New Roman"/>
          <w:szCs w:val="24"/>
        </w:rPr>
        <w:t xml:space="preserve"> S, </w:t>
      </w:r>
      <w:proofErr w:type="spellStart"/>
      <w:r w:rsidRPr="0059309F">
        <w:rPr>
          <w:rFonts w:cs="Times New Roman"/>
          <w:szCs w:val="24"/>
        </w:rPr>
        <w:t>Che</w:t>
      </w:r>
      <w:proofErr w:type="spellEnd"/>
      <w:r w:rsidRPr="0059309F">
        <w:rPr>
          <w:rFonts w:cs="Times New Roman"/>
          <w:szCs w:val="24"/>
        </w:rPr>
        <w:t xml:space="preserve"> Y, et al. (2013) Interventions to improve water quality and supply, sanitation and hygiene practices, and their effects on the nutritional status of children. Cochrane Database </w:t>
      </w:r>
      <w:proofErr w:type="spellStart"/>
      <w:r w:rsidRPr="0059309F">
        <w:rPr>
          <w:rFonts w:cs="Times New Roman"/>
          <w:szCs w:val="24"/>
        </w:rPr>
        <w:t>Syst</w:t>
      </w:r>
      <w:proofErr w:type="spellEnd"/>
      <w:r w:rsidRPr="0059309F">
        <w:rPr>
          <w:rFonts w:cs="Times New Roman"/>
          <w:szCs w:val="24"/>
        </w:rPr>
        <w:t xml:space="preserve"> Rev: CD009382.</w:t>
      </w:r>
    </w:p>
    <w:p w:rsidR="003476F9" w:rsidRPr="0059309F" w:rsidRDefault="003476F9" w:rsidP="0059309F">
      <w:pPr>
        <w:spacing w:after="0"/>
        <w:jc w:val="both"/>
        <w:rPr>
          <w:rFonts w:cs="Times New Roman"/>
          <w:szCs w:val="24"/>
        </w:rPr>
      </w:pPr>
      <w:r w:rsidRPr="0059309F">
        <w:rPr>
          <w:rFonts w:cs="Times New Roman"/>
          <w:szCs w:val="24"/>
        </w:rPr>
        <w:t xml:space="preserve">Das JK, Salam RA, Kumar R, </w:t>
      </w:r>
      <w:proofErr w:type="spellStart"/>
      <w:r w:rsidRPr="0059309F">
        <w:rPr>
          <w:rFonts w:cs="Times New Roman"/>
          <w:szCs w:val="24"/>
        </w:rPr>
        <w:t>Bhutta</w:t>
      </w:r>
      <w:proofErr w:type="spellEnd"/>
      <w:r w:rsidRPr="0059309F">
        <w:rPr>
          <w:rFonts w:cs="Times New Roman"/>
          <w:szCs w:val="24"/>
        </w:rPr>
        <w:t xml:space="preserve"> ZA (2013) Micronutrient fortification of food and its impact on woman and child health: a systematic review. </w:t>
      </w:r>
      <w:proofErr w:type="spellStart"/>
      <w:r w:rsidRPr="0059309F">
        <w:rPr>
          <w:rFonts w:cs="Times New Roman"/>
          <w:szCs w:val="24"/>
        </w:rPr>
        <w:t>Syst</w:t>
      </w:r>
      <w:proofErr w:type="spellEnd"/>
      <w:r w:rsidRPr="0059309F">
        <w:rPr>
          <w:rFonts w:cs="Times New Roman"/>
          <w:szCs w:val="24"/>
        </w:rPr>
        <w:t xml:space="preserve"> Rev 2: 67.</w:t>
      </w:r>
    </w:p>
    <w:p w:rsidR="003476F9" w:rsidRDefault="003476F9" w:rsidP="00624F1C">
      <w:pPr>
        <w:spacing w:after="0"/>
        <w:jc w:val="both"/>
        <w:rPr>
          <w:rFonts w:cs="Times New Roman"/>
          <w:szCs w:val="24"/>
        </w:rPr>
      </w:pPr>
      <w:r w:rsidRPr="00624F1C">
        <w:rPr>
          <w:rFonts w:cs="Times New Roman"/>
          <w:szCs w:val="24"/>
        </w:rPr>
        <w:t xml:space="preserve">de </w:t>
      </w:r>
      <w:proofErr w:type="spellStart"/>
      <w:r w:rsidRPr="00624F1C">
        <w:rPr>
          <w:rFonts w:cs="Times New Roman"/>
          <w:szCs w:val="24"/>
        </w:rPr>
        <w:t>Onis</w:t>
      </w:r>
      <w:proofErr w:type="spellEnd"/>
      <w:r w:rsidRPr="00624F1C">
        <w:rPr>
          <w:rFonts w:cs="Times New Roman"/>
          <w:szCs w:val="24"/>
        </w:rPr>
        <w:t xml:space="preserve"> M, Dewe</w:t>
      </w:r>
      <w:r>
        <w:rPr>
          <w:rFonts w:cs="Times New Roman"/>
          <w:szCs w:val="24"/>
        </w:rPr>
        <w:t xml:space="preserve">y KG, </w:t>
      </w:r>
      <w:proofErr w:type="spellStart"/>
      <w:r>
        <w:rPr>
          <w:rFonts w:cs="Times New Roman"/>
          <w:szCs w:val="24"/>
        </w:rPr>
        <w:t>Borghi</w:t>
      </w:r>
      <w:proofErr w:type="spellEnd"/>
      <w:r>
        <w:rPr>
          <w:rFonts w:cs="Times New Roman"/>
          <w:szCs w:val="24"/>
        </w:rPr>
        <w:t xml:space="preserve"> E, Onyango AW, </w:t>
      </w:r>
      <w:proofErr w:type="spellStart"/>
      <w:r>
        <w:rPr>
          <w:rFonts w:cs="Times New Roman"/>
          <w:szCs w:val="24"/>
        </w:rPr>
        <w:t>Blossner</w:t>
      </w:r>
      <w:proofErr w:type="spellEnd"/>
      <w:r>
        <w:rPr>
          <w:rFonts w:cs="Times New Roman"/>
          <w:szCs w:val="24"/>
        </w:rPr>
        <w:t xml:space="preserve"> M, </w:t>
      </w:r>
      <w:proofErr w:type="spellStart"/>
      <w:r>
        <w:rPr>
          <w:rFonts w:cs="Times New Roman"/>
          <w:szCs w:val="24"/>
        </w:rPr>
        <w:t>Daelmans</w:t>
      </w:r>
      <w:proofErr w:type="spellEnd"/>
      <w:r>
        <w:rPr>
          <w:rFonts w:cs="Times New Roman"/>
          <w:szCs w:val="24"/>
        </w:rPr>
        <w:t xml:space="preserve"> B, </w:t>
      </w:r>
      <w:proofErr w:type="spellStart"/>
      <w:r>
        <w:rPr>
          <w:rFonts w:cs="Times New Roman"/>
          <w:szCs w:val="24"/>
        </w:rPr>
        <w:t>Piwoz</w:t>
      </w:r>
      <w:proofErr w:type="spellEnd"/>
      <w:r>
        <w:rPr>
          <w:rFonts w:cs="Times New Roman"/>
          <w:szCs w:val="24"/>
        </w:rPr>
        <w:t xml:space="preserve"> E, </w:t>
      </w:r>
      <w:proofErr w:type="spellStart"/>
      <w:r>
        <w:rPr>
          <w:rFonts w:cs="Times New Roman"/>
          <w:szCs w:val="24"/>
        </w:rPr>
        <w:t>Branca</w:t>
      </w:r>
      <w:proofErr w:type="spellEnd"/>
      <w:r>
        <w:rPr>
          <w:rFonts w:cs="Times New Roman"/>
          <w:szCs w:val="24"/>
        </w:rPr>
        <w:t xml:space="preserve"> F. </w:t>
      </w:r>
      <w:r w:rsidRPr="00624F1C">
        <w:rPr>
          <w:rFonts w:cs="Times New Roman"/>
          <w:szCs w:val="24"/>
        </w:rPr>
        <w:t>The World Health O</w:t>
      </w:r>
      <w:r>
        <w:rPr>
          <w:rFonts w:cs="Times New Roman"/>
          <w:szCs w:val="24"/>
        </w:rPr>
        <w:t xml:space="preserve">rganization’s global target for </w:t>
      </w:r>
      <w:r w:rsidRPr="00624F1C">
        <w:rPr>
          <w:rFonts w:cs="Times New Roman"/>
          <w:szCs w:val="24"/>
        </w:rPr>
        <w:t xml:space="preserve">reducing childhood stunting by 2025: </w:t>
      </w:r>
      <w:r>
        <w:rPr>
          <w:rFonts w:cs="Times New Roman"/>
          <w:szCs w:val="24"/>
        </w:rPr>
        <w:t xml:space="preserve">rationale and proposed actions. </w:t>
      </w:r>
      <w:proofErr w:type="spellStart"/>
      <w:r w:rsidRPr="00624F1C">
        <w:rPr>
          <w:rFonts w:cs="Times New Roman"/>
          <w:szCs w:val="24"/>
        </w:rPr>
        <w:t>Matern</w:t>
      </w:r>
      <w:proofErr w:type="spellEnd"/>
      <w:r w:rsidRPr="00624F1C">
        <w:rPr>
          <w:rFonts w:cs="Times New Roman"/>
          <w:szCs w:val="24"/>
        </w:rPr>
        <w:t xml:space="preserve"> Child </w:t>
      </w:r>
      <w:proofErr w:type="spellStart"/>
      <w:r w:rsidRPr="00624F1C">
        <w:rPr>
          <w:rFonts w:cs="Times New Roman"/>
          <w:szCs w:val="24"/>
        </w:rPr>
        <w:t>Nutr</w:t>
      </w:r>
      <w:proofErr w:type="spellEnd"/>
      <w:r w:rsidRPr="00624F1C">
        <w:rPr>
          <w:rFonts w:cs="Times New Roman"/>
          <w:szCs w:val="24"/>
        </w:rPr>
        <w:t xml:space="preserve"> 2013;9(</w:t>
      </w:r>
      <w:proofErr w:type="spellStart"/>
      <w:r w:rsidRPr="00624F1C">
        <w:rPr>
          <w:rFonts w:cs="Times New Roman"/>
          <w:szCs w:val="24"/>
        </w:rPr>
        <w:t>Suppl</w:t>
      </w:r>
      <w:proofErr w:type="spellEnd"/>
      <w:r w:rsidRPr="00624F1C">
        <w:rPr>
          <w:rFonts w:cs="Times New Roman"/>
          <w:szCs w:val="24"/>
        </w:rPr>
        <w:t xml:space="preserve"> 2):6–26</w:t>
      </w:r>
      <w:r>
        <w:rPr>
          <w:rFonts w:cs="Times New Roman"/>
          <w:szCs w:val="24"/>
        </w:rPr>
        <w:t>.</w:t>
      </w:r>
    </w:p>
    <w:p w:rsidR="003476F9" w:rsidRDefault="003476F9" w:rsidP="0059309F">
      <w:pPr>
        <w:spacing w:after="0"/>
        <w:jc w:val="both"/>
        <w:rPr>
          <w:rFonts w:cs="Times New Roman"/>
          <w:szCs w:val="24"/>
        </w:rPr>
      </w:pPr>
      <w:r w:rsidRPr="0059309F">
        <w:rPr>
          <w:rFonts w:cs="Times New Roman"/>
          <w:szCs w:val="24"/>
        </w:rPr>
        <w:lastRenderedPageBreak/>
        <w:t xml:space="preserve">de </w:t>
      </w:r>
      <w:proofErr w:type="spellStart"/>
      <w:r w:rsidRPr="0059309F">
        <w:rPr>
          <w:rFonts w:cs="Times New Roman"/>
          <w:szCs w:val="24"/>
        </w:rPr>
        <w:t>Onis</w:t>
      </w:r>
      <w:proofErr w:type="spellEnd"/>
      <w:r w:rsidRPr="0059309F">
        <w:rPr>
          <w:rFonts w:cs="Times New Roman"/>
          <w:szCs w:val="24"/>
        </w:rPr>
        <w:t xml:space="preserve"> M, Onyango AW, Van den </w:t>
      </w:r>
      <w:proofErr w:type="spellStart"/>
      <w:r w:rsidRPr="0059309F">
        <w:rPr>
          <w:rFonts w:cs="Times New Roman"/>
          <w:szCs w:val="24"/>
        </w:rPr>
        <w:t>Broeck</w:t>
      </w:r>
      <w:proofErr w:type="spellEnd"/>
      <w:r w:rsidRPr="0059309F">
        <w:rPr>
          <w:rFonts w:cs="Times New Roman"/>
          <w:szCs w:val="24"/>
        </w:rPr>
        <w:t xml:space="preserve"> J, </w:t>
      </w:r>
      <w:proofErr w:type="spellStart"/>
      <w:r w:rsidRPr="0059309F">
        <w:rPr>
          <w:rFonts w:cs="Times New Roman"/>
          <w:szCs w:val="24"/>
        </w:rPr>
        <w:t>Chumlea</w:t>
      </w:r>
      <w:proofErr w:type="spellEnd"/>
      <w:r w:rsidRPr="0059309F">
        <w:rPr>
          <w:rFonts w:cs="Times New Roman"/>
          <w:szCs w:val="24"/>
        </w:rPr>
        <w:t xml:space="preserve"> WC, </w:t>
      </w:r>
      <w:proofErr w:type="spellStart"/>
      <w:r w:rsidRPr="0059309F">
        <w:rPr>
          <w:rFonts w:cs="Times New Roman"/>
          <w:szCs w:val="24"/>
        </w:rPr>
        <w:t>Martorell</w:t>
      </w:r>
      <w:proofErr w:type="spellEnd"/>
      <w:r w:rsidRPr="0059309F">
        <w:rPr>
          <w:rFonts w:cs="Times New Roman"/>
          <w:szCs w:val="24"/>
        </w:rPr>
        <w:t xml:space="preserve"> R (2004) Measurement and standardization protocols for anthropometry used in the construction of a new international growth reference. Food </w:t>
      </w:r>
      <w:proofErr w:type="spellStart"/>
      <w:r w:rsidRPr="0059309F">
        <w:rPr>
          <w:rFonts w:cs="Times New Roman"/>
          <w:szCs w:val="24"/>
        </w:rPr>
        <w:t>Nutr</w:t>
      </w:r>
      <w:proofErr w:type="spellEnd"/>
      <w:r w:rsidRPr="0059309F">
        <w:rPr>
          <w:rFonts w:cs="Times New Roman"/>
          <w:szCs w:val="24"/>
        </w:rPr>
        <w:t xml:space="preserve"> Bull 25: S27-36.</w:t>
      </w:r>
    </w:p>
    <w:p w:rsidR="003476F9" w:rsidRPr="0059309F" w:rsidRDefault="003476F9" w:rsidP="0059309F">
      <w:pPr>
        <w:spacing w:after="0"/>
        <w:jc w:val="both"/>
        <w:rPr>
          <w:rFonts w:cs="Times New Roman"/>
          <w:szCs w:val="24"/>
        </w:rPr>
      </w:pPr>
      <w:r w:rsidRPr="0059309F">
        <w:rPr>
          <w:rFonts w:cs="Times New Roman"/>
          <w:szCs w:val="24"/>
        </w:rPr>
        <w:t>De-</w:t>
      </w:r>
      <w:proofErr w:type="spellStart"/>
      <w:r w:rsidRPr="0059309F">
        <w:rPr>
          <w:rFonts w:cs="Times New Roman"/>
          <w:szCs w:val="24"/>
        </w:rPr>
        <w:t>Regil</w:t>
      </w:r>
      <w:proofErr w:type="spellEnd"/>
      <w:r w:rsidRPr="0059309F">
        <w:rPr>
          <w:rFonts w:cs="Times New Roman"/>
          <w:szCs w:val="24"/>
        </w:rPr>
        <w:t xml:space="preserve"> LM, </w:t>
      </w:r>
      <w:proofErr w:type="spellStart"/>
      <w:r w:rsidRPr="0059309F">
        <w:rPr>
          <w:rFonts w:cs="Times New Roman"/>
          <w:szCs w:val="24"/>
        </w:rPr>
        <w:t>Suchdev</w:t>
      </w:r>
      <w:proofErr w:type="spellEnd"/>
      <w:r w:rsidRPr="0059309F">
        <w:rPr>
          <w:rFonts w:cs="Times New Roman"/>
          <w:szCs w:val="24"/>
        </w:rPr>
        <w:t xml:space="preserve"> PS, </w:t>
      </w:r>
      <w:proofErr w:type="spellStart"/>
      <w:r w:rsidRPr="0059309F">
        <w:rPr>
          <w:rFonts w:cs="Times New Roman"/>
          <w:szCs w:val="24"/>
        </w:rPr>
        <w:t>Vist</w:t>
      </w:r>
      <w:proofErr w:type="spellEnd"/>
      <w:r w:rsidRPr="0059309F">
        <w:rPr>
          <w:rFonts w:cs="Times New Roman"/>
          <w:szCs w:val="24"/>
        </w:rPr>
        <w:t xml:space="preserve"> GE, </w:t>
      </w:r>
      <w:proofErr w:type="spellStart"/>
      <w:r w:rsidRPr="0059309F">
        <w:rPr>
          <w:rFonts w:cs="Times New Roman"/>
          <w:szCs w:val="24"/>
        </w:rPr>
        <w:t>Walleser</w:t>
      </w:r>
      <w:proofErr w:type="spellEnd"/>
      <w:r w:rsidRPr="0059309F">
        <w:rPr>
          <w:rFonts w:cs="Times New Roman"/>
          <w:szCs w:val="24"/>
        </w:rPr>
        <w:t xml:space="preserve"> S, Pena-Rosas JP (2011) Home fortification of foods with multiple micronutrient powders for health and nutrition in children under two years of age. Cochrane Database of Systematic Reviews.</w:t>
      </w:r>
    </w:p>
    <w:p w:rsidR="003476F9" w:rsidRDefault="003476F9" w:rsidP="0059309F">
      <w:pPr>
        <w:spacing w:after="0"/>
        <w:jc w:val="both"/>
        <w:rPr>
          <w:rFonts w:cs="Times New Roman"/>
          <w:szCs w:val="24"/>
        </w:rPr>
      </w:pPr>
      <w:r w:rsidRPr="0059309F">
        <w:rPr>
          <w:rFonts w:cs="Times New Roman"/>
          <w:szCs w:val="24"/>
        </w:rPr>
        <w:t>Development Initiatives (2017) Global Nutrition Report 2017: Nourishing the SDGs. Bristol, UK: Development Initiatives.</w:t>
      </w:r>
    </w:p>
    <w:p w:rsidR="003476F9" w:rsidRPr="0059309F" w:rsidRDefault="003476F9" w:rsidP="0059309F">
      <w:pPr>
        <w:spacing w:after="0"/>
        <w:jc w:val="both"/>
        <w:rPr>
          <w:rFonts w:cs="Times New Roman"/>
          <w:szCs w:val="24"/>
        </w:rPr>
      </w:pPr>
      <w:r w:rsidRPr="0059309F">
        <w:rPr>
          <w:rFonts w:cs="Times New Roman"/>
          <w:szCs w:val="24"/>
        </w:rPr>
        <w:t xml:space="preserve">Dewey KG, </w:t>
      </w:r>
      <w:proofErr w:type="spellStart"/>
      <w:r w:rsidRPr="0059309F">
        <w:rPr>
          <w:rFonts w:cs="Times New Roman"/>
          <w:szCs w:val="24"/>
        </w:rPr>
        <w:t>Adu-Afarwuah</w:t>
      </w:r>
      <w:proofErr w:type="spellEnd"/>
      <w:r w:rsidRPr="0059309F">
        <w:rPr>
          <w:rFonts w:cs="Times New Roman"/>
          <w:szCs w:val="24"/>
        </w:rPr>
        <w:t xml:space="preserve"> S (2008) Systematic review of the efficacy and effectiveness of complementary feeding interventions in developing countries. </w:t>
      </w:r>
      <w:proofErr w:type="spellStart"/>
      <w:r w:rsidRPr="0059309F">
        <w:rPr>
          <w:rFonts w:cs="Times New Roman"/>
          <w:szCs w:val="24"/>
        </w:rPr>
        <w:t>Matern</w:t>
      </w:r>
      <w:proofErr w:type="spellEnd"/>
      <w:r w:rsidRPr="0059309F">
        <w:rPr>
          <w:rFonts w:cs="Times New Roman"/>
          <w:szCs w:val="24"/>
        </w:rPr>
        <w:t xml:space="preserve"> Child </w:t>
      </w:r>
      <w:proofErr w:type="spellStart"/>
      <w:r w:rsidRPr="0059309F">
        <w:rPr>
          <w:rFonts w:cs="Times New Roman"/>
          <w:szCs w:val="24"/>
        </w:rPr>
        <w:t>Nutr</w:t>
      </w:r>
      <w:proofErr w:type="spellEnd"/>
      <w:r w:rsidRPr="0059309F">
        <w:rPr>
          <w:rFonts w:cs="Times New Roman"/>
          <w:szCs w:val="24"/>
        </w:rPr>
        <w:t xml:space="preserve"> 4 </w:t>
      </w:r>
      <w:proofErr w:type="spellStart"/>
      <w:r w:rsidRPr="0059309F">
        <w:rPr>
          <w:rFonts w:cs="Times New Roman"/>
          <w:szCs w:val="24"/>
        </w:rPr>
        <w:t>Suppl</w:t>
      </w:r>
      <w:proofErr w:type="spellEnd"/>
      <w:r w:rsidRPr="0059309F">
        <w:rPr>
          <w:rFonts w:cs="Times New Roman"/>
          <w:szCs w:val="24"/>
        </w:rPr>
        <w:t xml:space="preserve"> 1: 24-85.</w:t>
      </w:r>
    </w:p>
    <w:p w:rsidR="003476F9" w:rsidRPr="0059309F" w:rsidRDefault="003476F9" w:rsidP="0059309F">
      <w:pPr>
        <w:spacing w:after="0"/>
        <w:jc w:val="both"/>
        <w:rPr>
          <w:rFonts w:cs="Times New Roman"/>
          <w:szCs w:val="24"/>
        </w:rPr>
      </w:pPr>
      <w:r w:rsidRPr="0059309F">
        <w:rPr>
          <w:rFonts w:cs="Times New Roman"/>
          <w:szCs w:val="24"/>
        </w:rPr>
        <w:t xml:space="preserve">Dewey KG, </w:t>
      </w:r>
      <w:proofErr w:type="spellStart"/>
      <w:r w:rsidRPr="0059309F">
        <w:rPr>
          <w:rFonts w:cs="Times New Roman"/>
          <w:szCs w:val="24"/>
        </w:rPr>
        <w:t>Mridha</w:t>
      </w:r>
      <w:proofErr w:type="spellEnd"/>
      <w:r w:rsidRPr="0059309F">
        <w:rPr>
          <w:rFonts w:cs="Times New Roman"/>
          <w:szCs w:val="24"/>
        </w:rPr>
        <w:t xml:space="preserve"> MK, Matias SL, Arnold CD, Cummins JR, et al. (2017) Lipid-based nutrient supplementation in the first 1000 d improves child growth in Bangladesh: a cluster-randomized effectiveness trial. Am J </w:t>
      </w:r>
      <w:proofErr w:type="spellStart"/>
      <w:r w:rsidRPr="0059309F">
        <w:rPr>
          <w:rFonts w:cs="Times New Roman"/>
          <w:szCs w:val="24"/>
        </w:rPr>
        <w:t>Clin</w:t>
      </w:r>
      <w:proofErr w:type="spellEnd"/>
      <w:r w:rsidRPr="0059309F">
        <w:rPr>
          <w:rFonts w:cs="Times New Roman"/>
          <w:szCs w:val="24"/>
        </w:rPr>
        <w:t xml:space="preserve"> </w:t>
      </w:r>
      <w:proofErr w:type="spellStart"/>
      <w:r w:rsidRPr="0059309F">
        <w:rPr>
          <w:rFonts w:cs="Times New Roman"/>
          <w:szCs w:val="24"/>
        </w:rPr>
        <w:t>Nutr</w:t>
      </w:r>
      <w:proofErr w:type="spellEnd"/>
      <w:r w:rsidRPr="0059309F">
        <w:rPr>
          <w:rFonts w:cs="Times New Roman"/>
          <w:szCs w:val="24"/>
        </w:rPr>
        <w:t xml:space="preserve"> 105: 944-957.</w:t>
      </w:r>
    </w:p>
    <w:p w:rsidR="003476F9" w:rsidRPr="0059309F" w:rsidRDefault="003476F9" w:rsidP="0059309F">
      <w:pPr>
        <w:spacing w:after="0"/>
        <w:jc w:val="both"/>
        <w:rPr>
          <w:rFonts w:cs="Times New Roman"/>
          <w:szCs w:val="24"/>
        </w:rPr>
      </w:pPr>
      <w:r w:rsidRPr="0059309F">
        <w:rPr>
          <w:rFonts w:cs="Times New Roman"/>
          <w:szCs w:val="24"/>
        </w:rPr>
        <w:t>DHS (2015) Kenya Demo</w:t>
      </w:r>
      <w:r>
        <w:rPr>
          <w:rFonts w:cs="Times New Roman"/>
          <w:szCs w:val="24"/>
        </w:rPr>
        <w:t xml:space="preserve">graphic and Health Survey 2014. </w:t>
      </w:r>
      <w:r w:rsidRPr="0059309F">
        <w:rPr>
          <w:rFonts w:cs="Times New Roman"/>
          <w:szCs w:val="24"/>
        </w:rPr>
        <w:t>http://dhsprogram.com/pubs/pdf/FR308/FR308.pdf: Kenya National</w:t>
      </w:r>
      <w:r>
        <w:rPr>
          <w:rFonts w:cs="Times New Roman"/>
          <w:szCs w:val="24"/>
        </w:rPr>
        <w:t xml:space="preserve"> Bureau of Statistics, Ministry </w:t>
      </w:r>
      <w:r w:rsidRPr="0059309F">
        <w:rPr>
          <w:rFonts w:cs="Times New Roman"/>
          <w:szCs w:val="24"/>
        </w:rPr>
        <w:t xml:space="preserve">of Health, </w:t>
      </w:r>
      <w:proofErr w:type="spellStart"/>
      <w:r w:rsidRPr="0059309F">
        <w:rPr>
          <w:rFonts w:cs="Times New Roman"/>
          <w:szCs w:val="24"/>
        </w:rPr>
        <w:t>Nationla</w:t>
      </w:r>
      <w:proofErr w:type="spellEnd"/>
      <w:r w:rsidRPr="0059309F">
        <w:rPr>
          <w:rFonts w:cs="Times New Roman"/>
          <w:szCs w:val="24"/>
        </w:rPr>
        <w:t xml:space="preserve"> AIDS Control Council, Kenya Medical Research Institute, National Council for Population and Development, The DHS Program, ICF International.</w:t>
      </w:r>
    </w:p>
    <w:p w:rsidR="003476F9" w:rsidRPr="0059309F" w:rsidRDefault="003476F9" w:rsidP="0059309F">
      <w:pPr>
        <w:spacing w:after="0"/>
        <w:jc w:val="both"/>
        <w:rPr>
          <w:rFonts w:cs="Times New Roman"/>
          <w:szCs w:val="24"/>
        </w:rPr>
      </w:pPr>
      <w:r w:rsidRPr="0059309F">
        <w:rPr>
          <w:rFonts w:cs="Times New Roman"/>
          <w:szCs w:val="24"/>
        </w:rPr>
        <w:t>Disease GBD, Injury I, Prevalence C (2016) Global, regional, and national incidence, prevalence, and years lived with disability for 310 diseases and injuries, 1990-2015: a systematic analysis for the Global Burden of Disease Study 2015. Lancet 388: 1545-1602.</w:t>
      </w:r>
    </w:p>
    <w:p w:rsidR="003476F9" w:rsidRPr="0059309F" w:rsidRDefault="003476F9" w:rsidP="0059309F">
      <w:pPr>
        <w:spacing w:after="0"/>
        <w:jc w:val="both"/>
        <w:rPr>
          <w:rFonts w:cs="Times New Roman"/>
          <w:szCs w:val="24"/>
        </w:rPr>
      </w:pPr>
      <w:r w:rsidRPr="0059309F">
        <w:rPr>
          <w:rFonts w:cs="Times New Roman"/>
          <w:szCs w:val="24"/>
        </w:rPr>
        <w:t xml:space="preserve">Elliott AM, </w:t>
      </w:r>
      <w:proofErr w:type="spellStart"/>
      <w:r w:rsidRPr="0059309F">
        <w:rPr>
          <w:rFonts w:cs="Times New Roman"/>
          <w:szCs w:val="24"/>
        </w:rPr>
        <w:t>Ndibazza</w:t>
      </w:r>
      <w:proofErr w:type="spellEnd"/>
      <w:r w:rsidRPr="0059309F">
        <w:rPr>
          <w:rFonts w:cs="Times New Roman"/>
          <w:szCs w:val="24"/>
        </w:rPr>
        <w:t xml:space="preserve"> J, </w:t>
      </w:r>
      <w:proofErr w:type="spellStart"/>
      <w:r w:rsidRPr="0059309F">
        <w:rPr>
          <w:rFonts w:cs="Times New Roman"/>
          <w:szCs w:val="24"/>
        </w:rPr>
        <w:t>Mpairwe</w:t>
      </w:r>
      <w:proofErr w:type="spellEnd"/>
      <w:r w:rsidRPr="0059309F">
        <w:rPr>
          <w:rFonts w:cs="Times New Roman"/>
          <w:szCs w:val="24"/>
        </w:rPr>
        <w:t xml:space="preserve"> H, </w:t>
      </w:r>
      <w:proofErr w:type="spellStart"/>
      <w:r w:rsidRPr="0059309F">
        <w:rPr>
          <w:rFonts w:cs="Times New Roman"/>
          <w:szCs w:val="24"/>
        </w:rPr>
        <w:t>Muhangi</w:t>
      </w:r>
      <w:proofErr w:type="spellEnd"/>
      <w:r w:rsidRPr="0059309F">
        <w:rPr>
          <w:rFonts w:cs="Times New Roman"/>
          <w:szCs w:val="24"/>
        </w:rPr>
        <w:t xml:space="preserve"> L, Webb EL, et al. (2011) Treatment with </w:t>
      </w:r>
      <w:proofErr w:type="spellStart"/>
      <w:r w:rsidRPr="0059309F">
        <w:rPr>
          <w:rFonts w:cs="Times New Roman"/>
          <w:szCs w:val="24"/>
        </w:rPr>
        <w:t>anthelminthics</w:t>
      </w:r>
      <w:proofErr w:type="spellEnd"/>
      <w:r w:rsidRPr="0059309F">
        <w:rPr>
          <w:rFonts w:cs="Times New Roman"/>
          <w:szCs w:val="24"/>
        </w:rPr>
        <w:t xml:space="preserve"> during pregnancy: what gains and what risks for the mother and child? Parasitology 138: 1499-1507.</w:t>
      </w:r>
    </w:p>
    <w:p w:rsidR="003476F9" w:rsidRDefault="003476F9" w:rsidP="00624F1C">
      <w:pPr>
        <w:spacing w:after="0"/>
        <w:jc w:val="both"/>
        <w:rPr>
          <w:rFonts w:cs="Times New Roman"/>
          <w:szCs w:val="24"/>
        </w:rPr>
      </w:pPr>
      <w:r w:rsidRPr="00624F1C">
        <w:rPr>
          <w:rFonts w:cs="Times New Roman"/>
          <w:szCs w:val="24"/>
        </w:rPr>
        <w:t>Fall CH, Fisher DJ, Osmond C, Marg</w:t>
      </w:r>
      <w:r>
        <w:rPr>
          <w:rFonts w:cs="Times New Roman"/>
          <w:szCs w:val="24"/>
        </w:rPr>
        <w:t xml:space="preserve">etts BM. Multiple micronutrient </w:t>
      </w:r>
      <w:r w:rsidRPr="00624F1C">
        <w:rPr>
          <w:rFonts w:cs="Times New Roman"/>
          <w:szCs w:val="24"/>
        </w:rPr>
        <w:t xml:space="preserve">supplementation during pregnancy in low-income countries: a </w:t>
      </w:r>
      <w:proofErr w:type="spellStart"/>
      <w:r w:rsidRPr="00624F1C">
        <w:rPr>
          <w:rFonts w:cs="Times New Roman"/>
          <w:szCs w:val="24"/>
        </w:rPr>
        <w:t>metaanalysis</w:t>
      </w:r>
      <w:proofErr w:type="spellEnd"/>
      <w:r w:rsidRPr="00624F1C">
        <w:rPr>
          <w:rFonts w:cs="Times New Roman"/>
          <w:szCs w:val="24"/>
        </w:rPr>
        <w:t xml:space="preserve"> of effects on birth size and length of gestation.</w:t>
      </w:r>
      <w:r>
        <w:rPr>
          <w:rFonts w:cs="Times New Roman"/>
          <w:szCs w:val="24"/>
        </w:rPr>
        <w:t xml:space="preserve"> Food </w:t>
      </w:r>
      <w:proofErr w:type="spellStart"/>
      <w:r>
        <w:rPr>
          <w:rFonts w:cs="Times New Roman"/>
          <w:szCs w:val="24"/>
        </w:rPr>
        <w:t>Nutr</w:t>
      </w:r>
      <w:proofErr w:type="spellEnd"/>
      <w:r>
        <w:rPr>
          <w:rFonts w:cs="Times New Roman"/>
          <w:szCs w:val="24"/>
        </w:rPr>
        <w:t xml:space="preserve"> Bull </w:t>
      </w:r>
      <w:r w:rsidRPr="00624F1C">
        <w:rPr>
          <w:rFonts w:cs="Times New Roman"/>
          <w:szCs w:val="24"/>
        </w:rPr>
        <w:t xml:space="preserve">2009;30(4 </w:t>
      </w:r>
      <w:proofErr w:type="spellStart"/>
      <w:r w:rsidRPr="00624F1C">
        <w:rPr>
          <w:rFonts w:cs="Times New Roman"/>
          <w:szCs w:val="24"/>
        </w:rPr>
        <w:t>Suppl</w:t>
      </w:r>
      <w:proofErr w:type="spellEnd"/>
      <w:proofErr w:type="gramStart"/>
      <w:r w:rsidRPr="00624F1C">
        <w:rPr>
          <w:rFonts w:cs="Times New Roman"/>
          <w:szCs w:val="24"/>
        </w:rPr>
        <w:t>):S</w:t>
      </w:r>
      <w:proofErr w:type="gramEnd"/>
      <w:r w:rsidRPr="00624F1C">
        <w:rPr>
          <w:rFonts w:cs="Times New Roman"/>
          <w:szCs w:val="24"/>
        </w:rPr>
        <w:t>533–46.</w:t>
      </w:r>
    </w:p>
    <w:p w:rsidR="003476F9" w:rsidRPr="0059309F" w:rsidRDefault="003476F9" w:rsidP="0059309F">
      <w:pPr>
        <w:spacing w:after="0"/>
        <w:jc w:val="both"/>
        <w:rPr>
          <w:rFonts w:cs="Times New Roman"/>
          <w:szCs w:val="24"/>
        </w:rPr>
      </w:pPr>
      <w:proofErr w:type="spellStart"/>
      <w:r w:rsidRPr="0059309F">
        <w:rPr>
          <w:rFonts w:cs="Times New Roman"/>
          <w:szCs w:val="24"/>
        </w:rPr>
        <w:t>Fanzo</w:t>
      </w:r>
      <w:proofErr w:type="spellEnd"/>
      <w:r w:rsidRPr="0059309F">
        <w:rPr>
          <w:rFonts w:cs="Times New Roman"/>
          <w:szCs w:val="24"/>
        </w:rPr>
        <w:t xml:space="preserve"> J (2014) Strengthening the engagement of food and health systems to improve nutrition security: Synthesis and overview of approaches to address malnutrition. Global Food Security 3: 183-192.</w:t>
      </w:r>
    </w:p>
    <w:p w:rsidR="003476F9" w:rsidRPr="0059309F" w:rsidRDefault="003476F9" w:rsidP="0059309F">
      <w:pPr>
        <w:spacing w:after="0"/>
        <w:jc w:val="both"/>
        <w:rPr>
          <w:rFonts w:cs="Times New Roman"/>
          <w:szCs w:val="24"/>
        </w:rPr>
      </w:pPr>
      <w:r w:rsidRPr="0059309F">
        <w:rPr>
          <w:rFonts w:cs="Times New Roman"/>
          <w:szCs w:val="24"/>
        </w:rPr>
        <w:t>FAO (2015) FAO Statistical Pocketbook 2015: World food and agriculture. http://www.fao.org/3/a-i4691e.pdf: Rome: Food and Agriculture Organization of the United Nations.</w:t>
      </w:r>
    </w:p>
    <w:p w:rsidR="003476F9" w:rsidRPr="0059309F" w:rsidRDefault="003476F9" w:rsidP="0059309F">
      <w:pPr>
        <w:spacing w:after="0"/>
        <w:jc w:val="both"/>
        <w:rPr>
          <w:rFonts w:cs="Times New Roman"/>
          <w:szCs w:val="24"/>
        </w:rPr>
      </w:pPr>
      <w:r w:rsidRPr="0059309F">
        <w:rPr>
          <w:rFonts w:cs="Times New Roman"/>
          <w:szCs w:val="24"/>
        </w:rPr>
        <w:t>Food and Nutrition Board, Institute of Medicine (2001) Dietary Reference Intakes for Vitamin A, Vitamin K, Arsenic, Boron, Chromium, Copper, Iodine, Iron, Manganese, Molybdenum, Nickel, Silicon, Vanadium, and Zinc: The National Academic Press, Washington, D.C.</w:t>
      </w:r>
    </w:p>
    <w:p w:rsidR="003476F9" w:rsidRPr="0059309F" w:rsidRDefault="003476F9" w:rsidP="0059309F">
      <w:pPr>
        <w:spacing w:after="0"/>
        <w:jc w:val="both"/>
        <w:rPr>
          <w:rFonts w:cs="Times New Roman"/>
          <w:szCs w:val="24"/>
        </w:rPr>
      </w:pPr>
      <w:r w:rsidRPr="0059309F">
        <w:rPr>
          <w:rFonts w:cs="Times New Roman"/>
          <w:szCs w:val="24"/>
        </w:rPr>
        <w:t>Food and Nutrition Board, Institute of Medicine (2005) Dietary Reference Intakes for Energy, Carbohydrate, Fiber, Fat, Fatty Acids, Cholesterol, Protein, and Amino Acids: The National Academic Press, Washington, D.C.</w:t>
      </w:r>
    </w:p>
    <w:p w:rsidR="003476F9" w:rsidRPr="0059309F" w:rsidRDefault="003476F9" w:rsidP="0059309F">
      <w:pPr>
        <w:spacing w:after="0"/>
        <w:jc w:val="both"/>
        <w:rPr>
          <w:rFonts w:cs="Times New Roman"/>
          <w:szCs w:val="24"/>
        </w:rPr>
      </w:pPr>
      <w:proofErr w:type="spellStart"/>
      <w:r w:rsidRPr="0059309F">
        <w:rPr>
          <w:rFonts w:cs="Times New Roman"/>
          <w:szCs w:val="24"/>
        </w:rPr>
        <w:t>Glinz</w:t>
      </w:r>
      <w:proofErr w:type="spellEnd"/>
      <w:r w:rsidRPr="0059309F">
        <w:rPr>
          <w:rFonts w:cs="Times New Roman"/>
          <w:szCs w:val="24"/>
        </w:rPr>
        <w:t xml:space="preserve"> D, </w:t>
      </w:r>
      <w:proofErr w:type="spellStart"/>
      <w:r w:rsidRPr="0059309F">
        <w:rPr>
          <w:rFonts w:cs="Times New Roman"/>
          <w:szCs w:val="24"/>
        </w:rPr>
        <w:t>Hurrell</w:t>
      </w:r>
      <w:proofErr w:type="spellEnd"/>
      <w:r w:rsidRPr="0059309F">
        <w:rPr>
          <w:rFonts w:cs="Times New Roman"/>
          <w:szCs w:val="24"/>
        </w:rPr>
        <w:t xml:space="preserve"> RF, </w:t>
      </w:r>
      <w:proofErr w:type="spellStart"/>
      <w:r w:rsidRPr="0059309F">
        <w:rPr>
          <w:rFonts w:cs="Times New Roman"/>
          <w:szCs w:val="24"/>
        </w:rPr>
        <w:t>Ouattara</w:t>
      </w:r>
      <w:proofErr w:type="spellEnd"/>
      <w:r w:rsidRPr="0059309F">
        <w:rPr>
          <w:rFonts w:cs="Times New Roman"/>
          <w:szCs w:val="24"/>
        </w:rPr>
        <w:t xml:space="preserve"> M, Zimmermann MB, </w:t>
      </w:r>
      <w:proofErr w:type="spellStart"/>
      <w:r w:rsidRPr="0059309F">
        <w:rPr>
          <w:rFonts w:cs="Times New Roman"/>
          <w:szCs w:val="24"/>
        </w:rPr>
        <w:t>Brittenham</w:t>
      </w:r>
      <w:proofErr w:type="spellEnd"/>
      <w:r w:rsidRPr="0059309F">
        <w:rPr>
          <w:rFonts w:cs="Times New Roman"/>
          <w:szCs w:val="24"/>
        </w:rPr>
        <w:t xml:space="preserve"> GM, et al. (2015) The effect of iron-fortified complementary food and intermittent preventive treatment of malaria on </w:t>
      </w:r>
      <w:proofErr w:type="spellStart"/>
      <w:r w:rsidRPr="0059309F">
        <w:rPr>
          <w:rFonts w:cs="Times New Roman"/>
          <w:szCs w:val="24"/>
        </w:rPr>
        <w:t>anaemia</w:t>
      </w:r>
      <w:proofErr w:type="spellEnd"/>
      <w:r w:rsidRPr="0059309F">
        <w:rPr>
          <w:rFonts w:cs="Times New Roman"/>
          <w:szCs w:val="24"/>
        </w:rPr>
        <w:t xml:space="preserve"> in 12- to 36-month-old children: a cluster-</w:t>
      </w:r>
      <w:proofErr w:type="spellStart"/>
      <w:r w:rsidRPr="0059309F">
        <w:rPr>
          <w:rFonts w:cs="Times New Roman"/>
          <w:szCs w:val="24"/>
        </w:rPr>
        <w:t>randomised</w:t>
      </w:r>
      <w:proofErr w:type="spellEnd"/>
      <w:r w:rsidRPr="0059309F">
        <w:rPr>
          <w:rFonts w:cs="Times New Roman"/>
          <w:szCs w:val="24"/>
        </w:rPr>
        <w:t xml:space="preserve"> controlled trial. Malar J 14: 347.</w:t>
      </w:r>
    </w:p>
    <w:p w:rsidR="003476F9" w:rsidRPr="0059309F" w:rsidRDefault="003476F9" w:rsidP="0059309F">
      <w:pPr>
        <w:spacing w:after="0"/>
        <w:jc w:val="both"/>
        <w:rPr>
          <w:rFonts w:cs="Times New Roman"/>
          <w:szCs w:val="24"/>
        </w:rPr>
      </w:pPr>
      <w:r w:rsidRPr="0059309F">
        <w:rPr>
          <w:rFonts w:cs="Times New Roman"/>
          <w:szCs w:val="24"/>
        </w:rPr>
        <w:t xml:space="preserve">Hess SY, </w:t>
      </w:r>
      <w:proofErr w:type="spellStart"/>
      <w:r w:rsidRPr="0059309F">
        <w:rPr>
          <w:rFonts w:cs="Times New Roman"/>
          <w:szCs w:val="24"/>
        </w:rPr>
        <w:t>Abbeddou</w:t>
      </w:r>
      <w:proofErr w:type="spellEnd"/>
      <w:r w:rsidRPr="0059309F">
        <w:rPr>
          <w:rFonts w:cs="Times New Roman"/>
          <w:szCs w:val="24"/>
        </w:rPr>
        <w:t xml:space="preserve"> S, Jimenez EY, Some JW, </w:t>
      </w:r>
      <w:proofErr w:type="spellStart"/>
      <w:r w:rsidRPr="0059309F">
        <w:rPr>
          <w:rFonts w:cs="Times New Roman"/>
          <w:szCs w:val="24"/>
        </w:rPr>
        <w:t>Vosti</w:t>
      </w:r>
      <w:proofErr w:type="spellEnd"/>
      <w:r w:rsidRPr="0059309F">
        <w:rPr>
          <w:rFonts w:cs="Times New Roman"/>
          <w:szCs w:val="24"/>
        </w:rPr>
        <w:t xml:space="preserve"> SA, et al. (2015) Small-quantity lipid-based nutrient supplements, regardless of their zinc content, increase growth and reduce the prevalence of stunting and wasting in young </w:t>
      </w:r>
      <w:proofErr w:type="spellStart"/>
      <w:r w:rsidRPr="0059309F">
        <w:rPr>
          <w:rFonts w:cs="Times New Roman"/>
          <w:szCs w:val="24"/>
        </w:rPr>
        <w:t>burkinabe</w:t>
      </w:r>
      <w:proofErr w:type="spellEnd"/>
      <w:r w:rsidRPr="0059309F">
        <w:rPr>
          <w:rFonts w:cs="Times New Roman"/>
          <w:szCs w:val="24"/>
        </w:rPr>
        <w:t xml:space="preserve"> children: a cluster-randomized trial. </w:t>
      </w:r>
      <w:proofErr w:type="spellStart"/>
      <w:r w:rsidRPr="0059309F">
        <w:rPr>
          <w:rFonts w:cs="Times New Roman"/>
          <w:szCs w:val="24"/>
        </w:rPr>
        <w:t>PLoS</w:t>
      </w:r>
      <w:proofErr w:type="spellEnd"/>
      <w:r w:rsidRPr="0059309F">
        <w:rPr>
          <w:rFonts w:cs="Times New Roman"/>
          <w:szCs w:val="24"/>
        </w:rPr>
        <w:t xml:space="preserve"> One 10: e0122242.</w:t>
      </w:r>
    </w:p>
    <w:p w:rsidR="003476F9" w:rsidRDefault="003476F9" w:rsidP="00624F1C">
      <w:pPr>
        <w:spacing w:after="0"/>
        <w:jc w:val="both"/>
        <w:rPr>
          <w:rFonts w:cs="Times New Roman"/>
          <w:szCs w:val="24"/>
        </w:rPr>
      </w:pPr>
      <w:proofErr w:type="spellStart"/>
      <w:r w:rsidRPr="004F77AF">
        <w:rPr>
          <w:rFonts w:cs="Times New Roman"/>
          <w:szCs w:val="24"/>
        </w:rPr>
        <w:lastRenderedPageBreak/>
        <w:t>Huybregts</w:t>
      </w:r>
      <w:proofErr w:type="spellEnd"/>
      <w:r w:rsidRPr="004F77AF">
        <w:rPr>
          <w:rFonts w:cs="Times New Roman"/>
          <w:szCs w:val="24"/>
        </w:rPr>
        <w:t xml:space="preserve"> L, </w:t>
      </w:r>
      <w:proofErr w:type="spellStart"/>
      <w:r w:rsidRPr="004F77AF">
        <w:rPr>
          <w:rFonts w:cs="Times New Roman"/>
          <w:szCs w:val="24"/>
        </w:rPr>
        <w:t>Roberfroid</w:t>
      </w:r>
      <w:proofErr w:type="spellEnd"/>
      <w:r w:rsidRPr="004F77AF">
        <w:rPr>
          <w:rFonts w:cs="Times New Roman"/>
          <w:szCs w:val="24"/>
        </w:rPr>
        <w:t xml:space="preserve"> D, </w:t>
      </w:r>
      <w:proofErr w:type="spellStart"/>
      <w:r w:rsidRPr="004F77AF">
        <w:rPr>
          <w:rFonts w:cs="Times New Roman"/>
          <w:szCs w:val="24"/>
        </w:rPr>
        <w:t>Lanou</w:t>
      </w:r>
      <w:proofErr w:type="spellEnd"/>
      <w:r w:rsidRPr="004F77AF">
        <w:rPr>
          <w:rFonts w:cs="Times New Roman"/>
          <w:szCs w:val="24"/>
        </w:rPr>
        <w:t xml:space="preserve"> H</w:t>
      </w:r>
      <w:r>
        <w:rPr>
          <w:rFonts w:cs="Times New Roman"/>
          <w:szCs w:val="24"/>
        </w:rPr>
        <w:t xml:space="preserve">, </w:t>
      </w:r>
      <w:proofErr w:type="spellStart"/>
      <w:r>
        <w:rPr>
          <w:rFonts w:cs="Times New Roman"/>
          <w:szCs w:val="24"/>
        </w:rPr>
        <w:t>Menten</w:t>
      </w:r>
      <w:proofErr w:type="spellEnd"/>
      <w:r>
        <w:rPr>
          <w:rFonts w:cs="Times New Roman"/>
          <w:szCs w:val="24"/>
        </w:rPr>
        <w:t xml:space="preserve"> J, </w:t>
      </w:r>
      <w:proofErr w:type="spellStart"/>
      <w:r>
        <w:rPr>
          <w:rFonts w:cs="Times New Roman"/>
          <w:szCs w:val="24"/>
        </w:rPr>
        <w:t>Meda</w:t>
      </w:r>
      <w:proofErr w:type="spellEnd"/>
      <w:r>
        <w:rPr>
          <w:rFonts w:cs="Times New Roman"/>
          <w:szCs w:val="24"/>
        </w:rPr>
        <w:t xml:space="preserve"> N, Van Camp J, </w:t>
      </w:r>
      <w:proofErr w:type="spellStart"/>
      <w:r>
        <w:rPr>
          <w:rFonts w:cs="Times New Roman"/>
          <w:szCs w:val="24"/>
        </w:rPr>
        <w:t>Kolsteren</w:t>
      </w:r>
      <w:proofErr w:type="spellEnd"/>
      <w:r>
        <w:rPr>
          <w:rFonts w:cs="Times New Roman"/>
          <w:szCs w:val="24"/>
        </w:rPr>
        <w:t xml:space="preserve"> P. Prenatal food </w:t>
      </w:r>
      <w:r w:rsidRPr="004F77AF">
        <w:rPr>
          <w:rFonts w:cs="Times New Roman"/>
          <w:szCs w:val="24"/>
        </w:rPr>
        <w:t>supplemen</w:t>
      </w:r>
      <w:r>
        <w:rPr>
          <w:rFonts w:cs="Times New Roman"/>
          <w:i/>
          <w:szCs w:val="24"/>
        </w:rPr>
        <w:t xml:space="preserve">tation fortified with multiple </w:t>
      </w:r>
      <w:r w:rsidRPr="004F77AF">
        <w:rPr>
          <w:rFonts w:cs="Times New Roman"/>
          <w:i/>
          <w:szCs w:val="24"/>
        </w:rPr>
        <w:t>micronutrients increases birth length</w:t>
      </w:r>
      <w:r>
        <w:rPr>
          <w:rFonts w:cs="Times New Roman"/>
          <w:szCs w:val="24"/>
        </w:rPr>
        <w:t xml:space="preserve">: a randomized controlled trial </w:t>
      </w:r>
      <w:r w:rsidRPr="004F77AF">
        <w:rPr>
          <w:rFonts w:cs="Times New Roman"/>
          <w:szCs w:val="24"/>
        </w:rPr>
        <w:t xml:space="preserve">in rural Burkina Faso. Am J </w:t>
      </w:r>
      <w:proofErr w:type="spellStart"/>
      <w:r w:rsidRPr="004F77AF">
        <w:rPr>
          <w:rFonts w:cs="Times New Roman"/>
          <w:szCs w:val="24"/>
        </w:rPr>
        <w:t>Clin</w:t>
      </w:r>
      <w:proofErr w:type="spellEnd"/>
      <w:r w:rsidRPr="004F77AF">
        <w:rPr>
          <w:rFonts w:cs="Times New Roman"/>
          <w:szCs w:val="24"/>
        </w:rPr>
        <w:t xml:space="preserve"> </w:t>
      </w:r>
      <w:proofErr w:type="spellStart"/>
      <w:r w:rsidRPr="004F77AF">
        <w:rPr>
          <w:rFonts w:cs="Times New Roman"/>
          <w:szCs w:val="24"/>
        </w:rPr>
        <w:t>Nutr</w:t>
      </w:r>
      <w:proofErr w:type="spellEnd"/>
      <w:r w:rsidRPr="004F77AF">
        <w:rPr>
          <w:rFonts w:cs="Times New Roman"/>
          <w:szCs w:val="24"/>
        </w:rPr>
        <w:t xml:space="preserve"> </w:t>
      </w:r>
      <w:proofErr w:type="gramStart"/>
      <w:r w:rsidRPr="004F77AF">
        <w:rPr>
          <w:rFonts w:cs="Times New Roman"/>
          <w:szCs w:val="24"/>
        </w:rPr>
        <w:t>2009;90:1593</w:t>
      </w:r>
      <w:proofErr w:type="gramEnd"/>
      <w:r w:rsidRPr="004F77AF">
        <w:rPr>
          <w:rFonts w:cs="Times New Roman"/>
          <w:szCs w:val="24"/>
        </w:rPr>
        <w:t>–600.</w:t>
      </w:r>
    </w:p>
    <w:p w:rsidR="003476F9" w:rsidRDefault="003476F9" w:rsidP="00624F1C">
      <w:pPr>
        <w:spacing w:after="0"/>
        <w:jc w:val="both"/>
        <w:rPr>
          <w:rFonts w:cs="Times New Roman"/>
          <w:szCs w:val="24"/>
        </w:rPr>
      </w:pPr>
      <w:proofErr w:type="spellStart"/>
      <w:r w:rsidRPr="00624F1C">
        <w:rPr>
          <w:rFonts w:cs="Times New Roman"/>
          <w:szCs w:val="24"/>
        </w:rPr>
        <w:t>Imdad</w:t>
      </w:r>
      <w:proofErr w:type="spellEnd"/>
      <w:r w:rsidRPr="00624F1C">
        <w:rPr>
          <w:rFonts w:cs="Times New Roman"/>
          <w:szCs w:val="24"/>
        </w:rPr>
        <w:t xml:space="preserve"> A, </w:t>
      </w:r>
      <w:proofErr w:type="spellStart"/>
      <w:r w:rsidRPr="00624F1C">
        <w:rPr>
          <w:rFonts w:cs="Times New Roman"/>
          <w:szCs w:val="24"/>
        </w:rPr>
        <w:t>Bhutta</w:t>
      </w:r>
      <w:proofErr w:type="spellEnd"/>
      <w:r w:rsidRPr="00624F1C">
        <w:rPr>
          <w:rFonts w:cs="Times New Roman"/>
          <w:szCs w:val="24"/>
        </w:rPr>
        <w:t xml:space="preserve"> ZA. Maternal nutritio</w:t>
      </w:r>
      <w:r>
        <w:rPr>
          <w:rFonts w:cs="Times New Roman"/>
          <w:szCs w:val="24"/>
        </w:rPr>
        <w:t xml:space="preserve">n and birth outcomes: effect of </w:t>
      </w:r>
      <w:r w:rsidRPr="00624F1C">
        <w:rPr>
          <w:rFonts w:cs="Times New Roman"/>
          <w:szCs w:val="24"/>
        </w:rPr>
        <w:t>balanced protein-energy supplementat</w:t>
      </w:r>
      <w:r>
        <w:rPr>
          <w:rFonts w:cs="Times New Roman"/>
          <w:szCs w:val="24"/>
        </w:rPr>
        <w:t xml:space="preserve">ion. </w:t>
      </w:r>
      <w:proofErr w:type="spellStart"/>
      <w:r>
        <w:rPr>
          <w:rFonts w:cs="Times New Roman"/>
          <w:szCs w:val="24"/>
        </w:rPr>
        <w:t>Paediatr</w:t>
      </w:r>
      <w:proofErr w:type="spellEnd"/>
      <w:r>
        <w:rPr>
          <w:rFonts w:cs="Times New Roman"/>
          <w:szCs w:val="24"/>
        </w:rPr>
        <w:t xml:space="preserve"> Perinat </w:t>
      </w:r>
      <w:proofErr w:type="spellStart"/>
      <w:r>
        <w:rPr>
          <w:rFonts w:cs="Times New Roman"/>
          <w:szCs w:val="24"/>
        </w:rPr>
        <w:t>Epidemiol</w:t>
      </w:r>
      <w:proofErr w:type="spellEnd"/>
      <w:r>
        <w:rPr>
          <w:rFonts w:cs="Times New Roman"/>
          <w:szCs w:val="24"/>
        </w:rPr>
        <w:t xml:space="preserve"> </w:t>
      </w:r>
      <w:r w:rsidRPr="00624F1C">
        <w:rPr>
          <w:rFonts w:cs="Times New Roman"/>
          <w:szCs w:val="24"/>
        </w:rPr>
        <w:t>2012;26(</w:t>
      </w:r>
      <w:proofErr w:type="spellStart"/>
      <w:r w:rsidRPr="00624F1C">
        <w:rPr>
          <w:rFonts w:cs="Times New Roman"/>
          <w:szCs w:val="24"/>
        </w:rPr>
        <w:t>Suppl</w:t>
      </w:r>
      <w:proofErr w:type="spellEnd"/>
      <w:r w:rsidRPr="00624F1C">
        <w:rPr>
          <w:rFonts w:cs="Times New Roman"/>
          <w:szCs w:val="24"/>
        </w:rPr>
        <w:t xml:space="preserve"> 1):178–90.</w:t>
      </w:r>
    </w:p>
    <w:p w:rsidR="003476F9" w:rsidRPr="0059309F" w:rsidRDefault="003476F9" w:rsidP="0059309F">
      <w:pPr>
        <w:spacing w:after="0"/>
        <w:jc w:val="both"/>
        <w:rPr>
          <w:rFonts w:cs="Times New Roman"/>
          <w:szCs w:val="24"/>
        </w:rPr>
      </w:pPr>
      <w:proofErr w:type="spellStart"/>
      <w:r w:rsidRPr="0059309F">
        <w:rPr>
          <w:rFonts w:cs="Times New Roman"/>
          <w:szCs w:val="24"/>
        </w:rPr>
        <w:t>Imdad</w:t>
      </w:r>
      <w:proofErr w:type="spellEnd"/>
      <w:r w:rsidRPr="0059309F">
        <w:rPr>
          <w:rFonts w:cs="Times New Roman"/>
          <w:szCs w:val="24"/>
        </w:rPr>
        <w:t xml:space="preserve"> A, </w:t>
      </w:r>
      <w:proofErr w:type="spellStart"/>
      <w:r w:rsidRPr="0059309F">
        <w:rPr>
          <w:rFonts w:cs="Times New Roman"/>
          <w:szCs w:val="24"/>
        </w:rPr>
        <w:t>Yakoob</w:t>
      </w:r>
      <w:proofErr w:type="spellEnd"/>
      <w:r w:rsidRPr="0059309F">
        <w:rPr>
          <w:rFonts w:cs="Times New Roman"/>
          <w:szCs w:val="24"/>
        </w:rPr>
        <w:t xml:space="preserve"> MY, </w:t>
      </w:r>
      <w:proofErr w:type="spellStart"/>
      <w:r w:rsidRPr="0059309F">
        <w:rPr>
          <w:rFonts w:cs="Times New Roman"/>
          <w:szCs w:val="24"/>
        </w:rPr>
        <w:t>Bhutta</w:t>
      </w:r>
      <w:proofErr w:type="spellEnd"/>
      <w:r w:rsidRPr="0059309F">
        <w:rPr>
          <w:rFonts w:cs="Times New Roman"/>
          <w:szCs w:val="24"/>
        </w:rPr>
        <w:t xml:space="preserve"> ZA (2011) Impact of maternal education about complementary feeding and provision of complementary foods on child growth in developing countries. BMC Public Health 11 </w:t>
      </w:r>
      <w:proofErr w:type="spellStart"/>
      <w:r w:rsidRPr="0059309F">
        <w:rPr>
          <w:rFonts w:cs="Times New Roman"/>
          <w:szCs w:val="24"/>
        </w:rPr>
        <w:t>Suppl</w:t>
      </w:r>
      <w:proofErr w:type="spellEnd"/>
      <w:r w:rsidRPr="0059309F">
        <w:rPr>
          <w:rFonts w:cs="Times New Roman"/>
          <w:szCs w:val="24"/>
        </w:rPr>
        <w:t xml:space="preserve"> 3: S25.</w:t>
      </w:r>
    </w:p>
    <w:p w:rsidR="003476F9" w:rsidRPr="0059309F" w:rsidRDefault="003476F9" w:rsidP="0059309F">
      <w:pPr>
        <w:spacing w:after="0"/>
        <w:jc w:val="both"/>
        <w:rPr>
          <w:rFonts w:cs="Times New Roman"/>
          <w:szCs w:val="24"/>
        </w:rPr>
      </w:pPr>
      <w:proofErr w:type="spellStart"/>
      <w:r w:rsidRPr="0059309F">
        <w:rPr>
          <w:rFonts w:cs="Times New Roman"/>
          <w:szCs w:val="24"/>
        </w:rPr>
        <w:t>Kassebaum</w:t>
      </w:r>
      <w:proofErr w:type="spellEnd"/>
      <w:r w:rsidRPr="0059309F">
        <w:rPr>
          <w:rFonts w:cs="Times New Roman"/>
          <w:szCs w:val="24"/>
        </w:rPr>
        <w:t xml:space="preserve"> NJ, Collaborators GBDA (2016) The Global Burden of Anemia. </w:t>
      </w:r>
      <w:proofErr w:type="spellStart"/>
      <w:r w:rsidRPr="0059309F">
        <w:rPr>
          <w:rFonts w:cs="Times New Roman"/>
          <w:szCs w:val="24"/>
        </w:rPr>
        <w:t>Hematol</w:t>
      </w:r>
      <w:proofErr w:type="spellEnd"/>
      <w:r w:rsidRPr="0059309F">
        <w:rPr>
          <w:rFonts w:cs="Times New Roman"/>
          <w:szCs w:val="24"/>
        </w:rPr>
        <w:t xml:space="preserve"> </w:t>
      </w:r>
      <w:proofErr w:type="spellStart"/>
      <w:r w:rsidRPr="0059309F">
        <w:rPr>
          <w:rFonts w:cs="Times New Roman"/>
          <w:szCs w:val="24"/>
        </w:rPr>
        <w:t>Oncol</w:t>
      </w:r>
      <w:proofErr w:type="spellEnd"/>
      <w:r w:rsidRPr="0059309F">
        <w:rPr>
          <w:rFonts w:cs="Times New Roman"/>
          <w:szCs w:val="24"/>
        </w:rPr>
        <w:t xml:space="preserve"> </w:t>
      </w:r>
      <w:proofErr w:type="spellStart"/>
      <w:r w:rsidRPr="0059309F">
        <w:rPr>
          <w:rFonts w:cs="Times New Roman"/>
          <w:szCs w:val="24"/>
        </w:rPr>
        <w:t>Clin</w:t>
      </w:r>
      <w:proofErr w:type="spellEnd"/>
      <w:r w:rsidRPr="0059309F">
        <w:rPr>
          <w:rFonts w:cs="Times New Roman"/>
          <w:szCs w:val="24"/>
        </w:rPr>
        <w:t xml:space="preserve"> North Am 30: 247-308.</w:t>
      </w:r>
    </w:p>
    <w:p w:rsidR="003476F9" w:rsidRDefault="003476F9" w:rsidP="004F77AF">
      <w:pPr>
        <w:spacing w:after="0"/>
        <w:jc w:val="both"/>
        <w:rPr>
          <w:rFonts w:cs="Times New Roman"/>
          <w:szCs w:val="24"/>
        </w:rPr>
      </w:pPr>
      <w:r w:rsidRPr="004F77AF">
        <w:rPr>
          <w:rFonts w:cs="Times New Roman"/>
          <w:szCs w:val="24"/>
        </w:rPr>
        <w:t>King JC. The risk of maternal nutritional depletion and poor outcome</w:t>
      </w:r>
      <w:r>
        <w:rPr>
          <w:rFonts w:cs="Times New Roman"/>
          <w:szCs w:val="24"/>
        </w:rPr>
        <w:t xml:space="preserve">s increases in early or closely </w:t>
      </w:r>
      <w:r w:rsidRPr="004F77AF">
        <w:rPr>
          <w:rFonts w:cs="Times New Roman"/>
          <w:szCs w:val="24"/>
        </w:rPr>
        <w:t>s</w:t>
      </w:r>
      <w:r>
        <w:rPr>
          <w:rFonts w:cs="Times New Roman"/>
          <w:szCs w:val="24"/>
        </w:rPr>
        <w:t xml:space="preserve">paced pregnancies. J </w:t>
      </w:r>
      <w:proofErr w:type="spellStart"/>
      <w:r>
        <w:rPr>
          <w:rFonts w:cs="Times New Roman"/>
          <w:szCs w:val="24"/>
        </w:rPr>
        <w:t>Nutr</w:t>
      </w:r>
      <w:proofErr w:type="spellEnd"/>
      <w:r>
        <w:rPr>
          <w:rFonts w:cs="Times New Roman"/>
          <w:szCs w:val="24"/>
        </w:rPr>
        <w:t xml:space="preserve"> 2003; </w:t>
      </w:r>
      <w:r w:rsidRPr="004F77AF">
        <w:rPr>
          <w:rFonts w:cs="Times New Roman"/>
          <w:szCs w:val="24"/>
        </w:rPr>
        <w:t xml:space="preserve">133(5 </w:t>
      </w:r>
      <w:proofErr w:type="spellStart"/>
      <w:r w:rsidRPr="004F77AF">
        <w:rPr>
          <w:rFonts w:cs="Times New Roman"/>
          <w:szCs w:val="24"/>
        </w:rPr>
        <w:t>Suppl</w:t>
      </w:r>
      <w:proofErr w:type="spellEnd"/>
      <w:r w:rsidRPr="004F77AF">
        <w:rPr>
          <w:rFonts w:cs="Times New Roman"/>
          <w:szCs w:val="24"/>
        </w:rPr>
        <w:t xml:space="preserve"> 2):1732S–6S.</w:t>
      </w:r>
    </w:p>
    <w:p w:rsidR="003476F9" w:rsidRDefault="003476F9" w:rsidP="00624F1C">
      <w:pPr>
        <w:spacing w:after="0"/>
        <w:jc w:val="both"/>
        <w:rPr>
          <w:rFonts w:cs="Times New Roman"/>
          <w:szCs w:val="24"/>
        </w:rPr>
      </w:pPr>
      <w:r w:rsidRPr="00624F1C">
        <w:rPr>
          <w:rFonts w:cs="Times New Roman"/>
          <w:szCs w:val="24"/>
        </w:rPr>
        <w:t xml:space="preserve">Kramer MS, </w:t>
      </w:r>
      <w:proofErr w:type="spellStart"/>
      <w:r w:rsidRPr="00624F1C">
        <w:rPr>
          <w:rFonts w:cs="Times New Roman"/>
          <w:szCs w:val="24"/>
        </w:rPr>
        <w:t>Kakuma</w:t>
      </w:r>
      <w:proofErr w:type="spellEnd"/>
      <w:r w:rsidRPr="00624F1C">
        <w:rPr>
          <w:rFonts w:cs="Times New Roman"/>
          <w:szCs w:val="24"/>
        </w:rPr>
        <w:t xml:space="preserve"> R. Energy and protein intake in pregnancy.</w:t>
      </w:r>
      <w:r w:rsidRPr="00624F1C">
        <w:rPr>
          <w:rFonts w:cs="Times New Roman"/>
          <w:szCs w:val="24"/>
        </w:rPr>
        <w:br/>
        <w:t xml:space="preserve">Cochrane Database </w:t>
      </w:r>
      <w:proofErr w:type="spellStart"/>
      <w:r w:rsidRPr="00624F1C">
        <w:rPr>
          <w:rFonts w:cs="Times New Roman"/>
          <w:szCs w:val="24"/>
        </w:rPr>
        <w:t>Syst</w:t>
      </w:r>
      <w:proofErr w:type="spellEnd"/>
      <w:r w:rsidRPr="00624F1C">
        <w:rPr>
          <w:rFonts w:cs="Times New Roman"/>
          <w:szCs w:val="24"/>
        </w:rPr>
        <w:t xml:space="preserve"> Rev 2003;4:CD000032.</w:t>
      </w:r>
      <w:r>
        <w:rPr>
          <w:rFonts w:cs="Times New Roman"/>
          <w:szCs w:val="24"/>
        </w:rPr>
        <w:t xml:space="preserve"> </w:t>
      </w:r>
    </w:p>
    <w:p w:rsidR="003476F9" w:rsidRPr="0059309F" w:rsidRDefault="003476F9" w:rsidP="0059309F">
      <w:pPr>
        <w:spacing w:after="0"/>
        <w:jc w:val="both"/>
        <w:rPr>
          <w:rFonts w:cs="Times New Roman"/>
          <w:szCs w:val="24"/>
        </w:rPr>
      </w:pPr>
      <w:proofErr w:type="spellStart"/>
      <w:r w:rsidRPr="0059309F">
        <w:rPr>
          <w:rFonts w:cs="Times New Roman"/>
          <w:szCs w:val="24"/>
        </w:rPr>
        <w:t>Lazzerini</w:t>
      </w:r>
      <w:proofErr w:type="spellEnd"/>
      <w:r w:rsidRPr="0059309F">
        <w:rPr>
          <w:rFonts w:cs="Times New Roman"/>
          <w:szCs w:val="24"/>
        </w:rPr>
        <w:t xml:space="preserve"> M, </w:t>
      </w:r>
      <w:proofErr w:type="spellStart"/>
      <w:r w:rsidRPr="0059309F">
        <w:rPr>
          <w:rFonts w:cs="Times New Roman"/>
          <w:szCs w:val="24"/>
        </w:rPr>
        <w:t>Wanzira</w:t>
      </w:r>
      <w:proofErr w:type="spellEnd"/>
      <w:r w:rsidRPr="0059309F">
        <w:rPr>
          <w:rFonts w:cs="Times New Roman"/>
          <w:szCs w:val="24"/>
        </w:rPr>
        <w:t xml:space="preserve"> H (2016) Oral zinc for treating </w:t>
      </w:r>
      <w:proofErr w:type="spellStart"/>
      <w:r w:rsidRPr="0059309F">
        <w:rPr>
          <w:rFonts w:cs="Times New Roman"/>
          <w:szCs w:val="24"/>
        </w:rPr>
        <w:t>diarrhoea</w:t>
      </w:r>
      <w:proofErr w:type="spellEnd"/>
      <w:r w:rsidRPr="0059309F">
        <w:rPr>
          <w:rFonts w:cs="Times New Roman"/>
          <w:szCs w:val="24"/>
        </w:rPr>
        <w:t xml:space="preserve"> in children. Cochrane Database </w:t>
      </w:r>
      <w:proofErr w:type="spellStart"/>
      <w:r w:rsidRPr="0059309F">
        <w:rPr>
          <w:rFonts w:cs="Times New Roman"/>
          <w:szCs w:val="24"/>
        </w:rPr>
        <w:t>Syst</w:t>
      </w:r>
      <w:proofErr w:type="spellEnd"/>
      <w:r w:rsidRPr="0059309F">
        <w:rPr>
          <w:rFonts w:cs="Times New Roman"/>
          <w:szCs w:val="24"/>
        </w:rPr>
        <w:t xml:space="preserve"> Rev 12: CD005436.</w:t>
      </w:r>
    </w:p>
    <w:p w:rsidR="003476F9" w:rsidRPr="0059309F" w:rsidRDefault="003476F9" w:rsidP="0059309F">
      <w:pPr>
        <w:spacing w:after="0"/>
        <w:jc w:val="both"/>
        <w:rPr>
          <w:rFonts w:cs="Times New Roman"/>
          <w:szCs w:val="24"/>
        </w:rPr>
      </w:pPr>
      <w:r w:rsidRPr="0059309F">
        <w:rPr>
          <w:rFonts w:cs="Times New Roman"/>
          <w:szCs w:val="24"/>
        </w:rPr>
        <w:t xml:space="preserve">Locks LM, </w:t>
      </w:r>
      <w:proofErr w:type="spellStart"/>
      <w:r w:rsidRPr="0059309F">
        <w:rPr>
          <w:rFonts w:cs="Times New Roman"/>
          <w:szCs w:val="24"/>
        </w:rPr>
        <w:t>Reerink</w:t>
      </w:r>
      <w:proofErr w:type="spellEnd"/>
      <w:r w:rsidRPr="0059309F">
        <w:rPr>
          <w:rFonts w:cs="Times New Roman"/>
          <w:szCs w:val="24"/>
        </w:rPr>
        <w:t xml:space="preserve"> I, Tucker Brown A, </w:t>
      </w:r>
      <w:proofErr w:type="spellStart"/>
      <w:r w:rsidRPr="0059309F">
        <w:rPr>
          <w:rFonts w:cs="Times New Roman"/>
          <w:szCs w:val="24"/>
        </w:rPr>
        <w:t>Gnegne</w:t>
      </w:r>
      <w:proofErr w:type="spellEnd"/>
      <w:r w:rsidRPr="0059309F">
        <w:rPr>
          <w:rFonts w:cs="Times New Roman"/>
          <w:szCs w:val="24"/>
        </w:rPr>
        <w:t xml:space="preserve"> S, </w:t>
      </w:r>
      <w:proofErr w:type="spellStart"/>
      <w:r w:rsidRPr="0059309F">
        <w:rPr>
          <w:rFonts w:cs="Times New Roman"/>
          <w:szCs w:val="24"/>
        </w:rPr>
        <w:t>Ramalanjaona</w:t>
      </w:r>
      <w:proofErr w:type="spellEnd"/>
      <w:r w:rsidRPr="0059309F">
        <w:rPr>
          <w:rFonts w:cs="Times New Roman"/>
          <w:szCs w:val="24"/>
        </w:rPr>
        <w:t xml:space="preserve"> N, et al. (2017) The Impact of Integrated Infant and Young Child Feeding and Micronutrient Powder Intervention on Feeding Practices and Anemia in Children Aged 6-23 Months in Madagascar. Nutrients 9.</w:t>
      </w:r>
    </w:p>
    <w:p w:rsidR="003476F9" w:rsidRDefault="003476F9" w:rsidP="004F77AF">
      <w:pPr>
        <w:spacing w:after="0"/>
        <w:jc w:val="both"/>
        <w:rPr>
          <w:rFonts w:cs="Times New Roman"/>
          <w:szCs w:val="24"/>
        </w:rPr>
      </w:pPr>
      <w:r w:rsidRPr="004F77AF">
        <w:rPr>
          <w:rFonts w:cs="Times New Roman"/>
          <w:szCs w:val="24"/>
        </w:rPr>
        <w:t xml:space="preserve">Lorenz JM, Whitaker AH, Feldman </w:t>
      </w:r>
      <w:r>
        <w:rPr>
          <w:rFonts w:cs="Times New Roman"/>
          <w:szCs w:val="24"/>
        </w:rPr>
        <w:t xml:space="preserve">JF, </w:t>
      </w:r>
      <w:proofErr w:type="spellStart"/>
      <w:r>
        <w:rPr>
          <w:rFonts w:cs="Times New Roman"/>
          <w:szCs w:val="24"/>
        </w:rPr>
        <w:t>Yudkin</w:t>
      </w:r>
      <w:proofErr w:type="spellEnd"/>
      <w:r>
        <w:rPr>
          <w:rFonts w:cs="Times New Roman"/>
          <w:szCs w:val="24"/>
        </w:rPr>
        <w:t xml:space="preserve"> PL, Shen S, Blond </w:t>
      </w:r>
      <w:proofErr w:type="spellStart"/>
      <w:proofErr w:type="gramStart"/>
      <w:r>
        <w:rPr>
          <w:rFonts w:cs="Times New Roman"/>
          <w:szCs w:val="24"/>
        </w:rPr>
        <w:t>A,Pinto</w:t>
      </w:r>
      <w:proofErr w:type="spellEnd"/>
      <w:proofErr w:type="gramEnd"/>
      <w:r>
        <w:rPr>
          <w:rFonts w:cs="Times New Roman"/>
          <w:szCs w:val="24"/>
        </w:rPr>
        <w:t xml:space="preserve">-Martin JA, </w:t>
      </w:r>
      <w:proofErr w:type="spellStart"/>
      <w:r>
        <w:rPr>
          <w:rFonts w:cs="Times New Roman"/>
          <w:szCs w:val="24"/>
        </w:rPr>
        <w:t>Paneth</w:t>
      </w:r>
      <w:proofErr w:type="spellEnd"/>
      <w:r>
        <w:rPr>
          <w:rFonts w:cs="Times New Roman"/>
          <w:szCs w:val="24"/>
        </w:rPr>
        <w:t xml:space="preserve"> N. </w:t>
      </w:r>
      <w:r w:rsidRPr="004F77AF">
        <w:rPr>
          <w:rFonts w:cs="Times New Roman"/>
          <w:szCs w:val="24"/>
        </w:rPr>
        <w:t>Indices of body</w:t>
      </w:r>
      <w:r>
        <w:rPr>
          <w:rFonts w:cs="Times New Roman"/>
          <w:szCs w:val="24"/>
        </w:rPr>
        <w:t xml:space="preserve"> and brain size at birth and at </w:t>
      </w:r>
      <w:r w:rsidRPr="004F77AF">
        <w:rPr>
          <w:rFonts w:cs="Times New Roman"/>
          <w:szCs w:val="24"/>
        </w:rPr>
        <w:t>the age of 2 years: relations to cognitive ou</w:t>
      </w:r>
      <w:r>
        <w:rPr>
          <w:rFonts w:cs="Times New Roman"/>
          <w:szCs w:val="24"/>
        </w:rPr>
        <w:t xml:space="preserve">tcome at the age of 16 years in </w:t>
      </w:r>
      <w:r w:rsidRPr="004F77AF">
        <w:rPr>
          <w:rFonts w:cs="Times New Roman"/>
          <w:szCs w:val="24"/>
        </w:rPr>
        <w:t xml:space="preserve">low birth weight infants. J Dev </w:t>
      </w:r>
      <w:proofErr w:type="spellStart"/>
      <w:r w:rsidRPr="004F77AF">
        <w:rPr>
          <w:rFonts w:cs="Times New Roman"/>
          <w:szCs w:val="24"/>
        </w:rPr>
        <w:t>Behav</w:t>
      </w:r>
      <w:proofErr w:type="spellEnd"/>
      <w:r w:rsidRPr="004F77AF">
        <w:rPr>
          <w:rFonts w:cs="Times New Roman"/>
          <w:szCs w:val="24"/>
        </w:rPr>
        <w:t xml:space="preserve"> </w:t>
      </w:r>
      <w:proofErr w:type="spellStart"/>
      <w:r w:rsidRPr="004F77AF">
        <w:rPr>
          <w:rFonts w:cs="Times New Roman"/>
          <w:szCs w:val="24"/>
        </w:rPr>
        <w:t>Pediatr</w:t>
      </w:r>
      <w:proofErr w:type="spellEnd"/>
      <w:r w:rsidRPr="004F77AF">
        <w:rPr>
          <w:rFonts w:cs="Times New Roman"/>
          <w:szCs w:val="24"/>
        </w:rPr>
        <w:t xml:space="preserve"> </w:t>
      </w:r>
      <w:proofErr w:type="gramStart"/>
      <w:r w:rsidRPr="004F77AF">
        <w:rPr>
          <w:rFonts w:cs="Times New Roman"/>
          <w:szCs w:val="24"/>
        </w:rPr>
        <w:t>2009;30:535</w:t>
      </w:r>
      <w:proofErr w:type="gramEnd"/>
      <w:r w:rsidRPr="004F77AF">
        <w:rPr>
          <w:rFonts w:cs="Times New Roman"/>
          <w:szCs w:val="24"/>
        </w:rPr>
        <w:t>–43.</w:t>
      </w:r>
    </w:p>
    <w:p w:rsidR="003476F9" w:rsidRDefault="003476F9" w:rsidP="004F77AF">
      <w:pPr>
        <w:spacing w:after="0"/>
        <w:jc w:val="both"/>
        <w:rPr>
          <w:rFonts w:cs="Times New Roman"/>
          <w:szCs w:val="24"/>
        </w:rPr>
      </w:pPr>
      <w:r w:rsidRPr="004F77AF">
        <w:rPr>
          <w:rFonts w:cs="Times New Roman"/>
          <w:szCs w:val="24"/>
        </w:rPr>
        <w:t>Lu WP, Lu MS, Li ZH, Zhang CX</w:t>
      </w:r>
      <w:r>
        <w:rPr>
          <w:rFonts w:cs="Times New Roman"/>
          <w:szCs w:val="24"/>
        </w:rPr>
        <w:t xml:space="preserve">. Effects of </w:t>
      </w:r>
      <w:proofErr w:type="spellStart"/>
      <w:r>
        <w:rPr>
          <w:rFonts w:cs="Times New Roman"/>
          <w:szCs w:val="24"/>
        </w:rPr>
        <w:t>multimicronutrient</w:t>
      </w:r>
      <w:proofErr w:type="spellEnd"/>
      <w:r>
        <w:rPr>
          <w:rFonts w:cs="Times New Roman"/>
          <w:szCs w:val="24"/>
        </w:rPr>
        <w:t xml:space="preserve"> supplementation during </w:t>
      </w:r>
      <w:r w:rsidRPr="004F77AF">
        <w:rPr>
          <w:rFonts w:cs="Times New Roman"/>
          <w:szCs w:val="24"/>
        </w:rPr>
        <w:t xml:space="preserve">pregnancy </w:t>
      </w:r>
      <w:r>
        <w:rPr>
          <w:rFonts w:cs="Times New Roman"/>
          <w:szCs w:val="24"/>
        </w:rPr>
        <w:t xml:space="preserve">on postnatal growth of children </w:t>
      </w:r>
      <w:r w:rsidRPr="004F77AF">
        <w:rPr>
          <w:rFonts w:cs="Times New Roman"/>
          <w:szCs w:val="24"/>
        </w:rPr>
        <w:t>under 5 years of age: a meta-analysis o</w:t>
      </w:r>
      <w:r>
        <w:rPr>
          <w:rFonts w:cs="Times New Roman"/>
          <w:szCs w:val="24"/>
        </w:rPr>
        <w:t xml:space="preserve">f randomized controlled trials. </w:t>
      </w:r>
      <w:proofErr w:type="spellStart"/>
      <w:r w:rsidRPr="004F77AF">
        <w:rPr>
          <w:rFonts w:cs="Times New Roman"/>
          <w:szCs w:val="24"/>
        </w:rPr>
        <w:t>PLoS</w:t>
      </w:r>
      <w:proofErr w:type="spellEnd"/>
      <w:r w:rsidRPr="004F77AF">
        <w:rPr>
          <w:rFonts w:cs="Times New Roman"/>
          <w:szCs w:val="24"/>
        </w:rPr>
        <w:t xml:space="preserve"> One 2014;</w:t>
      </w:r>
      <w:proofErr w:type="gramStart"/>
      <w:r w:rsidRPr="004F77AF">
        <w:rPr>
          <w:rFonts w:cs="Times New Roman"/>
          <w:szCs w:val="24"/>
        </w:rPr>
        <w:t>9:e</w:t>
      </w:r>
      <w:proofErr w:type="gramEnd"/>
      <w:r w:rsidRPr="004F77AF">
        <w:rPr>
          <w:rFonts w:cs="Times New Roman"/>
          <w:szCs w:val="24"/>
        </w:rPr>
        <w:t>88496.</w:t>
      </w:r>
    </w:p>
    <w:p w:rsidR="003476F9" w:rsidRPr="0059309F" w:rsidRDefault="003476F9" w:rsidP="0059309F">
      <w:pPr>
        <w:spacing w:after="0"/>
        <w:jc w:val="both"/>
        <w:rPr>
          <w:rFonts w:cs="Times New Roman"/>
          <w:szCs w:val="24"/>
        </w:rPr>
      </w:pPr>
      <w:proofErr w:type="spellStart"/>
      <w:r w:rsidRPr="0059309F">
        <w:rPr>
          <w:rFonts w:cs="Times New Roman"/>
          <w:szCs w:val="24"/>
        </w:rPr>
        <w:t>Lundeen</w:t>
      </w:r>
      <w:proofErr w:type="spellEnd"/>
      <w:r w:rsidRPr="0059309F">
        <w:rPr>
          <w:rFonts w:cs="Times New Roman"/>
          <w:szCs w:val="24"/>
        </w:rPr>
        <w:t xml:space="preserve"> E, </w:t>
      </w:r>
      <w:proofErr w:type="spellStart"/>
      <w:r w:rsidRPr="0059309F">
        <w:rPr>
          <w:rFonts w:cs="Times New Roman"/>
          <w:szCs w:val="24"/>
        </w:rPr>
        <w:t>Schueth</w:t>
      </w:r>
      <w:proofErr w:type="spellEnd"/>
      <w:r w:rsidRPr="0059309F">
        <w:rPr>
          <w:rFonts w:cs="Times New Roman"/>
          <w:szCs w:val="24"/>
        </w:rPr>
        <w:t xml:space="preserve"> T, </w:t>
      </w:r>
      <w:proofErr w:type="spellStart"/>
      <w:r w:rsidRPr="0059309F">
        <w:rPr>
          <w:rFonts w:cs="Times New Roman"/>
          <w:szCs w:val="24"/>
        </w:rPr>
        <w:t>Toktobaev</w:t>
      </w:r>
      <w:proofErr w:type="spellEnd"/>
      <w:r w:rsidRPr="0059309F">
        <w:rPr>
          <w:rFonts w:cs="Times New Roman"/>
          <w:szCs w:val="24"/>
        </w:rPr>
        <w:t xml:space="preserve"> N, </w:t>
      </w:r>
      <w:proofErr w:type="spellStart"/>
      <w:r w:rsidRPr="0059309F">
        <w:rPr>
          <w:rFonts w:cs="Times New Roman"/>
          <w:szCs w:val="24"/>
        </w:rPr>
        <w:t>Zlotkin</w:t>
      </w:r>
      <w:proofErr w:type="spellEnd"/>
      <w:r w:rsidRPr="0059309F">
        <w:rPr>
          <w:rFonts w:cs="Times New Roman"/>
          <w:szCs w:val="24"/>
        </w:rPr>
        <w:t xml:space="preserve"> S, </w:t>
      </w:r>
      <w:proofErr w:type="spellStart"/>
      <w:r w:rsidRPr="0059309F">
        <w:rPr>
          <w:rFonts w:cs="Times New Roman"/>
          <w:szCs w:val="24"/>
        </w:rPr>
        <w:t>Hyder</w:t>
      </w:r>
      <w:proofErr w:type="spellEnd"/>
      <w:r w:rsidRPr="0059309F">
        <w:rPr>
          <w:rFonts w:cs="Times New Roman"/>
          <w:szCs w:val="24"/>
        </w:rPr>
        <w:t xml:space="preserve"> SM, et al. (2010) Daily use of Sprinkles micronutrient powder for 2 months reduces anemia among children 6 to 36 months of age in the Kyrgyz Republic: a cluster-randomized trial. Food </w:t>
      </w:r>
      <w:proofErr w:type="spellStart"/>
      <w:r w:rsidRPr="0059309F">
        <w:rPr>
          <w:rFonts w:cs="Times New Roman"/>
          <w:szCs w:val="24"/>
        </w:rPr>
        <w:t>Nutr</w:t>
      </w:r>
      <w:proofErr w:type="spellEnd"/>
      <w:r w:rsidRPr="0059309F">
        <w:rPr>
          <w:rFonts w:cs="Times New Roman"/>
          <w:szCs w:val="24"/>
        </w:rPr>
        <w:t xml:space="preserve"> Bull 31: 446-460.</w:t>
      </w:r>
    </w:p>
    <w:p w:rsidR="003476F9" w:rsidRPr="0059309F" w:rsidRDefault="003476F9" w:rsidP="0059309F">
      <w:pPr>
        <w:spacing w:after="0"/>
        <w:jc w:val="both"/>
        <w:rPr>
          <w:rFonts w:cs="Times New Roman"/>
          <w:szCs w:val="24"/>
        </w:rPr>
      </w:pPr>
      <w:proofErr w:type="spellStart"/>
      <w:r w:rsidRPr="0059309F">
        <w:rPr>
          <w:rFonts w:cs="Times New Roman"/>
          <w:szCs w:val="24"/>
        </w:rPr>
        <w:t>Macharia-Mutie</w:t>
      </w:r>
      <w:proofErr w:type="spellEnd"/>
      <w:r w:rsidRPr="0059309F">
        <w:rPr>
          <w:rFonts w:cs="Times New Roman"/>
          <w:szCs w:val="24"/>
        </w:rPr>
        <w:t xml:space="preserve"> CW, Moretti D, Van den </w:t>
      </w:r>
      <w:proofErr w:type="spellStart"/>
      <w:r w:rsidRPr="0059309F">
        <w:rPr>
          <w:rFonts w:cs="Times New Roman"/>
          <w:szCs w:val="24"/>
        </w:rPr>
        <w:t>Briel</w:t>
      </w:r>
      <w:proofErr w:type="spellEnd"/>
      <w:r w:rsidRPr="0059309F">
        <w:rPr>
          <w:rFonts w:cs="Times New Roman"/>
          <w:szCs w:val="24"/>
        </w:rPr>
        <w:t xml:space="preserve"> N, </w:t>
      </w:r>
      <w:proofErr w:type="spellStart"/>
      <w:r w:rsidRPr="0059309F">
        <w:rPr>
          <w:rFonts w:cs="Times New Roman"/>
          <w:szCs w:val="24"/>
        </w:rPr>
        <w:t>Omusundi</w:t>
      </w:r>
      <w:proofErr w:type="spellEnd"/>
      <w:r w:rsidRPr="0059309F">
        <w:rPr>
          <w:rFonts w:cs="Times New Roman"/>
          <w:szCs w:val="24"/>
        </w:rPr>
        <w:t xml:space="preserve"> AM, </w:t>
      </w:r>
      <w:proofErr w:type="spellStart"/>
      <w:r w:rsidRPr="0059309F">
        <w:rPr>
          <w:rFonts w:cs="Times New Roman"/>
          <w:szCs w:val="24"/>
        </w:rPr>
        <w:t>Mwangi</w:t>
      </w:r>
      <w:proofErr w:type="spellEnd"/>
      <w:r w:rsidRPr="0059309F">
        <w:rPr>
          <w:rFonts w:cs="Times New Roman"/>
          <w:szCs w:val="24"/>
        </w:rPr>
        <w:t xml:space="preserve"> AM, et al. (2012) Maize porridge enriched with a micronutrient powder containing low-dose iron as </w:t>
      </w:r>
      <w:proofErr w:type="spellStart"/>
      <w:r w:rsidRPr="0059309F">
        <w:rPr>
          <w:rFonts w:cs="Times New Roman"/>
          <w:szCs w:val="24"/>
        </w:rPr>
        <w:t>NaFeEDTA</w:t>
      </w:r>
      <w:proofErr w:type="spellEnd"/>
      <w:r w:rsidRPr="0059309F">
        <w:rPr>
          <w:rFonts w:cs="Times New Roman"/>
          <w:szCs w:val="24"/>
        </w:rPr>
        <w:t xml:space="preserve"> but not amaranth grain flour reduces anemia and iron deficiency in Kenyan preschool children. J </w:t>
      </w:r>
      <w:proofErr w:type="spellStart"/>
      <w:r w:rsidRPr="0059309F">
        <w:rPr>
          <w:rFonts w:cs="Times New Roman"/>
          <w:szCs w:val="24"/>
        </w:rPr>
        <w:t>Nutr</w:t>
      </w:r>
      <w:proofErr w:type="spellEnd"/>
      <w:r w:rsidRPr="0059309F">
        <w:rPr>
          <w:rFonts w:cs="Times New Roman"/>
          <w:szCs w:val="24"/>
        </w:rPr>
        <w:t xml:space="preserve"> 142: 1756-1763.</w:t>
      </w:r>
    </w:p>
    <w:p w:rsidR="003476F9" w:rsidRDefault="003476F9" w:rsidP="00624F1C">
      <w:pPr>
        <w:spacing w:after="0"/>
        <w:jc w:val="both"/>
        <w:rPr>
          <w:rFonts w:cs="Times New Roman"/>
          <w:szCs w:val="24"/>
        </w:rPr>
      </w:pPr>
      <w:proofErr w:type="spellStart"/>
      <w:r w:rsidRPr="00624F1C">
        <w:rPr>
          <w:rFonts w:cs="Times New Roman"/>
          <w:szCs w:val="24"/>
        </w:rPr>
        <w:t>Martorell</w:t>
      </w:r>
      <w:proofErr w:type="spellEnd"/>
      <w:r w:rsidRPr="00624F1C">
        <w:rPr>
          <w:rFonts w:cs="Times New Roman"/>
          <w:szCs w:val="24"/>
        </w:rPr>
        <w:t xml:space="preserve"> R, </w:t>
      </w:r>
      <w:proofErr w:type="spellStart"/>
      <w:r w:rsidRPr="00624F1C">
        <w:rPr>
          <w:rFonts w:cs="Times New Roman"/>
          <w:szCs w:val="24"/>
        </w:rPr>
        <w:t>Zongrone</w:t>
      </w:r>
      <w:proofErr w:type="spellEnd"/>
      <w:r w:rsidRPr="00624F1C">
        <w:rPr>
          <w:rFonts w:cs="Times New Roman"/>
          <w:szCs w:val="24"/>
        </w:rPr>
        <w:t xml:space="preserve"> A. Intergenerati</w:t>
      </w:r>
      <w:r>
        <w:rPr>
          <w:rFonts w:cs="Times New Roman"/>
          <w:szCs w:val="24"/>
        </w:rPr>
        <w:t xml:space="preserve">onal influences on child growth and undernutrition. </w:t>
      </w:r>
      <w:proofErr w:type="spellStart"/>
      <w:r w:rsidRPr="00624F1C">
        <w:rPr>
          <w:rFonts w:cs="Times New Roman"/>
          <w:szCs w:val="24"/>
        </w:rPr>
        <w:t>Paediatr</w:t>
      </w:r>
      <w:proofErr w:type="spellEnd"/>
      <w:r w:rsidRPr="00624F1C">
        <w:rPr>
          <w:rFonts w:cs="Times New Roman"/>
          <w:szCs w:val="24"/>
        </w:rPr>
        <w:t xml:space="preserve"> Perinat </w:t>
      </w:r>
      <w:proofErr w:type="spellStart"/>
      <w:r w:rsidRPr="00624F1C">
        <w:rPr>
          <w:rFonts w:cs="Times New Roman"/>
          <w:szCs w:val="24"/>
        </w:rPr>
        <w:t>Epidemiol</w:t>
      </w:r>
      <w:proofErr w:type="spellEnd"/>
      <w:r w:rsidRPr="00624F1C">
        <w:rPr>
          <w:rFonts w:cs="Times New Roman"/>
          <w:szCs w:val="24"/>
        </w:rPr>
        <w:t xml:space="preserve"> 2012;26(</w:t>
      </w:r>
      <w:proofErr w:type="spellStart"/>
      <w:r w:rsidRPr="00624F1C">
        <w:rPr>
          <w:rFonts w:cs="Times New Roman"/>
          <w:szCs w:val="24"/>
        </w:rPr>
        <w:t>Suppl</w:t>
      </w:r>
      <w:proofErr w:type="spellEnd"/>
      <w:r w:rsidRPr="00624F1C">
        <w:rPr>
          <w:rFonts w:cs="Times New Roman"/>
          <w:szCs w:val="24"/>
        </w:rPr>
        <w:t xml:space="preserve"> 1):302–14</w:t>
      </w:r>
      <w:r>
        <w:rPr>
          <w:rFonts w:cs="Times New Roman"/>
          <w:szCs w:val="24"/>
        </w:rPr>
        <w:t xml:space="preserve">. </w:t>
      </w:r>
    </w:p>
    <w:p w:rsidR="003476F9" w:rsidRPr="0059309F" w:rsidRDefault="003476F9" w:rsidP="0059309F">
      <w:pPr>
        <w:spacing w:after="0"/>
        <w:jc w:val="both"/>
        <w:rPr>
          <w:rFonts w:cs="Times New Roman"/>
          <w:szCs w:val="24"/>
        </w:rPr>
      </w:pPr>
      <w:r w:rsidRPr="0059309F">
        <w:rPr>
          <w:rFonts w:cs="Times New Roman"/>
          <w:szCs w:val="24"/>
        </w:rPr>
        <w:t xml:space="preserve">Matias SL, Vargas-Vasquez A, </w:t>
      </w:r>
      <w:proofErr w:type="spellStart"/>
      <w:r w:rsidRPr="0059309F">
        <w:rPr>
          <w:rFonts w:cs="Times New Roman"/>
          <w:szCs w:val="24"/>
        </w:rPr>
        <w:t>Bado</w:t>
      </w:r>
      <w:proofErr w:type="spellEnd"/>
      <w:r w:rsidRPr="0059309F">
        <w:rPr>
          <w:rFonts w:cs="Times New Roman"/>
          <w:szCs w:val="24"/>
        </w:rPr>
        <w:t xml:space="preserve"> Perez R, Alcazar Valdivia L, Aquino </w:t>
      </w:r>
      <w:proofErr w:type="spellStart"/>
      <w:r w:rsidRPr="0059309F">
        <w:rPr>
          <w:rFonts w:cs="Times New Roman"/>
          <w:szCs w:val="24"/>
        </w:rPr>
        <w:t>Vivanco</w:t>
      </w:r>
      <w:proofErr w:type="spellEnd"/>
      <w:r w:rsidRPr="0059309F">
        <w:rPr>
          <w:rFonts w:cs="Times New Roman"/>
          <w:szCs w:val="24"/>
        </w:rPr>
        <w:t xml:space="preserve"> O, et al. (2017) Effects of lipid-based nutrient supplements v. micronutrient powders on nutritional and developmental outcomes among Peruvian infants. Public Health </w:t>
      </w:r>
      <w:proofErr w:type="spellStart"/>
      <w:r w:rsidRPr="0059309F">
        <w:rPr>
          <w:rFonts w:cs="Times New Roman"/>
          <w:szCs w:val="24"/>
        </w:rPr>
        <w:t>Nutr</w:t>
      </w:r>
      <w:proofErr w:type="spellEnd"/>
      <w:r w:rsidRPr="0059309F">
        <w:rPr>
          <w:rFonts w:cs="Times New Roman"/>
          <w:szCs w:val="24"/>
        </w:rPr>
        <w:t xml:space="preserve"> 20: 2998-3007.</w:t>
      </w:r>
    </w:p>
    <w:p w:rsidR="003476F9" w:rsidRPr="0059309F" w:rsidRDefault="003476F9" w:rsidP="0059309F">
      <w:pPr>
        <w:spacing w:after="0"/>
        <w:jc w:val="both"/>
        <w:rPr>
          <w:rFonts w:cs="Times New Roman"/>
          <w:szCs w:val="24"/>
        </w:rPr>
      </w:pPr>
      <w:proofErr w:type="spellStart"/>
      <w:r w:rsidRPr="0059309F">
        <w:rPr>
          <w:rFonts w:cs="Times New Roman"/>
          <w:szCs w:val="24"/>
        </w:rPr>
        <w:t>MoH</w:t>
      </w:r>
      <w:proofErr w:type="spellEnd"/>
      <w:r w:rsidRPr="0059309F">
        <w:rPr>
          <w:rFonts w:cs="Times New Roman"/>
          <w:szCs w:val="24"/>
        </w:rPr>
        <w:t xml:space="preserve"> (unpublished (expected end 2016)) Kenya National Micronutrient Survey, KNMS 2011. Ministry of Health, UNICEF, GAIN, WHO, MI, WFP.</w:t>
      </w:r>
    </w:p>
    <w:p w:rsidR="003476F9" w:rsidRPr="0059309F" w:rsidRDefault="003476F9" w:rsidP="0059309F">
      <w:pPr>
        <w:spacing w:after="0"/>
        <w:jc w:val="both"/>
        <w:rPr>
          <w:rFonts w:cs="Times New Roman"/>
          <w:szCs w:val="24"/>
        </w:rPr>
      </w:pPr>
      <w:proofErr w:type="spellStart"/>
      <w:r w:rsidRPr="0059309F">
        <w:rPr>
          <w:rFonts w:cs="Times New Roman"/>
          <w:szCs w:val="24"/>
        </w:rPr>
        <w:t>Olveda</w:t>
      </w:r>
      <w:proofErr w:type="spellEnd"/>
      <w:r w:rsidRPr="0059309F">
        <w:rPr>
          <w:rFonts w:cs="Times New Roman"/>
          <w:szCs w:val="24"/>
        </w:rPr>
        <w:t xml:space="preserve"> RM, Acosta LP, </w:t>
      </w:r>
      <w:proofErr w:type="spellStart"/>
      <w:r w:rsidRPr="0059309F">
        <w:rPr>
          <w:rFonts w:cs="Times New Roman"/>
          <w:szCs w:val="24"/>
        </w:rPr>
        <w:t>Tallo</w:t>
      </w:r>
      <w:proofErr w:type="spellEnd"/>
      <w:r w:rsidRPr="0059309F">
        <w:rPr>
          <w:rFonts w:cs="Times New Roman"/>
          <w:szCs w:val="24"/>
        </w:rPr>
        <w:t xml:space="preserve"> V, </w:t>
      </w:r>
      <w:proofErr w:type="spellStart"/>
      <w:r w:rsidRPr="0059309F">
        <w:rPr>
          <w:rFonts w:cs="Times New Roman"/>
          <w:szCs w:val="24"/>
        </w:rPr>
        <w:t>Baltazar</w:t>
      </w:r>
      <w:proofErr w:type="spellEnd"/>
      <w:r w:rsidRPr="0059309F">
        <w:rPr>
          <w:rFonts w:cs="Times New Roman"/>
          <w:szCs w:val="24"/>
        </w:rPr>
        <w:t xml:space="preserve"> PI, </w:t>
      </w:r>
      <w:proofErr w:type="spellStart"/>
      <w:r w:rsidRPr="0059309F">
        <w:rPr>
          <w:rFonts w:cs="Times New Roman"/>
          <w:szCs w:val="24"/>
        </w:rPr>
        <w:t>Lesiguez</w:t>
      </w:r>
      <w:proofErr w:type="spellEnd"/>
      <w:r w:rsidRPr="0059309F">
        <w:rPr>
          <w:rFonts w:cs="Times New Roman"/>
          <w:szCs w:val="24"/>
        </w:rPr>
        <w:t xml:space="preserve"> JL, et al. (2016) Efficacy and safety of </w:t>
      </w:r>
      <w:proofErr w:type="spellStart"/>
      <w:r w:rsidRPr="0059309F">
        <w:rPr>
          <w:rFonts w:cs="Times New Roman"/>
          <w:szCs w:val="24"/>
        </w:rPr>
        <w:t>praziquantel</w:t>
      </w:r>
      <w:proofErr w:type="spellEnd"/>
      <w:r w:rsidRPr="0059309F">
        <w:rPr>
          <w:rFonts w:cs="Times New Roman"/>
          <w:szCs w:val="24"/>
        </w:rPr>
        <w:t xml:space="preserve"> for the treatment of human schistosomiasis during pregnancy: a phase 2, </w:t>
      </w:r>
      <w:proofErr w:type="spellStart"/>
      <w:r w:rsidRPr="0059309F">
        <w:rPr>
          <w:rFonts w:cs="Times New Roman"/>
          <w:szCs w:val="24"/>
        </w:rPr>
        <w:t>randomised</w:t>
      </w:r>
      <w:proofErr w:type="spellEnd"/>
      <w:r w:rsidRPr="0059309F">
        <w:rPr>
          <w:rFonts w:cs="Times New Roman"/>
          <w:szCs w:val="24"/>
        </w:rPr>
        <w:t>, double-blind, placebo-controlled trial. Lancet Infect Dis 16: 199-208.</w:t>
      </w:r>
    </w:p>
    <w:p w:rsidR="003476F9" w:rsidRPr="0059309F" w:rsidRDefault="003476F9" w:rsidP="0059309F">
      <w:pPr>
        <w:spacing w:after="0"/>
        <w:jc w:val="both"/>
        <w:rPr>
          <w:rFonts w:cs="Times New Roman"/>
          <w:szCs w:val="24"/>
        </w:rPr>
      </w:pPr>
      <w:proofErr w:type="spellStart"/>
      <w:r w:rsidRPr="0059309F">
        <w:rPr>
          <w:rFonts w:cs="Times New Roman"/>
          <w:szCs w:val="24"/>
        </w:rPr>
        <w:t>Petry</w:t>
      </w:r>
      <w:proofErr w:type="spellEnd"/>
      <w:r w:rsidRPr="0059309F">
        <w:rPr>
          <w:rFonts w:cs="Times New Roman"/>
          <w:szCs w:val="24"/>
        </w:rPr>
        <w:t xml:space="preserve"> N, </w:t>
      </w:r>
      <w:proofErr w:type="spellStart"/>
      <w:r w:rsidRPr="0059309F">
        <w:rPr>
          <w:rFonts w:cs="Times New Roman"/>
          <w:szCs w:val="24"/>
        </w:rPr>
        <w:t>Olofin</w:t>
      </w:r>
      <w:proofErr w:type="spellEnd"/>
      <w:r w:rsidRPr="0059309F">
        <w:rPr>
          <w:rFonts w:cs="Times New Roman"/>
          <w:szCs w:val="24"/>
        </w:rPr>
        <w:t xml:space="preserve"> I, Boy E, Donahue Angel M, </w:t>
      </w:r>
      <w:proofErr w:type="spellStart"/>
      <w:r w:rsidRPr="0059309F">
        <w:rPr>
          <w:rFonts w:cs="Times New Roman"/>
          <w:szCs w:val="24"/>
        </w:rPr>
        <w:t>Rohner</w:t>
      </w:r>
      <w:proofErr w:type="spellEnd"/>
      <w:r w:rsidRPr="0059309F">
        <w:rPr>
          <w:rFonts w:cs="Times New Roman"/>
          <w:szCs w:val="24"/>
        </w:rPr>
        <w:t xml:space="preserve"> F (2016) The Effect of Low Dose Iron and Zinc Intake on Child Micronutrient Status and Development during the First 1000 Days of Life: A Systematic Review and Meta-Analysis. Nutrients 8.</w:t>
      </w:r>
    </w:p>
    <w:p w:rsidR="003476F9" w:rsidRDefault="003476F9" w:rsidP="004F77AF">
      <w:pPr>
        <w:spacing w:after="0"/>
        <w:jc w:val="both"/>
        <w:rPr>
          <w:rFonts w:cs="Times New Roman"/>
          <w:szCs w:val="24"/>
        </w:rPr>
      </w:pPr>
      <w:r w:rsidRPr="004F77AF">
        <w:rPr>
          <w:rFonts w:cs="Times New Roman"/>
          <w:szCs w:val="24"/>
        </w:rPr>
        <w:lastRenderedPageBreak/>
        <w:t xml:space="preserve">Rah JH, Christian P, </w:t>
      </w:r>
      <w:proofErr w:type="spellStart"/>
      <w:r w:rsidRPr="004F77AF">
        <w:rPr>
          <w:rFonts w:cs="Times New Roman"/>
          <w:szCs w:val="24"/>
        </w:rPr>
        <w:t>Shamim</w:t>
      </w:r>
      <w:proofErr w:type="spellEnd"/>
      <w:r w:rsidRPr="004F77AF">
        <w:rPr>
          <w:rFonts w:cs="Times New Roman"/>
          <w:szCs w:val="24"/>
        </w:rPr>
        <w:t xml:space="preserve"> AA, </w:t>
      </w:r>
      <w:proofErr w:type="spellStart"/>
      <w:r>
        <w:rPr>
          <w:rFonts w:cs="Times New Roman"/>
          <w:szCs w:val="24"/>
        </w:rPr>
        <w:t>Arju</w:t>
      </w:r>
      <w:proofErr w:type="spellEnd"/>
      <w:r>
        <w:rPr>
          <w:rFonts w:cs="Times New Roman"/>
          <w:szCs w:val="24"/>
        </w:rPr>
        <w:t xml:space="preserve"> UT, </w:t>
      </w:r>
      <w:proofErr w:type="spellStart"/>
      <w:r>
        <w:rPr>
          <w:rFonts w:cs="Times New Roman"/>
          <w:szCs w:val="24"/>
        </w:rPr>
        <w:t>Labrique</w:t>
      </w:r>
      <w:proofErr w:type="spellEnd"/>
      <w:r>
        <w:rPr>
          <w:rFonts w:cs="Times New Roman"/>
          <w:szCs w:val="24"/>
        </w:rPr>
        <w:t xml:space="preserve"> AB, Rashid M. Pregnancy and lactation </w:t>
      </w:r>
      <w:r w:rsidRPr="004F77AF">
        <w:rPr>
          <w:rFonts w:cs="Times New Roman"/>
          <w:szCs w:val="24"/>
        </w:rPr>
        <w:t>hinder growth and nutritional status of adolescent girls in rural B</w:t>
      </w:r>
      <w:r>
        <w:rPr>
          <w:rFonts w:cs="Times New Roman"/>
          <w:szCs w:val="24"/>
        </w:rPr>
        <w:t xml:space="preserve">angladesh. J </w:t>
      </w:r>
      <w:proofErr w:type="spellStart"/>
      <w:r>
        <w:rPr>
          <w:rFonts w:cs="Times New Roman"/>
          <w:szCs w:val="24"/>
        </w:rPr>
        <w:t>Nutr</w:t>
      </w:r>
      <w:proofErr w:type="spellEnd"/>
      <w:r>
        <w:rPr>
          <w:rFonts w:cs="Times New Roman"/>
          <w:szCs w:val="24"/>
        </w:rPr>
        <w:t xml:space="preserve"> </w:t>
      </w:r>
      <w:proofErr w:type="gramStart"/>
      <w:r>
        <w:rPr>
          <w:rFonts w:cs="Times New Roman"/>
          <w:szCs w:val="24"/>
        </w:rPr>
        <w:t>2008;138:1505</w:t>
      </w:r>
      <w:proofErr w:type="gramEnd"/>
      <w:r>
        <w:rPr>
          <w:rFonts w:cs="Times New Roman"/>
          <w:szCs w:val="24"/>
        </w:rPr>
        <w:t xml:space="preserve"> </w:t>
      </w:r>
      <w:r w:rsidRPr="004F77AF">
        <w:rPr>
          <w:rFonts w:cs="Times New Roman"/>
          <w:szCs w:val="24"/>
        </w:rPr>
        <w:t>11.</w:t>
      </w:r>
    </w:p>
    <w:p w:rsidR="003476F9" w:rsidRPr="0059309F" w:rsidRDefault="003476F9" w:rsidP="0059309F">
      <w:pPr>
        <w:spacing w:after="0"/>
        <w:jc w:val="both"/>
        <w:rPr>
          <w:rFonts w:cs="Times New Roman"/>
          <w:szCs w:val="24"/>
        </w:rPr>
      </w:pPr>
      <w:r w:rsidRPr="0059309F">
        <w:rPr>
          <w:rFonts w:cs="Times New Roman"/>
          <w:szCs w:val="24"/>
        </w:rPr>
        <w:t xml:space="preserve">Rah JH, </w:t>
      </w:r>
      <w:proofErr w:type="spellStart"/>
      <w:r w:rsidRPr="0059309F">
        <w:rPr>
          <w:rFonts w:cs="Times New Roman"/>
          <w:szCs w:val="24"/>
        </w:rPr>
        <w:t>dePee</w:t>
      </w:r>
      <w:proofErr w:type="spellEnd"/>
      <w:r w:rsidRPr="0059309F">
        <w:rPr>
          <w:rFonts w:cs="Times New Roman"/>
          <w:szCs w:val="24"/>
        </w:rPr>
        <w:t xml:space="preserve"> S, Kraemer K, </w:t>
      </w:r>
      <w:proofErr w:type="spellStart"/>
      <w:r w:rsidRPr="0059309F">
        <w:rPr>
          <w:rFonts w:cs="Times New Roman"/>
          <w:szCs w:val="24"/>
        </w:rPr>
        <w:t>Steiger</w:t>
      </w:r>
      <w:proofErr w:type="spellEnd"/>
      <w:r w:rsidRPr="0059309F">
        <w:rPr>
          <w:rFonts w:cs="Times New Roman"/>
          <w:szCs w:val="24"/>
        </w:rPr>
        <w:t xml:space="preserve"> G, </w:t>
      </w:r>
      <w:proofErr w:type="spellStart"/>
      <w:r w:rsidRPr="0059309F">
        <w:rPr>
          <w:rFonts w:cs="Times New Roman"/>
          <w:szCs w:val="24"/>
        </w:rPr>
        <w:t>Bloem</w:t>
      </w:r>
      <w:proofErr w:type="spellEnd"/>
      <w:r w:rsidRPr="0059309F">
        <w:rPr>
          <w:rFonts w:cs="Times New Roman"/>
          <w:szCs w:val="24"/>
        </w:rPr>
        <w:t xml:space="preserve"> MW, et al. (2012) Program experience with micronutrient powders and current evidence. J </w:t>
      </w:r>
      <w:proofErr w:type="spellStart"/>
      <w:r w:rsidRPr="0059309F">
        <w:rPr>
          <w:rFonts w:cs="Times New Roman"/>
          <w:szCs w:val="24"/>
        </w:rPr>
        <w:t>Nutr</w:t>
      </w:r>
      <w:proofErr w:type="spellEnd"/>
      <w:r w:rsidRPr="0059309F">
        <w:rPr>
          <w:rFonts w:cs="Times New Roman"/>
          <w:szCs w:val="24"/>
        </w:rPr>
        <w:t xml:space="preserve"> 142: 191S-196S.</w:t>
      </w:r>
    </w:p>
    <w:p w:rsidR="003476F9" w:rsidRPr="00624F1C" w:rsidRDefault="003476F9" w:rsidP="00624F1C">
      <w:pPr>
        <w:spacing w:after="0"/>
        <w:jc w:val="both"/>
        <w:rPr>
          <w:rFonts w:cs="Times New Roman"/>
          <w:szCs w:val="24"/>
        </w:rPr>
      </w:pPr>
      <w:proofErr w:type="spellStart"/>
      <w:r w:rsidRPr="00624F1C">
        <w:rPr>
          <w:rFonts w:cs="Times New Roman"/>
          <w:szCs w:val="24"/>
        </w:rPr>
        <w:t>Ramakrishnan</w:t>
      </w:r>
      <w:proofErr w:type="spellEnd"/>
      <w:r w:rsidRPr="00624F1C">
        <w:rPr>
          <w:rFonts w:cs="Times New Roman"/>
          <w:szCs w:val="24"/>
        </w:rPr>
        <w:t xml:space="preserve"> U, Grant FK, Goldenber</w:t>
      </w:r>
      <w:r>
        <w:rPr>
          <w:rFonts w:cs="Times New Roman"/>
          <w:szCs w:val="24"/>
        </w:rPr>
        <w:t xml:space="preserve">g T, Bui V, </w:t>
      </w:r>
      <w:proofErr w:type="spellStart"/>
      <w:r>
        <w:rPr>
          <w:rFonts w:cs="Times New Roman"/>
          <w:szCs w:val="24"/>
        </w:rPr>
        <w:t>Imdad</w:t>
      </w:r>
      <w:proofErr w:type="spellEnd"/>
      <w:r>
        <w:rPr>
          <w:rFonts w:cs="Times New Roman"/>
          <w:szCs w:val="24"/>
        </w:rPr>
        <w:t xml:space="preserve"> A, </w:t>
      </w:r>
      <w:proofErr w:type="spellStart"/>
      <w:r>
        <w:rPr>
          <w:rFonts w:cs="Times New Roman"/>
          <w:szCs w:val="24"/>
        </w:rPr>
        <w:t>Bhutta</w:t>
      </w:r>
      <w:proofErr w:type="spellEnd"/>
      <w:r>
        <w:rPr>
          <w:rFonts w:cs="Times New Roman"/>
          <w:szCs w:val="24"/>
        </w:rPr>
        <w:t xml:space="preserve"> ZA. </w:t>
      </w:r>
      <w:r w:rsidRPr="00624F1C">
        <w:rPr>
          <w:rFonts w:cs="Times New Roman"/>
          <w:szCs w:val="24"/>
        </w:rPr>
        <w:t>Effect of multiple micronutrient supplementation on pregnancy and infant outcomes</w:t>
      </w:r>
      <w:r>
        <w:rPr>
          <w:rFonts w:cs="Times New Roman"/>
          <w:szCs w:val="24"/>
        </w:rPr>
        <w:t xml:space="preserve">: a systematic review. </w:t>
      </w:r>
      <w:proofErr w:type="spellStart"/>
      <w:r>
        <w:rPr>
          <w:rFonts w:cs="Times New Roman"/>
          <w:szCs w:val="24"/>
        </w:rPr>
        <w:t>Paediatr</w:t>
      </w:r>
      <w:proofErr w:type="spellEnd"/>
      <w:r>
        <w:rPr>
          <w:rFonts w:cs="Times New Roman"/>
          <w:szCs w:val="24"/>
        </w:rPr>
        <w:t xml:space="preserve"> Perinat </w:t>
      </w:r>
      <w:proofErr w:type="spellStart"/>
      <w:r>
        <w:rPr>
          <w:rFonts w:cs="Times New Roman"/>
          <w:szCs w:val="24"/>
        </w:rPr>
        <w:t>Epidemiol</w:t>
      </w:r>
      <w:proofErr w:type="spellEnd"/>
      <w:r>
        <w:rPr>
          <w:rFonts w:cs="Times New Roman"/>
          <w:szCs w:val="24"/>
        </w:rPr>
        <w:t xml:space="preserve"> 2012;26 </w:t>
      </w:r>
      <w:r w:rsidRPr="00624F1C">
        <w:rPr>
          <w:rFonts w:cs="Times New Roman"/>
          <w:szCs w:val="24"/>
        </w:rPr>
        <w:t>(</w:t>
      </w:r>
      <w:proofErr w:type="spellStart"/>
      <w:r w:rsidRPr="00624F1C">
        <w:rPr>
          <w:rFonts w:cs="Times New Roman"/>
          <w:szCs w:val="24"/>
        </w:rPr>
        <w:t>Suppl</w:t>
      </w:r>
      <w:proofErr w:type="spellEnd"/>
      <w:r w:rsidRPr="00624F1C">
        <w:rPr>
          <w:rFonts w:cs="Times New Roman"/>
          <w:szCs w:val="24"/>
        </w:rPr>
        <w:t xml:space="preserve"> 1):153–67.</w:t>
      </w:r>
    </w:p>
    <w:p w:rsidR="003476F9" w:rsidRPr="0059309F" w:rsidRDefault="003476F9" w:rsidP="0059309F">
      <w:pPr>
        <w:spacing w:after="0"/>
        <w:jc w:val="both"/>
        <w:rPr>
          <w:rFonts w:cs="Times New Roman"/>
          <w:szCs w:val="24"/>
        </w:rPr>
      </w:pPr>
      <w:proofErr w:type="spellStart"/>
      <w:r w:rsidRPr="0059309F">
        <w:rPr>
          <w:rFonts w:cs="Times New Roman"/>
          <w:szCs w:val="24"/>
        </w:rPr>
        <w:t>Rohner</w:t>
      </w:r>
      <w:proofErr w:type="spellEnd"/>
      <w:r w:rsidRPr="0059309F">
        <w:rPr>
          <w:rFonts w:cs="Times New Roman"/>
          <w:szCs w:val="24"/>
        </w:rPr>
        <w:t xml:space="preserve"> F, Zimmermann MB, Amon RJ, </w:t>
      </w:r>
      <w:proofErr w:type="spellStart"/>
      <w:r w:rsidRPr="0059309F">
        <w:rPr>
          <w:rFonts w:cs="Times New Roman"/>
          <w:szCs w:val="24"/>
        </w:rPr>
        <w:t>Vounatsou</w:t>
      </w:r>
      <w:proofErr w:type="spellEnd"/>
      <w:r w:rsidRPr="0059309F">
        <w:rPr>
          <w:rFonts w:cs="Times New Roman"/>
          <w:szCs w:val="24"/>
        </w:rPr>
        <w:t xml:space="preserve"> P, </w:t>
      </w:r>
      <w:proofErr w:type="spellStart"/>
      <w:r w:rsidRPr="0059309F">
        <w:rPr>
          <w:rFonts w:cs="Times New Roman"/>
          <w:szCs w:val="24"/>
        </w:rPr>
        <w:t>Tschannen</w:t>
      </w:r>
      <w:proofErr w:type="spellEnd"/>
      <w:r w:rsidRPr="0059309F">
        <w:rPr>
          <w:rFonts w:cs="Times New Roman"/>
          <w:szCs w:val="24"/>
        </w:rPr>
        <w:t xml:space="preserve"> AB, et al. (2010) In a randomized controlled trial of iron fortification, anthelmintic treatment, and intermittent preventive treatment of malaria for anemia control in Ivorian children, only anthelmintic treatment shows modest benefit. J </w:t>
      </w:r>
      <w:proofErr w:type="spellStart"/>
      <w:r w:rsidRPr="0059309F">
        <w:rPr>
          <w:rFonts w:cs="Times New Roman"/>
          <w:szCs w:val="24"/>
        </w:rPr>
        <w:t>Nutr</w:t>
      </w:r>
      <w:proofErr w:type="spellEnd"/>
      <w:r w:rsidRPr="0059309F">
        <w:rPr>
          <w:rFonts w:cs="Times New Roman"/>
          <w:szCs w:val="24"/>
        </w:rPr>
        <w:t xml:space="preserve"> 140: 635-641.</w:t>
      </w:r>
    </w:p>
    <w:p w:rsidR="003476F9" w:rsidRPr="0059309F" w:rsidRDefault="003476F9" w:rsidP="0059309F">
      <w:pPr>
        <w:spacing w:after="0"/>
        <w:jc w:val="both"/>
        <w:rPr>
          <w:rFonts w:cs="Times New Roman"/>
          <w:szCs w:val="24"/>
        </w:rPr>
      </w:pPr>
      <w:r w:rsidRPr="0059309F">
        <w:rPr>
          <w:rFonts w:cs="Times New Roman"/>
          <w:szCs w:val="24"/>
        </w:rPr>
        <w:t xml:space="preserve">Salam RA, </w:t>
      </w:r>
      <w:proofErr w:type="spellStart"/>
      <w:r w:rsidRPr="0059309F">
        <w:rPr>
          <w:rFonts w:cs="Times New Roman"/>
          <w:szCs w:val="24"/>
        </w:rPr>
        <w:t>Haider</w:t>
      </w:r>
      <w:proofErr w:type="spellEnd"/>
      <w:r w:rsidRPr="0059309F">
        <w:rPr>
          <w:rFonts w:cs="Times New Roman"/>
          <w:szCs w:val="24"/>
        </w:rPr>
        <w:t xml:space="preserve"> BA, </w:t>
      </w:r>
      <w:proofErr w:type="spellStart"/>
      <w:r w:rsidRPr="0059309F">
        <w:rPr>
          <w:rFonts w:cs="Times New Roman"/>
          <w:szCs w:val="24"/>
        </w:rPr>
        <w:t>Humayun</w:t>
      </w:r>
      <w:proofErr w:type="spellEnd"/>
      <w:r w:rsidRPr="0059309F">
        <w:rPr>
          <w:rFonts w:cs="Times New Roman"/>
          <w:szCs w:val="24"/>
        </w:rPr>
        <w:t xml:space="preserve"> Q, </w:t>
      </w:r>
      <w:proofErr w:type="spellStart"/>
      <w:r w:rsidRPr="0059309F">
        <w:rPr>
          <w:rFonts w:cs="Times New Roman"/>
          <w:szCs w:val="24"/>
        </w:rPr>
        <w:t>Bhutta</w:t>
      </w:r>
      <w:proofErr w:type="spellEnd"/>
      <w:r w:rsidRPr="0059309F">
        <w:rPr>
          <w:rFonts w:cs="Times New Roman"/>
          <w:szCs w:val="24"/>
        </w:rPr>
        <w:t xml:space="preserve"> ZA (2015) Effect of administration of </w:t>
      </w:r>
      <w:proofErr w:type="spellStart"/>
      <w:r w:rsidRPr="0059309F">
        <w:rPr>
          <w:rFonts w:cs="Times New Roman"/>
          <w:szCs w:val="24"/>
        </w:rPr>
        <w:t>antihelminthics</w:t>
      </w:r>
      <w:proofErr w:type="spellEnd"/>
      <w:r w:rsidRPr="0059309F">
        <w:rPr>
          <w:rFonts w:cs="Times New Roman"/>
          <w:szCs w:val="24"/>
        </w:rPr>
        <w:t xml:space="preserve"> for soil-transmitted helminths during pregnancy. Cochrane Database </w:t>
      </w:r>
      <w:proofErr w:type="spellStart"/>
      <w:r w:rsidRPr="0059309F">
        <w:rPr>
          <w:rFonts w:cs="Times New Roman"/>
          <w:szCs w:val="24"/>
        </w:rPr>
        <w:t>Syst</w:t>
      </w:r>
      <w:proofErr w:type="spellEnd"/>
      <w:r w:rsidRPr="0059309F">
        <w:rPr>
          <w:rFonts w:cs="Times New Roman"/>
          <w:szCs w:val="24"/>
        </w:rPr>
        <w:t xml:space="preserve"> Rev: CD005547.</w:t>
      </w:r>
    </w:p>
    <w:p w:rsidR="003476F9" w:rsidRPr="0059309F" w:rsidRDefault="003476F9" w:rsidP="0059309F">
      <w:pPr>
        <w:spacing w:after="0"/>
        <w:jc w:val="both"/>
        <w:rPr>
          <w:rFonts w:cs="Times New Roman"/>
          <w:szCs w:val="24"/>
        </w:rPr>
      </w:pPr>
      <w:r w:rsidRPr="0059309F">
        <w:rPr>
          <w:rFonts w:cs="Times New Roman"/>
          <w:szCs w:val="24"/>
        </w:rPr>
        <w:t xml:space="preserve">Salam RA, </w:t>
      </w:r>
      <w:proofErr w:type="spellStart"/>
      <w:r w:rsidRPr="0059309F">
        <w:rPr>
          <w:rFonts w:cs="Times New Roman"/>
          <w:szCs w:val="24"/>
        </w:rPr>
        <w:t>MacPhail</w:t>
      </w:r>
      <w:proofErr w:type="spellEnd"/>
      <w:r w:rsidRPr="0059309F">
        <w:rPr>
          <w:rFonts w:cs="Times New Roman"/>
          <w:szCs w:val="24"/>
        </w:rPr>
        <w:t xml:space="preserve"> C, Das JK, </w:t>
      </w:r>
      <w:proofErr w:type="spellStart"/>
      <w:r w:rsidRPr="0059309F">
        <w:rPr>
          <w:rFonts w:cs="Times New Roman"/>
          <w:szCs w:val="24"/>
        </w:rPr>
        <w:t>Bhutta</w:t>
      </w:r>
      <w:proofErr w:type="spellEnd"/>
      <w:r w:rsidRPr="0059309F">
        <w:rPr>
          <w:rFonts w:cs="Times New Roman"/>
          <w:szCs w:val="24"/>
        </w:rPr>
        <w:t xml:space="preserve"> ZA (2013) Effectiveness of micronutrient powders (MNP) in women and children. BMC Public Health 13: S22.</w:t>
      </w:r>
    </w:p>
    <w:p w:rsidR="003476F9" w:rsidRPr="0059309F" w:rsidRDefault="003476F9" w:rsidP="0059309F">
      <w:pPr>
        <w:spacing w:after="0"/>
        <w:jc w:val="both"/>
        <w:rPr>
          <w:rFonts w:cs="Times New Roman"/>
          <w:szCs w:val="24"/>
        </w:rPr>
      </w:pPr>
      <w:proofErr w:type="spellStart"/>
      <w:r w:rsidRPr="0059309F">
        <w:rPr>
          <w:rFonts w:cs="Times New Roman"/>
          <w:szCs w:val="24"/>
        </w:rPr>
        <w:t>Senbanjo</w:t>
      </w:r>
      <w:proofErr w:type="spellEnd"/>
      <w:r w:rsidRPr="0059309F">
        <w:rPr>
          <w:rFonts w:cs="Times New Roman"/>
          <w:szCs w:val="24"/>
        </w:rPr>
        <w:t xml:space="preserve"> IO, </w:t>
      </w:r>
      <w:proofErr w:type="spellStart"/>
      <w:r w:rsidRPr="0059309F">
        <w:rPr>
          <w:rFonts w:cs="Times New Roman"/>
          <w:szCs w:val="24"/>
        </w:rPr>
        <w:t>Olayiwola</w:t>
      </w:r>
      <w:proofErr w:type="spellEnd"/>
      <w:r w:rsidRPr="0059309F">
        <w:rPr>
          <w:rFonts w:cs="Times New Roman"/>
          <w:szCs w:val="24"/>
        </w:rPr>
        <w:t xml:space="preserve"> IO, </w:t>
      </w:r>
      <w:proofErr w:type="spellStart"/>
      <w:r w:rsidRPr="0059309F">
        <w:rPr>
          <w:rFonts w:cs="Times New Roman"/>
          <w:szCs w:val="24"/>
        </w:rPr>
        <w:t>Afolabi</w:t>
      </w:r>
      <w:proofErr w:type="spellEnd"/>
      <w:r w:rsidRPr="0059309F">
        <w:rPr>
          <w:rFonts w:cs="Times New Roman"/>
          <w:szCs w:val="24"/>
        </w:rPr>
        <w:t xml:space="preserve"> WA, </w:t>
      </w:r>
      <w:proofErr w:type="spellStart"/>
      <w:r w:rsidRPr="0059309F">
        <w:rPr>
          <w:rFonts w:cs="Times New Roman"/>
          <w:szCs w:val="24"/>
        </w:rPr>
        <w:t>Senbanjo</w:t>
      </w:r>
      <w:proofErr w:type="spellEnd"/>
      <w:r w:rsidRPr="0059309F">
        <w:rPr>
          <w:rFonts w:cs="Times New Roman"/>
          <w:szCs w:val="24"/>
        </w:rPr>
        <w:t xml:space="preserve"> OC (2013) Maternal and child under-nutrition in rural and urban communities of Lagos state, Nigeria: the relationship and risk factors. BMC Res Notes 6: 286.</w:t>
      </w:r>
    </w:p>
    <w:p w:rsidR="003476F9" w:rsidRPr="0059309F" w:rsidRDefault="003476F9" w:rsidP="0059309F">
      <w:pPr>
        <w:spacing w:after="0"/>
        <w:jc w:val="both"/>
        <w:rPr>
          <w:rFonts w:cs="Times New Roman"/>
          <w:szCs w:val="24"/>
        </w:rPr>
      </w:pPr>
      <w:proofErr w:type="spellStart"/>
      <w:r w:rsidRPr="0059309F">
        <w:rPr>
          <w:rFonts w:cs="Times New Roman"/>
          <w:szCs w:val="24"/>
        </w:rPr>
        <w:t>Strunz</w:t>
      </w:r>
      <w:proofErr w:type="spellEnd"/>
      <w:r w:rsidRPr="0059309F">
        <w:rPr>
          <w:rFonts w:cs="Times New Roman"/>
          <w:szCs w:val="24"/>
        </w:rPr>
        <w:t xml:space="preserve"> EC, </w:t>
      </w:r>
      <w:proofErr w:type="spellStart"/>
      <w:r w:rsidRPr="0059309F">
        <w:rPr>
          <w:rFonts w:cs="Times New Roman"/>
          <w:szCs w:val="24"/>
        </w:rPr>
        <w:t>Addiss</w:t>
      </w:r>
      <w:proofErr w:type="spellEnd"/>
      <w:r w:rsidRPr="0059309F">
        <w:rPr>
          <w:rFonts w:cs="Times New Roman"/>
          <w:szCs w:val="24"/>
        </w:rPr>
        <w:t xml:space="preserve"> DG, Stocks ME, Ogden S, </w:t>
      </w:r>
      <w:proofErr w:type="spellStart"/>
      <w:r w:rsidRPr="0059309F">
        <w:rPr>
          <w:rFonts w:cs="Times New Roman"/>
          <w:szCs w:val="24"/>
        </w:rPr>
        <w:t>Utzinger</w:t>
      </w:r>
      <w:proofErr w:type="spellEnd"/>
      <w:r w:rsidRPr="0059309F">
        <w:rPr>
          <w:rFonts w:cs="Times New Roman"/>
          <w:szCs w:val="24"/>
        </w:rPr>
        <w:t xml:space="preserve"> J, et al. (2014) Water, sanitation, hygiene, and soil-transmitted helminth infection: a systematic review and meta-analysis. </w:t>
      </w:r>
      <w:proofErr w:type="spellStart"/>
      <w:r w:rsidRPr="0059309F">
        <w:rPr>
          <w:rFonts w:cs="Times New Roman"/>
          <w:szCs w:val="24"/>
        </w:rPr>
        <w:t>PLoS</w:t>
      </w:r>
      <w:proofErr w:type="spellEnd"/>
      <w:r w:rsidRPr="0059309F">
        <w:rPr>
          <w:rFonts w:cs="Times New Roman"/>
          <w:szCs w:val="24"/>
        </w:rPr>
        <w:t xml:space="preserve"> Med 11: e1001620.</w:t>
      </w:r>
    </w:p>
    <w:p w:rsidR="003476F9" w:rsidRPr="0059309F" w:rsidRDefault="003476F9" w:rsidP="0059309F">
      <w:pPr>
        <w:spacing w:after="0"/>
        <w:jc w:val="both"/>
        <w:rPr>
          <w:rFonts w:cs="Times New Roman"/>
          <w:szCs w:val="24"/>
        </w:rPr>
      </w:pPr>
      <w:proofErr w:type="spellStart"/>
      <w:r w:rsidRPr="0059309F">
        <w:rPr>
          <w:rFonts w:cs="Times New Roman"/>
          <w:szCs w:val="24"/>
        </w:rPr>
        <w:t>Suchdev</w:t>
      </w:r>
      <w:proofErr w:type="spellEnd"/>
      <w:r w:rsidRPr="0059309F">
        <w:rPr>
          <w:rFonts w:cs="Times New Roman"/>
          <w:szCs w:val="24"/>
        </w:rPr>
        <w:t xml:space="preserve"> PS, Ruth LJ, Woodruff BA, </w:t>
      </w:r>
      <w:proofErr w:type="spellStart"/>
      <w:r w:rsidRPr="0059309F">
        <w:rPr>
          <w:rFonts w:cs="Times New Roman"/>
          <w:szCs w:val="24"/>
        </w:rPr>
        <w:t>Mbakaya</w:t>
      </w:r>
      <w:proofErr w:type="spellEnd"/>
      <w:r w:rsidRPr="0059309F">
        <w:rPr>
          <w:rFonts w:cs="Times New Roman"/>
          <w:szCs w:val="24"/>
        </w:rPr>
        <w:t xml:space="preserve"> C, </w:t>
      </w:r>
      <w:proofErr w:type="spellStart"/>
      <w:r w:rsidRPr="0059309F">
        <w:rPr>
          <w:rFonts w:cs="Times New Roman"/>
          <w:szCs w:val="24"/>
        </w:rPr>
        <w:t>Mandava</w:t>
      </w:r>
      <w:proofErr w:type="spellEnd"/>
      <w:r w:rsidRPr="0059309F">
        <w:rPr>
          <w:rFonts w:cs="Times New Roman"/>
          <w:szCs w:val="24"/>
        </w:rPr>
        <w:t xml:space="preserve"> U, et al. (2012) Selling Sprinkles micronutrient powder reduces anemia, iron deficiency, and vitamin A deficiency in young children in Western Kenya: a cluster-randomized controlled trial. Am J </w:t>
      </w:r>
      <w:proofErr w:type="spellStart"/>
      <w:r w:rsidRPr="0059309F">
        <w:rPr>
          <w:rFonts w:cs="Times New Roman"/>
          <w:szCs w:val="24"/>
        </w:rPr>
        <w:t>Clin</w:t>
      </w:r>
      <w:proofErr w:type="spellEnd"/>
      <w:r w:rsidRPr="0059309F">
        <w:rPr>
          <w:rFonts w:cs="Times New Roman"/>
          <w:szCs w:val="24"/>
        </w:rPr>
        <w:t xml:space="preserve"> </w:t>
      </w:r>
      <w:proofErr w:type="spellStart"/>
      <w:r w:rsidRPr="0059309F">
        <w:rPr>
          <w:rFonts w:cs="Times New Roman"/>
          <w:szCs w:val="24"/>
        </w:rPr>
        <w:t>Nutr</w:t>
      </w:r>
      <w:proofErr w:type="spellEnd"/>
      <w:r w:rsidRPr="0059309F">
        <w:rPr>
          <w:rFonts w:cs="Times New Roman"/>
          <w:szCs w:val="24"/>
        </w:rPr>
        <w:t xml:space="preserve"> 95: 1223-1230.</w:t>
      </w:r>
    </w:p>
    <w:p w:rsidR="003476F9" w:rsidRDefault="003476F9" w:rsidP="004F77AF">
      <w:pPr>
        <w:spacing w:after="0"/>
        <w:jc w:val="both"/>
        <w:rPr>
          <w:rFonts w:cs="Times New Roman"/>
          <w:szCs w:val="24"/>
        </w:rPr>
      </w:pPr>
      <w:proofErr w:type="spellStart"/>
      <w:r w:rsidRPr="004F77AF">
        <w:rPr>
          <w:rFonts w:cs="Times New Roman"/>
          <w:szCs w:val="24"/>
        </w:rPr>
        <w:t>Sunawang</w:t>
      </w:r>
      <w:proofErr w:type="spellEnd"/>
      <w:r w:rsidRPr="004F77AF">
        <w:rPr>
          <w:rFonts w:cs="Times New Roman"/>
          <w:szCs w:val="24"/>
        </w:rPr>
        <w:t xml:space="preserve">, </w:t>
      </w:r>
      <w:proofErr w:type="spellStart"/>
      <w:r w:rsidRPr="004F77AF">
        <w:rPr>
          <w:rFonts w:cs="Times New Roman"/>
          <w:szCs w:val="24"/>
        </w:rPr>
        <w:t>Utomo</w:t>
      </w:r>
      <w:proofErr w:type="spellEnd"/>
      <w:r w:rsidRPr="004F77AF">
        <w:rPr>
          <w:rFonts w:cs="Times New Roman"/>
          <w:szCs w:val="24"/>
        </w:rPr>
        <w:t xml:space="preserve"> B, </w:t>
      </w:r>
      <w:proofErr w:type="spellStart"/>
      <w:r w:rsidRPr="004F77AF">
        <w:rPr>
          <w:rFonts w:cs="Times New Roman"/>
          <w:szCs w:val="24"/>
        </w:rPr>
        <w:t>Hidayat</w:t>
      </w:r>
      <w:proofErr w:type="spellEnd"/>
      <w:r w:rsidRPr="004F77AF">
        <w:rPr>
          <w:rFonts w:cs="Times New Roman"/>
          <w:szCs w:val="24"/>
        </w:rPr>
        <w:t xml:space="preserve"> A, </w:t>
      </w:r>
      <w:proofErr w:type="spellStart"/>
      <w:r w:rsidRPr="004F77AF">
        <w:rPr>
          <w:rFonts w:cs="Times New Roman"/>
          <w:szCs w:val="24"/>
        </w:rPr>
        <w:t>Kusharisupeni</w:t>
      </w:r>
      <w:proofErr w:type="spellEnd"/>
      <w:r w:rsidRPr="004F77AF">
        <w:rPr>
          <w:rFonts w:cs="Times New Roman"/>
          <w:szCs w:val="24"/>
        </w:rPr>
        <w:t xml:space="preserve">, </w:t>
      </w:r>
      <w:proofErr w:type="spellStart"/>
      <w:r w:rsidRPr="004F77AF">
        <w:rPr>
          <w:rFonts w:cs="Times New Roman"/>
          <w:szCs w:val="24"/>
        </w:rPr>
        <w:t>Subarka</w:t>
      </w:r>
      <w:r>
        <w:rPr>
          <w:rFonts w:cs="Times New Roman"/>
          <w:szCs w:val="24"/>
        </w:rPr>
        <w:t>h</w:t>
      </w:r>
      <w:proofErr w:type="spellEnd"/>
      <w:r>
        <w:rPr>
          <w:rFonts w:cs="Times New Roman"/>
          <w:szCs w:val="24"/>
        </w:rPr>
        <w:t xml:space="preserve">. </w:t>
      </w:r>
      <w:r w:rsidRPr="004F77AF">
        <w:rPr>
          <w:rFonts w:cs="Times New Roman"/>
          <w:szCs w:val="24"/>
        </w:rPr>
        <w:t>Preventing low birthweight through maternal multiple micronutrient supplementation: a clust</w:t>
      </w:r>
      <w:r>
        <w:rPr>
          <w:rFonts w:cs="Times New Roman"/>
          <w:szCs w:val="24"/>
        </w:rPr>
        <w:t xml:space="preserve">er-randomized, controlled trial </w:t>
      </w:r>
      <w:r w:rsidRPr="004F77AF">
        <w:rPr>
          <w:rFonts w:cs="Times New Roman"/>
          <w:szCs w:val="24"/>
        </w:rPr>
        <w:t xml:space="preserve">in </w:t>
      </w:r>
      <w:proofErr w:type="spellStart"/>
      <w:r w:rsidRPr="004F77AF">
        <w:rPr>
          <w:rFonts w:cs="Times New Roman"/>
          <w:szCs w:val="24"/>
        </w:rPr>
        <w:t>Indramayu</w:t>
      </w:r>
      <w:proofErr w:type="spellEnd"/>
      <w:r w:rsidRPr="004F77AF">
        <w:rPr>
          <w:rFonts w:cs="Times New Roman"/>
          <w:szCs w:val="24"/>
        </w:rPr>
        <w:t>, West Java. F</w:t>
      </w:r>
      <w:r>
        <w:rPr>
          <w:rFonts w:cs="Times New Roman"/>
          <w:szCs w:val="24"/>
        </w:rPr>
        <w:t xml:space="preserve">ood </w:t>
      </w:r>
      <w:proofErr w:type="spellStart"/>
      <w:r>
        <w:rPr>
          <w:rFonts w:cs="Times New Roman"/>
          <w:szCs w:val="24"/>
        </w:rPr>
        <w:t>Nutr</w:t>
      </w:r>
      <w:proofErr w:type="spellEnd"/>
      <w:r>
        <w:rPr>
          <w:rFonts w:cs="Times New Roman"/>
          <w:szCs w:val="24"/>
        </w:rPr>
        <w:t xml:space="preserve"> Bull 2009;30(4 </w:t>
      </w:r>
      <w:proofErr w:type="spellStart"/>
      <w:r>
        <w:rPr>
          <w:rFonts w:cs="Times New Roman"/>
          <w:szCs w:val="24"/>
        </w:rPr>
        <w:t>Suppl</w:t>
      </w:r>
      <w:proofErr w:type="spellEnd"/>
      <w:r>
        <w:rPr>
          <w:rFonts w:cs="Times New Roman"/>
          <w:szCs w:val="24"/>
        </w:rPr>
        <w:t xml:space="preserve">): </w:t>
      </w:r>
      <w:r w:rsidRPr="004F77AF">
        <w:rPr>
          <w:rFonts w:cs="Times New Roman"/>
          <w:szCs w:val="24"/>
        </w:rPr>
        <w:t>S488–95.</w:t>
      </w:r>
    </w:p>
    <w:p w:rsidR="003476F9" w:rsidRPr="0059309F" w:rsidRDefault="003476F9" w:rsidP="0059309F">
      <w:pPr>
        <w:spacing w:after="0"/>
        <w:jc w:val="both"/>
        <w:rPr>
          <w:rFonts w:cs="Times New Roman"/>
          <w:szCs w:val="24"/>
        </w:rPr>
      </w:pPr>
      <w:r w:rsidRPr="0059309F">
        <w:rPr>
          <w:rFonts w:cs="Times New Roman"/>
          <w:szCs w:val="24"/>
        </w:rPr>
        <w:t>UNICEF (2016) Multiple Micronutrient Powder Supply &amp; Market Outlook. https://www.unicef.org/supply/files/Multiple_Micronutrient_Powder_Supply_and_Market_Update.pdf: New York: United Nations Children's Fund.</w:t>
      </w:r>
    </w:p>
    <w:p w:rsidR="003476F9" w:rsidRDefault="003476F9" w:rsidP="0059309F">
      <w:pPr>
        <w:spacing w:after="0"/>
        <w:jc w:val="both"/>
        <w:rPr>
          <w:rFonts w:cs="Times New Roman"/>
          <w:szCs w:val="24"/>
        </w:rPr>
      </w:pPr>
      <w:r w:rsidRPr="0059309F">
        <w:rPr>
          <w:rFonts w:cs="Times New Roman"/>
          <w:szCs w:val="24"/>
        </w:rPr>
        <w:t xml:space="preserve">UNICEF/UNU/WHO (2001) Iron Deficiency </w:t>
      </w:r>
      <w:proofErr w:type="spellStart"/>
      <w:r w:rsidRPr="0059309F">
        <w:rPr>
          <w:rFonts w:cs="Times New Roman"/>
          <w:szCs w:val="24"/>
        </w:rPr>
        <w:t>Anaemia</w:t>
      </w:r>
      <w:proofErr w:type="spellEnd"/>
      <w:r w:rsidRPr="0059309F">
        <w:rPr>
          <w:rFonts w:cs="Times New Roman"/>
          <w:szCs w:val="24"/>
        </w:rPr>
        <w:t>: Assess</w:t>
      </w:r>
      <w:r>
        <w:rPr>
          <w:rFonts w:cs="Times New Roman"/>
          <w:szCs w:val="24"/>
        </w:rPr>
        <w:t xml:space="preserve">ment, prevention and control; A guide for </w:t>
      </w:r>
      <w:proofErr w:type="spellStart"/>
      <w:r>
        <w:rPr>
          <w:rFonts w:cs="Times New Roman"/>
          <w:szCs w:val="24"/>
        </w:rPr>
        <w:t>programme</w:t>
      </w:r>
      <w:proofErr w:type="spellEnd"/>
      <w:r>
        <w:rPr>
          <w:rFonts w:cs="Times New Roman"/>
          <w:szCs w:val="24"/>
        </w:rPr>
        <w:t xml:space="preserve"> managers. </w:t>
      </w:r>
      <w:r w:rsidRPr="0059309F">
        <w:rPr>
          <w:rFonts w:cs="Times New Roman"/>
          <w:szCs w:val="24"/>
        </w:rPr>
        <w:t>http://apps.who.int/iris/bitstream/10665/66914/1/WHO_N</w:t>
      </w:r>
      <w:r>
        <w:rPr>
          <w:rFonts w:cs="Times New Roman"/>
          <w:szCs w:val="24"/>
        </w:rPr>
        <w:t xml:space="preserve">HD_01.3.pdf?ua=1: Geneva: World </w:t>
      </w:r>
      <w:r w:rsidRPr="0059309F">
        <w:rPr>
          <w:rFonts w:cs="Times New Roman"/>
          <w:szCs w:val="24"/>
        </w:rPr>
        <w:t>Health Organization.</w:t>
      </w:r>
    </w:p>
    <w:p w:rsidR="003476F9" w:rsidRPr="0059309F" w:rsidRDefault="003476F9" w:rsidP="0059309F">
      <w:pPr>
        <w:spacing w:after="0"/>
        <w:jc w:val="both"/>
        <w:rPr>
          <w:rFonts w:cs="Times New Roman"/>
          <w:szCs w:val="24"/>
        </w:rPr>
      </w:pPr>
      <w:r w:rsidRPr="0059309F">
        <w:rPr>
          <w:rFonts w:cs="Times New Roman"/>
          <w:szCs w:val="24"/>
        </w:rPr>
        <w:t xml:space="preserve">Webb P, Kennedy E (2014) Impacts of agriculture on nutrition: nature of the evidence and research gaps. Food </w:t>
      </w:r>
      <w:proofErr w:type="spellStart"/>
      <w:r w:rsidRPr="0059309F">
        <w:rPr>
          <w:rFonts w:cs="Times New Roman"/>
          <w:szCs w:val="24"/>
        </w:rPr>
        <w:t>Nutr</w:t>
      </w:r>
      <w:proofErr w:type="spellEnd"/>
      <w:r w:rsidRPr="0059309F">
        <w:rPr>
          <w:rFonts w:cs="Times New Roman"/>
          <w:szCs w:val="24"/>
        </w:rPr>
        <w:t xml:space="preserve"> Bull 35: 126-132.</w:t>
      </w:r>
    </w:p>
    <w:p w:rsidR="003476F9" w:rsidRPr="0059309F" w:rsidRDefault="003476F9" w:rsidP="0059309F">
      <w:pPr>
        <w:spacing w:after="0"/>
        <w:jc w:val="both"/>
        <w:rPr>
          <w:rFonts w:cs="Times New Roman"/>
          <w:szCs w:val="24"/>
        </w:rPr>
      </w:pPr>
      <w:proofErr w:type="spellStart"/>
      <w:r w:rsidRPr="0059309F">
        <w:rPr>
          <w:rFonts w:cs="Times New Roman"/>
          <w:szCs w:val="24"/>
        </w:rPr>
        <w:t>Wegmuller</w:t>
      </w:r>
      <w:proofErr w:type="spellEnd"/>
      <w:r w:rsidRPr="0059309F">
        <w:rPr>
          <w:rFonts w:cs="Times New Roman"/>
          <w:szCs w:val="24"/>
        </w:rPr>
        <w:t xml:space="preserve"> R, </w:t>
      </w:r>
      <w:proofErr w:type="spellStart"/>
      <w:r w:rsidRPr="0059309F">
        <w:rPr>
          <w:rFonts w:cs="Times New Roman"/>
          <w:szCs w:val="24"/>
        </w:rPr>
        <w:t>Camara</w:t>
      </w:r>
      <w:proofErr w:type="spellEnd"/>
      <w:r w:rsidRPr="0059309F">
        <w:rPr>
          <w:rFonts w:cs="Times New Roman"/>
          <w:szCs w:val="24"/>
        </w:rPr>
        <w:t xml:space="preserve"> F, Zimmermann MB, </w:t>
      </w:r>
      <w:proofErr w:type="spellStart"/>
      <w:r w:rsidRPr="0059309F">
        <w:rPr>
          <w:rFonts w:cs="Times New Roman"/>
          <w:szCs w:val="24"/>
        </w:rPr>
        <w:t>Adou</w:t>
      </w:r>
      <w:proofErr w:type="spellEnd"/>
      <w:r w:rsidRPr="0059309F">
        <w:rPr>
          <w:rFonts w:cs="Times New Roman"/>
          <w:szCs w:val="24"/>
        </w:rPr>
        <w:t xml:space="preserve"> P, </w:t>
      </w:r>
      <w:proofErr w:type="spellStart"/>
      <w:r w:rsidRPr="0059309F">
        <w:rPr>
          <w:rFonts w:cs="Times New Roman"/>
          <w:szCs w:val="24"/>
        </w:rPr>
        <w:t>Hurrell</w:t>
      </w:r>
      <w:proofErr w:type="spellEnd"/>
      <w:r w:rsidRPr="0059309F">
        <w:rPr>
          <w:rFonts w:cs="Times New Roman"/>
          <w:szCs w:val="24"/>
        </w:rPr>
        <w:t xml:space="preserve"> RF (2006) Salt dual-fortified with iodine and micronized ground ferric pyrophosphate affects iron status but not hemoglobin in children in Cote d'Ivoire. J </w:t>
      </w:r>
      <w:proofErr w:type="spellStart"/>
      <w:r w:rsidRPr="0059309F">
        <w:rPr>
          <w:rFonts w:cs="Times New Roman"/>
          <w:szCs w:val="24"/>
        </w:rPr>
        <w:t>Nutr</w:t>
      </w:r>
      <w:proofErr w:type="spellEnd"/>
      <w:r w:rsidRPr="0059309F">
        <w:rPr>
          <w:rFonts w:cs="Times New Roman"/>
          <w:szCs w:val="24"/>
        </w:rPr>
        <w:t xml:space="preserve"> 136: 1814-1820.</w:t>
      </w:r>
    </w:p>
    <w:p w:rsidR="003476F9" w:rsidRDefault="003476F9" w:rsidP="00624F1C">
      <w:pPr>
        <w:spacing w:after="0"/>
        <w:jc w:val="both"/>
        <w:rPr>
          <w:rFonts w:cs="Times New Roman"/>
          <w:szCs w:val="24"/>
        </w:rPr>
      </w:pPr>
      <w:r w:rsidRPr="00624F1C">
        <w:rPr>
          <w:rFonts w:cs="Times New Roman"/>
          <w:szCs w:val="24"/>
        </w:rPr>
        <w:t xml:space="preserve">West KP Jr., </w:t>
      </w:r>
      <w:proofErr w:type="spellStart"/>
      <w:r w:rsidRPr="00624F1C">
        <w:rPr>
          <w:rFonts w:cs="Times New Roman"/>
          <w:szCs w:val="24"/>
        </w:rPr>
        <w:t>Shamim</w:t>
      </w:r>
      <w:proofErr w:type="spellEnd"/>
      <w:r w:rsidRPr="00624F1C">
        <w:rPr>
          <w:rFonts w:cs="Times New Roman"/>
          <w:szCs w:val="24"/>
        </w:rPr>
        <w:t xml:space="preserve"> AA, </w:t>
      </w:r>
      <w:proofErr w:type="spellStart"/>
      <w:r w:rsidRPr="00624F1C">
        <w:rPr>
          <w:rFonts w:cs="Times New Roman"/>
          <w:szCs w:val="24"/>
        </w:rPr>
        <w:t>Mehra</w:t>
      </w:r>
      <w:proofErr w:type="spellEnd"/>
      <w:r w:rsidRPr="00624F1C">
        <w:rPr>
          <w:rFonts w:cs="Times New Roman"/>
          <w:szCs w:val="24"/>
        </w:rPr>
        <w:t xml:space="preserve"> S</w:t>
      </w:r>
      <w:r>
        <w:rPr>
          <w:rFonts w:cs="Times New Roman"/>
          <w:szCs w:val="24"/>
        </w:rPr>
        <w:t xml:space="preserve">, </w:t>
      </w:r>
      <w:proofErr w:type="spellStart"/>
      <w:r>
        <w:rPr>
          <w:rFonts w:cs="Times New Roman"/>
          <w:szCs w:val="24"/>
        </w:rPr>
        <w:t>Labrique</w:t>
      </w:r>
      <w:proofErr w:type="spellEnd"/>
      <w:r>
        <w:rPr>
          <w:rFonts w:cs="Times New Roman"/>
          <w:szCs w:val="24"/>
        </w:rPr>
        <w:t xml:space="preserve"> AB, Ali H, Shaikh S, </w:t>
      </w:r>
      <w:proofErr w:type="spellStart"/>
      <w:r w:rsidRPr="00624F1C">
        <w:rPr>
          <w:rFonts w:cs="Times New Roman"/>
          <w:szCs w:val="24"/>
        </w:rPr>
        <w:t>Klemm</w:t>
      </w:r>
      <w:proofErr w:type="spellEnd"/>
      <w:r w:rsidRPr="00624F1C">
        <w:rPr>
          <w:rFonts w:cs="Times New Roman"/>
          <w:szCs w:val="24"/>
        </w:rPr>
        <w:t xml:space="preserve"> RDW, Wu LSF, </w:t>
      </w:r>
      <w:proofErr w:type="spellStart"/>
      <w:r w:rsidRPr="00624F1C">
        <w:rPr>
          <w:rFonts w:cs="Times New Roman"/>
          <w:szCs w:val="24"/>
        </w:rPr>
        <w:t>Mitra</w:t>
      </w:r>
      <w:proofErr w:type="spellEnd"/>
      <w:r w:rsidRPr="00624F1C">
        <w:rPr>
          <w:rFonts w:cs="Times New Roman"/>
          <w:szCs w:val="24"/>
        </w:rPr>
        <w:t xml:space="preserve"> M, </w:t>
      </w:r>
      <w:proofErr w:type="spellStart"/>
      <w:r w:rsidRPr="00624F1C">
        <w:rPr>
          <w:rFonts w:cs="Times New Roman"/>
          <w:szCs w:val="24"/>
        </w:rPr>
        <w:t>Haq</w:t>
      </w:r>
      <w:r>
        <w:rPr>
          <w:rFonts w:cs="Times New Roman"/>
          <w:szCs w:val="24"/>
        </w:rPr>
        <w:t>ue</w:t>
      </w:r>
      <w:proofErr w:type="spellEnd"/>
      <w:r>
        <w:rPr>
          <w:rFonts w:cs="Times New Roman"/>
          <w:szCs w:val="24"/>
        </w:rPr>
        <w:t xml:space="preserve"> R, et al. Effect of maternal </w:t>
      </w:r>
      <w:r w:rsidRPr="00624F1C">
        <w:rPr>
          <w:rFonts w:cs="Times New Roman"/>
          <w:szCs w:val="24"/>
        </w:rPr>
        <w:t>multiple micronutrient vs iron-folic</w:t>
      </w:r>
      <w:r>
        <w:rPr>
          <w:rFonts w:cs="Times New Roman"/>
          <w:szCs w:val="24"/>
        </w:rPr>
        <w:t xml:space="preserve"> acid supplementation on infant </w:t>
      </w:r>
      <w:r w:rsidRPr="00624F1C">
        <w:rPr>
          <w:rFonts w:cs="Times New Roman"/>
          <w:szCs w:val="24"/>
        </w:rPr>
        <w:t>mortality and adverse birth outcomes in rural Bangladesh: the JiVitA-3</w:t>
      </w:r>
      <w:r w:rsidRPr="00624F1C">
        <w:rPr>
          <w:rFonts w:cs="Times New Roman"/>
          <w:szCs w:val="24"/>
        </w:rPr>
        <w:br/>
        <w:t xml:space="preserve">randomized trial. JAMA </w:t>
      </w:r>
      <w:proofErr w:type="gramStart"/>
      <w:r w:rsidRPr="00624F1C">
        <w:rPr>
          <w:rFonts w:cs="Times New Roman"/>
          <w:szCs w:val="24"/>
        </w:rPr>
        <w:t>2014;312:2649</w:t>
      </w:r>
      <w:proofErr w:type="gramEnd"/>
      <w:r w:rsidRPr="00624F1C">
        <w:rPr>
          <w:rFonts w:cs="Times New Roman"/>
          <w:szCs w:val="24"/>
        </w:rPr>
        <w:t>–58.</w:t>
      </w:r>
    </w:p>
    <w:p w:rsidR="003476F9" w:rsidRPr="0059309F" w:rsidRDefault="003476F9" w:rsidP="0059309F">
      <w:pPr>
        <w:spacing w:after="0"/>
        <w:jc w:val="both"/>
        <w:rPr>
          <w:rFonts w:cs="Times New Roman"/>
          <w:szCs w:val="24"/>
        </w:rPr>
      </w:pPr>
      <w:r w:rsidRPr="0059309F">
        <w:rPr>
          <w:rFonts w:cs="Times New Roman"/>
          <w:szCs w:val="24"/>
        </w:rPr>
        <w:t xml:space="preserve">WHO (2005) The treatment of </w:t>
      </w:r>
      <w:proofErr w:type="spellStart"/>
      <w:r w:rsidRPr="0059309F">
        <w:rPr>
          <w:rFonts w:cs="Times New Roman"/>
          <w:szCs w:val="24"/>
        </w:rPr>
        <w:t>diarrhoea</w:t>
      </w:r>
      <w:proofErr w:type="spellEnd"/>
      <w:r w:rsidRPr="0059309F">
        <w:rPr>
          <w:rFonts w:cs="Times New Roman"/>
          <w:szCs w:val="24"/>
        </w:rPr>
        <w:t>: a manual for physicians and other senior health workers. http://apps.who.int/iris/bitstream/10665/43209/1/9241593180.pdf: Word Health Organization.</w:t>
      </w:r>
    </w:p>
    <w:p w:rsidR="003476F9" w:rsidRPr="0059309F" w:rsidRDefault="003476F9" w:rsidP="0059309F">
      <w:pPr>
        <w:spacing w:after="0"/>
        <w:jc w:val="both"/>
        <w:rPr>
          <w:rFonts w:cs="Times New Roman"/>
          <w:szCs w:val="24"/>
        </w:rPr>
      </w:pPr>
      <w:r w:rsidRPr="0059309F">
        <w:rPr>
          <w:rFonts w:cs="Times New Roman"/>
          <w:szCs w:val="24"/>
        </w:rPr>
        <w:lastRenderedPageBreak/>
        <w:t xml:space="preserve">WHO (2007) Preventing and controlling micronutrient deficiencies in populations affected by an emergency. http://www.who.int/nutrition/publications/micronutrients/WHO_WFP_UNICEFstatement.pdf: World Health </w:t>
      </w:r>
      <w:proofErr w:type="spellStart"/>
      <w:r w:rsidRPr="0059309F">
        <w:rPr>
          <w:rFonts w:cs="Times New Roman"/>
          <w:szCs w:val="24"/>
        </w:rPr>
        <w:t>Organisation</w:t>
      </w:r>
      <w:proofErr w:type="spellEnd"/>
      <w:r w:rsidRPr="0059309F">
        <w:rPr>
          <w:rFonts w:cs="Times New Roman"/>
          <w:szCs w:val="24"/>
        </w:rPr>
        <w:t xml:space="preserve">, World Food </w:t>
      </w:r>
      <w:proofErr w:type="spellStart"/>
      <w:r w:rsidRPr="0059309F">
        <w:rPr>
          <w:rFonts w:cs="Times New Roman"/>
          <w:szCs w:val="24"/>
        </w:rPr>
        <w:t>Programme</w:t>
      </w:r>
      <w:proofErr w:type="spellEnd"/>
      <w:r w:rsidRPr="0059309F">
        <w:rPr>
          <w:rFonts w:cs="Times New Roman"/>
          <w:szCs w:val="24"/>
        </w:rPr>
        <w:t xml:space="preserve">, UNICEF </w:t>
      </w:r>
    </w:p>
    <w:p w:rsidR="003476F9" w:rsidRPr="0059309F" w:rsidRDefault="003476F9" w:rsidP="0059309F">
      <w:pPr>
        <w:spacing w:after="0"/>
        <w:jc w:val="both"/>
        <w:rPr>
          <w:rFonts w:cs="Times New Roman"/>
          <w:szCs w:val="24"/>
        </w:rPr>
      </w:pPr>
      <w:r w:rsidRPr="0059309F">
        <w:rPr>
          <w:rFonts w:cs="Times New Roman"/>
          <w:szCs w:val="24"/>
        </w:rPr>
        <w:t>WHO (2016) WHO guideline: Use of multiple micronutrient powders for point- of- use fortification of foods consumed by infants and young children aged 6- 23 months and children aged 2-12 years. http://apps.who.int/iris/bitstream/10665/252540/1/9789241549943-eng.pdf?ua=1: Geneva: World Health Organization.</w:t>
      </w:r>
    </w:p>
    <w:p w:rsidR="003476F9" w:rsidRPr="0059309F" w:rsidRDefault="003476F9" w:rsidP="0059309F">
      <w:pPr>
        <w:spacing w:after="0"/>
        <w:jc w:val="both"/>
        <w:rPr>
          <w:rFonts w:cs="Times New Roman"/>
          <w:szCs w:val="24"/>
        </w:rPr>
      </w:pPr>
      <w:r w:rsidRPr="0059309F">
        <w:rPr>
          <w:rFonts w:cs="Times New Roman"/>
          <w:szCs w:val="24"/>
        </w:rPr>
        <w:t>WHO (2017) Guideline: Preventive chemotherapy to control soil-transmitted helminth infections in at-risk population groups. http://apps.who.int/iris/bitstream/10665/258983/1/9789241550116-eng.pdf?ua=1: Geneva: World Health Organization.</w:t>
      </w:r>
    </w:p>
    <w:p w:rsidR="003476F9" w:rsidRDefault="003476F9" w:rsidP="0059309F">
      <w:pPr>
        <w:spacing w:after="0"/>
        <w:jc w:val="both"/>
        <w:rPr>
          <w:rFonts w:cs="Times New Roman"/>
          <w:szCs w:val="24"/>
        </w:rPr>
      </w:pPr>
      <w:r w:rsidRPr="0059309F">
        <w:rPr>
          <w:rFonts w:cs="Times New Roman"/>
          <w:szCs w:val="24"/>
        </w:rPr>
        <w:t xml:space="preserve">WHO (2017) World Health Statistics 2017: Monitoring health for the SDGs, Sustainable Development Goals. </w:t>
      </w:r>
      <w:hyperlink r:id="rId6" w:history="1">
        <w:r w:rsidRPr="00D50089">
          <w:rPr>
            <w:rStyle w:val="Hyperlink"/>
            <w:rFonts w:cs="Times New Roman"/>
            <w:szCs w:val="24"/>
          </w:rPr>
          <w:t>http://apps.who.int/iris/bitstream/10665/255336/1/9789241565486</w:t>
        </w:r>
      </w:hyperlink>
      <w:r>
        <w:rPr>
          <w:rFonts w:cs="Times New Roman"/>
          <w:szCs w:val="24"/>
        </w:rPr>
        <w:t xml:space="preserve"> </w:t>
      </w:r>
      <w:proofErr w:type="spellStart"/>
      <w:r w:rsidRPr="0059309F">
        <w:rPr>
          <w:rFonts w:cs="Times New Roman"/>
          <w:szCs w:val="24"/>
        </w:rPr>
        <w:t>eng.pdf?ua</w:t>
      </w:r>
      <w:proofErr w:type="spellEnd"/>
      <w:r w:rsidRPr="0059309F">
        <w:rPr>
          <w:rFonts w:cs="Times New Roman"/>
          <w:szCs w:val="24"/>
        </w:rPr>
        <w:t>=1: Geneva: World Health Organization.</w:t>
      </w:r>
    </w:p>
    <w:p w:rsidR="003476F9" w:rsidRPr="0059309F" w:rsidRDefault="003476F9" w:rsidP="0059309F">
      <w:pPr>
        <w:spacing w:after="0"/>
        <w:jc w:val="both"/>
        <w:rPr>
          <w:rFonts w:cs="Times New Roman"/>
          <w:szCs w:val="24"/>
        </w:rPr>
      </w:pPr>
      <w:r w:rsidRPr="0059309F">
        <w:rPr>
          <w:rFonts w:cs="Times New Roman"/>
          <w:szCs w:val="24"/>
        </w:rPr>
        <w:t xml:space="preserve">WHO/UNICEF (2004) Clinical management of acute </w:t>
      </w:r>
      <w:proofErr w:type="spellStart"/>
      <w:r w:rsidRPr="0059309F">
        <w:rPr>
          <w:rFonts w:cs="Times New Roman"/>
          <w:szCs w:val="24"/>
        </w:rPr>
        <w:t>diarrhoea</w:t>
      </w:r>
      <w:proofErr w:type="spellEnd"/>
      <w:r w:rsidRPr="0059309F">
        <w:rPr>
          <w:rFonts w:cs="Times New Roman"/>
          <w:szCs w:val="24"/>
        </w:rPr>
        <w:t>. http://apps.who.int/iris/bitstream/10665/68627/1/WHO_FCH_CAH_04.7.pdf: World Health Organization, UNICEF.</w:t>
      </w:r>
    </w:p>
    <w:p w:rsidR="003476F9" w:rsidRPr="0059309F" w:rsidRDefault="003476F9" w:rsidP="0059309F">
      <w:pPr>
        <w:spacing w:after="0"/>
        <w:jc w:val="both"/>
        <w:rPr>
          <w:rFonts w:cs="Times New Roman"/>
          <w:szCs w:val="24"/>
        </w:rPr>
      </w:pPr>
      <w:r w:rsidRPr="0059309F">
        <w:rPr>
          <w:rFonts w:cs="Times New Roman"/>
          <w:szCs w:val="24"/>
        </w:rPr>
        <w:t xml:space="preserve">Woodruff BA, Wirth JP, </w:t>
      </w:r>
      <w:proofErr w:type="spellStart"/>
      <w:r w:rsidRPr="0059309F">
        <w:rPr>
          <w:rFonts w:cs="Times New Roman"/>
          <w:szCs w:val="24"/>
        </w:rPr>
        <w:t>Bailes</w:t>
      </w:r>
      <w:proofErr w:type="spellEnd"/>
      <w:r w:rsidRPr="0059309F">
        <w:rPr>
          <w:rFonts w:cs="Times New Roman"/>
          <w:szCs w:val="24"/>
        </w:rPr>
        <w:t xml:space="preserve"> A, </w:t>
      </w:r>
      <w:proofErr w:type="spellStart"/>
      <w:r w:rsidRPr="0059309F">
        <w:rPr>
          <w:rFonts w:cs="Times New Roman"/>
          <w:szCs w:val="24"/>
        </w:rPr>
        <w:t>Matji</w:t>
      </w:r>
      <w:proofErr w:type="spellEnd"/>
      <w:r w:rsidRPr="0059309F">
        <w:rPr>
          <w:rFonts w:cs="Times New Roman"/>
          <w:szCs w:val="24"/>
        </w:rPr>
        <w:t xml:space="preserve"> J, </w:t>
      </w:r>
      <w:proofErr w:type="spellStart"/>
      <w:r w:rsidRPr="0059309F">
        <w:rPr>
          <w:rFonts w:cs="Times New Roman"/>
          <w:szCs w:val="24"/>
        </w:rPr>
        <w:t>Timmer</w:t>
      </w:r>
      <w:proofErr w:type="spellEnd"/>
      <w:r w:rsidRPr="0059309F">
        <w:rPr>
          <w:rFonts w:cs="Times New Roman"/>
          <w:szCs w:val="24"/>
        </w:rPr>
        <w:t xml:space="preserve"> A, et al. (2017) Determinants of stunting reduction in Ethiopia 2000 - 2011. </w:t>
      </w:r>
      <w:proofErr w:type="spellStart"/>
      <w:r w:rsidRPr="0059309F">
        <w:rPr>
          <w:rFonts w:cs="Times New Roman"/>
          <w:szCs w:val="24"/>
        </w:rPr>
        <w:t>Matern</w:t>
      </w:r>
      <w:proofErr w:type="spellEnd"/>
      <w:r w:rsidRPr="0059309F">
        <w:rPr>
          <w:rFonts w:cs="Times New Roman"/>
          <w:szCs w:val="24"/>
        </w:rPr>
        <w:t xml:space="preserve"> Child </w:t>
      </w:r>
      <w:proofErr w:type="spellStart"/>
      <w:r w:rsidRPr="0059309F">
        <w:rPr>
          <w:rFonts w:cs="Times New Roman"/>
          <w:szCs w:val="24"/>
        </w:rPr>
        <w:t>Nutr</w:t>
      </w:r>
      <w:proofErr w:type="spellEnd"/>
      <w:r w:rsidRPr="0059309F">
        <w:rPr>
          <w:rFonts w:cs="Times New Roman"/>
          <w:szCs w:val="24"/>
        </w:rPr>
        <w:t xml:space="preserve"> 13.</w:t>
      </w:r>
    </w:p>
    <w:sectPr w:rsidR="003476F9" w:rsidRPr="0059309F" w:rsidSect="002E1703">
      <w:pgSz w:w="12240" w:h="15840"/>
      <w:pgMar w:top="90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00D7"/>
    <w:multiLevelType w:val="hybridMultilevel"/>
    <w:tmpl w:val="3022E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1245BD"/>
    <w:multiLevelType w:val="hybridMultilevel"/>
    <w:tmpl w:val="2F5416B2"/>
    <w:lvl w:ilvl="0" w:tplc="A4C227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883"/>
    <w:multiLevelType w:val="hybridMultilevel"/>
    <w:tmpl w:val="FB0492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FA2405"/>
    <w:multiLevelType w:val="hybridMultilevel"/>
    <w:tmpl w:val="1FBE3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D5542A"/>
    <w:multiLevelType w:val="hybridMultilevel"/>
    <w:tmpl w:val="151629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202548A"/>
    <w:multiLevelType w:val="hybridMultilevel"/>
    <w:tmpl w:val="1416D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DD1B89"/>
    <w:multiLevelType w:val="multilevel"/>
    <w:tmpl w:val="18B0734C"/>
    <w:lvl w:ilvl="0">
      <w:start w:val="1"/>
      <w:numFmt w:val="decimal"/>
      <w:lvlText w:val="%1."/>
      <w:lvlJc w:val="left"/>
      <w:pPr>
        <w:ind w:left="720" w:hanging="360"/>
      </w:pPr>
      <w:rPr>
        <w:rFonts w:hint="default"/>
        <w:b w:val="0"/>
      </w:rPr>
    </w:lvl>
    <w:lvl w:ilvl="1">
      <w:start w:val="2"/>
      <w:numFmt w:val="decimal"/>
      <w:isLgl/>
      <w:lvlText w:val="%1.%2"/>
      <w:lvlJc w:val="left"/>
      <w:pPr>
        <w:ind w:left="840" w:hanging="48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15:restartNumberingAfterBreak="0">
    <w:nsid w:val="41D82F1A"/>
    <w:multiLevelType w:val="hybridMultilevel"/>
    <w:tmpl w:val="894492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9673015"/>
    <w:multiLevelType w:val="hybridMultilevel"/>
    <w:tmpl w:val="8FEA7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1F47A5"/>
    <w:multiLevelType w:val="hybridMultilevel"/>
    <w:tmpl w:val="828E0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6A28E3"/>
    <w:multiLevelType w:val="hybridMultilevel"/>
    <w:tmpl w:val="77243E12"/>
    <w:lvl w:ilvl="0" w:tplc="A4C227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A73C28"/>
    <w:multiLevelType w:val="hybridMultilevel"/>
    <w:tmpl w:val="E5C42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8"/>
  </w:num>
  <w:num w:numId="3">
    <w:abstractNumId w:val="10"/>
  </w:num>
  <w:num w:numId="4">
    <w:abstractNumId w:val="1"/>
  </w:num>
  <w:num w:numId="5">
    <w:abstractNumId w:val="6"/>
  </w:num>
  <w:num w:numId="6">
    <w:abstractNumId w:val="4"/>
  </w:num>
  <w:num w:numId="7">
    <w:abstractNumId w:val="7"/>
  </w:num>
  <w:num w:numId="8">
    <w:abstractNumId w:val="5"/>
  </w:num>
  <w:num w:numId="9">
    <w:abstractNumId w:val="2"/>
  </w:num>
  <w:num w:numId="10">
    <w:abstractNumId w:val="9"/>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E5F"/>
    <w:rsid w:val="00127E57"/>
    <w:rsid w:val="0025113F"/>
    <w:rsid w:val="002E1703"/>
    <w:rsid w:val="00326E19"/>
    <w:rsid w:val="00337379"/>
    <w:rsid w:val="00346C51"/>
    <w:rsid w:val="003476F9"/>
    <w:rsid w:val="00350013"/>
    <w:rsid w:val="003541DE"/>
    <w:rsid w:val="0038466F"/>
    <w:rsid w:val="003874E8"/>
    <w:rsid w:val="003A0486"/>
    <w:rsid w:val="004A0ABE"/>
    <w:rsid w:val="004D0B2B"/>
    <w:rsid w:val="004F77AF"/>
    <w:rsid w:val="0056597A"/>
    <w:rsid w:val="00566FAE"/>
    <w:rsid w:val="0059309F"/>
    <w:rsid w:val="00624F1C"/>
    <w:rsid w:val="00632E5F"/>
    <w:rsid w:val="00670AEB"/>
    <w:rsid w:val="006C4970"/>
    <w:rsid w:val="006D41A1"/>
    <w:rsid w:val="006E7958"/>
    <w:rsid w:val="007B4081"/>
    <w:rsid w:val="007D5390"/>
    <w:rsid w:val="007F4654"/>
    <w:rsid w:val="007F5DE5"/>
    <w:rsid w:val="00825309"/>
    <w:rsid w:val="00832361"/>
    <w:rsid w:val="00856543"/>
    <w:rsid w:val="008906E6"/>
    <w:rsid w:val="008C1665"/>
    <w:rsid w:val="0093579B"/>
    <w:rsid w:val="0095598D"/>
    <w:rsid w:val="00986833"/>
    <w:rsid w:val="009B4915"/>
    <w:rsid w:val="009F6791"/>
    <w:rsid w:val="00A3529E"/>
    <w:rsid w:val="00A53844"/>
    <w:rsid w:val="00AB62EA"/>
    <w:rsid w:val="00AE36DB"/>
    <w:rsid w:val="00B44CC8"/>
    <w:rsid w:val="00B9137F"/>
    <w:rsid w:val="00B95A38"/>
    <w:rsid w:val="00C576A7"/>
    <w:rsid w:val="00D332C1"/>
    <w:rsid w:val="00D77E30"/>
    <w:rsid w:val="00DA1E34"/>
    <w:rsid w:val="00E30BB8"/>
    <w:rsid w:val="00E820F4"/>
    <w:rsid w:val="00E91485"/>
    <w:rsid w:val="00E95F85"/>
    <w:rsid w:val="00EF2BC1"/>
    <w:rsid w:val="00F55650"/>
    <w:rsid w:val="00F617CB"/>
    <w:rsid w:val="00FB7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2269B"/>
  <w15:chartTrackingRefBased/>
  <w15:docId w15:val="{F68D28DA-E7D2-4584-AB7C-4C3394544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1703"/>
    <w:rPr>
      <w:rFonts w:ascii="Times New Roman" w:hAnsi="Times New Roman"/>
      <w:sz w:val="24"/>
    </w:rPr>
  </w:style>
  <w:style w:type="paragraph" w:styleId="Heading1">
    <w:name w:val="heading 1"/>
    <w:basedOn w:val="Normal"/>
    <w:next w:val="Normal"/>
    <w:link w:val="Heading1Char"/>
    <w:uiPriority w:val="9"/>
    <w:qFormat/>
    <w:rsid w:val="002511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qFormat/>
    <w:rsid w:val="00A53844"/>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25113F"/>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32E5F"/>
    <w:rPr>
      <w:rFonts w:ascii="Cambria" w:hAnsi="Cambria" w:hint="default"/>
      <w:b/>
      <w:bCs/>
      <w:i w:val="0"/>
      <w:iCs w:val="0"/>
      <w:color w:val="365F91"/>
      <w:sz w:val="32"/>
      <w:szCs w:val="32"/>
    </w:rPr>
  </w:style>
  <w:style w:type="character" w:customStyle="1" w:styleId="Heading2Char">
    <w:name w:val="Heading 2 Char"/>
    <w:basedOn w:val="DefaultParagraphFont"/>
    <w:link w:val="Heading2"/>
    <w:uiPriority w:val="9"/>
    <w:rsid w:val="00A53844"/>
    <w:rPr>
      <w:rFonts w:ascii="Times New Roman" w:eastAsiaTheme="majorEastAsia" w:hAnsi="Times New Roman" w:cstheme="majorBidi"/>
      <w:b/>
      <w:sz w:val="24"/>
      <w:szCs w:val="26"/>
    </w:rPr>
  </w:style>
  <w:style w:type="paragraph" w:styleId="ListParagraph">
    <w:name w:val="List Paragraph"/>
    <w:basedOn w:val="Normal"/>
    <w:uiPriority w:val="34"/>
    <w:qFormat/>
    <w:rsid w:val="00A53844"/>
    <w:pPr>
      <w:ind w:left="720"/>
      <w:contextualSpacing/>
    </w:pPr>
  </w:style>
  <w:style w:type="character" w:customStyle="1" w:styleId="Heading1Char">
    <w:name w:val="Heading 1 Char"/>
    <w:basedOn w:val="DefaultParagraphFont"/>
    <w:link w:val="Heading1"/>
    <w:uiPriority w:val="9"/>
    <w:rsid w:val="0025113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5113F"/>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E820F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pps.who.int/iris/bitstream/10665/255336/1/978924156548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7099CF-F505-4E7F-8FEF-646A0E125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19</Pages>
  <Words>9576</Words>
  <Characters>54585</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OAFUser</dc:creator>
  <cp:keywords/>
  <dc:description/>
  <cp:lastModifiedBy>OAFUser</cp:lastModifiedBy>
  <cp:revision>4</cp:revision>
  <dcterms:created xsi:type="dcterms:W3CDTF">2018-04-11T10:02:00Z</dcterms:created>
  <dcterms:modified xsi:type="dcterms:W3CDTF">2018-04-24T07:13:00Z</dcterms:modified>
</cp:coreProperties>
</file>