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4B9F5F" w14:textId="77777777" w:rsidR="006D1881" w:rsidRPr="00DA6BDA" w:rsidRDefault="006D1881" w:rsidP="00762B4E">
      <w:pPr>
        <w:jc w:val="center"/>
        <w:rPr>
          <w:b/>
          <w:sz w:val="22"/>
          <w:szCs w:val="22"/>
          <w:lang w:val="en-US"/>
        </w:rPr>
      </w:pPr>
      <w:r w:rsidRPr="00DA6BDA">
        <w:rPr>
          <w:b/>
          <w:sz w:val="22"/>
          <w:szCs w:val="22"/>
          <w:lang w:val="en-US"/>
        </w:rPr>
        <w:t>Whole-exome sequencing for monogenic diabetes in Russian children reveals high frequency of genetic variants in MODY-related and unrelated genes</w:t>
      </w:r>
    </w:p>
    <w:p w14:paraId="482DDC7F" w14:textId="77777777" w:rsidR="0005247C" w:rsidRPr="00DA6BDA" w:rsidRDefault="0005247C" w:rsidP="00762B4E">
      <w:pPr>
        <w:jc w:val="both"/>
        <w:rPr>
          <w:sz w:val="19"/>
          <w:szCs w:val="19"/>
          <w:lang w:val="en-US"/>
        </w:rPr>
      </w:pPr>
    </w:p>
    <w:p w14:paraId="2270DDF0" w14:textId="7C721616" w:rsidR="0005247C" w:rsidRPr="00DA6BDA" w:rsidRDefault="00281940" w:rsidP="00762B4E">
      <w:pPr>
        <w:jc w:val="both"/>
        <w:rPr>
          <w:sz w:val="19"/>
          <w:szCs w:val="19"/>
          <w:vertAlign w:val="superscript"/>
          <w:lang w:val="en-GB"/>
        </w:rPr>
      </w:pPr>
      <w:r w:rsidRPr="00DA6BDA">
        <w:rPr>
          <w:sz w:val="19"/>
          <w:szCs w:val="19"/>
          <w:lang w:val="en-GB"/>
        </w:rPr>
        <w:t>Oleg S. Glotov</w:t>
      </w:r>
      <w:r w:rsidR="00035D37" w:rsidRPr="00DA6BDA">
        <w:rPr>
          <w:sz w:val="19"/>
          <w:szCs w:val="19"/>
          <w:vertAlign w:val="superscript"/>
          <w:lang w:val="en-GB"/>
        </w:rPr>
        <w:t>1</w:t>
      </w:r>
      <w:proofErr w:type="gramStart"/>
      <w:r w:rsidRPr="00DA6BDA">
        <w:rPr>
          <w:sz w:val="19"/>
          <w:szCs w:val="19"/>
          <w:vertAlign w:val="superscript"/>
          <w:lang w:val="en-GB"/>
        </w:rPr>
        <w:t>,</w:t>
      </w:r>
      <w:r w:rsidR="00035D37" w:rsidRPr="00DA6BDA">
        <w:rPr>
          <w:sz w:val="19"/>
          <w:szCs w:val="19"/>
          <w:vertAlign w:val="superscript"/>
          <w:lang w:val="en-GB"/>
        </w:rPr>
        <w:t>2,3</w:t>
      </w:r>
      <w:proofErr w:type="gramEnd"/>
      <w:r w:rsidRPr="00DA6BDA">
        <w:rPr>
          <w:sz w:val="19"/>
          <w:szCs w:val="19"/>
          <w:lang w:val="en-GB"/>
        </w:rPr>
        <w:t xml:space="preserve">, </w:t>
      </w:r>
      <w:r w:rsidR="0005247C" w:rsidRPr="00DA6BDA">
        <w:rPr>
          <w:sz w:val="19"/>
          <w:szCs w:val="19"/>
          <w:lang w:val="en-GB"/>
        </w:rPr>
        <w:t>Elena A.</w:t>
      </w:r>
      <w:r w:rsidR="0005247C" w:rsidRPr="00DA6BDA">
        <w:rPr>
          <w:sz w:val="19"/>
          <w:szCs w:val="19"/>
          <w:lang w:val="en-US"/>
        </w:rPr>
        <w:t xml:space="preserve"> Serebryakova</w:t>
      </w:r>
      <w:r w:rsidR="0005247C" w:rsidRPr="00DA6BDA">
        <w:rPr>
          <w:sz w:val="19"/>
          <w:szCs w:val="19"/>
          <w:vertAlign w:val="superscript"/>
          <w:lang w:val="en-US"/>
        </w:rPr>
        <w:t>1</w:t>
      </w:r>
      <w:r w:rsidR="00035D37" w:rsidRPr="00DA6BDA">
        <w:rPr>
          <w:sz w:val="19"/>
          <w:szCs w:val="19"/>
          <w:vertAlign w:val="superscript"/>
          <w:lang w:val="en-US"/>
        </w:rPr>
        <w:t>,2,3</w:t>
      </w:r>
      <w:r w:rsidR="0005247C" w:rsidRPr="00DA6BDA">
        <w:rPr>
          <w:sz w:val="19"/>
          <w:szCs w:val="19"/>
          <w:lang w:val="en-US"/>
        </w:rPr>
        <w:t xml:space="preserve">, </w:t>
      </w:r>
      <w:r w:rsidR="00116D15" w:rsidRPr="00DA6BDA">
        <w:rPr>
          <w:sz w:val="19"/>
          <w:szCs w:val="19"/>
          <w:lang w:val="en-US"/>
        </w:rPr>
        <w:t>Maria E. Turkunova</w:t>
      </w:r>
      <w:r w:rsidR="00116D15" w:rsidRPr="00DA6BDA">
        <w:rPr>
          <w:sz w:val="19"/>
          <w:szCs w:val="19"/>
          <w:vertAlign w:val="superscript"/>
          <w:lang w:val="en-US"/>
        </w:rPr>
        <w:t>5</w:t>
      </w:r>
      <w:r w:rsidRPr="00DA6BDA">
        <w:rPr>
          <w:rFonts w:eastAsia="Calibri"/>
          <w:sz w:val="19"/>
          <w:szCs w:val="19"/>
          <w:lang w:val="en-US"/>
        </w:rPr>
        <w:t xml:space="preserve">,  </w:t>
      </w:r>
      <w:r w:rsidR="00035D37" w:rsidRPr="00DA6BDA">
        <w:rPr>
          <w:sz w:val="19"/>
          <w:szCs w:val="19"/>
          <w:lang w:val="en-GB"/>
        </w:rPr>
        <w:t>Andrey S. Glotov</w:t>
      </w:r>
      <w:r w:rsidR="00035D37" w:rsidRPr="00DA6BDA">
        <w:rPr>
          <w:sz w:val="19"/>
          <w:szCs w:val="19"/>
          <w:vertAlign w:val="superscript"/>
          <w:lang w:val="en-GB"/>
        </w:rPr>
        <w:t>1,2,3</w:t>
      </w:r>
      <w:r w:rsidR="00035D37" w:rsidRPr="00DA6BDA">
        <w:rPr>
          <w:sz w:val="19"/>
          <w:szCs w:val="19"/>
          <w:lang w:val="en-US"/>
        </w:rPr>
        <w:t xml:space="preserve"> </w:t>
      </w:r>
      <w:proofErr w:type="spellStart"/>
      <w:r w:rsidR="00035D37" w:rsidRPr="00DA6BDA">
        <w:rPr>
          <w:sz w:val="19"/>
          <w:szCs w:val="19"/>
          <w:lang w:val="en-US"/>
        </w:rPr>
        <w:t>Yury</w:t>
      </w:r>
      <w:proofErr w:type="spellEnd"/>
      <w:r w:rsidR="00035D37" w:rsidRPr="00DA6BDA">
        <w:rPr>
          <w:sz w:val="19"/>
          <w:szCs w:val="19"/>
          <w:lang w:val="en-US"/>
        </w:rPr>
        <w:t xml:space="preserve"> A. Barbitoff</w:t>
      </w:r>
      <w:r w:rsidR="00035D37" w:rsidRPr="00DA6BDA">
        <w:rPr>
          <w:sz w:val="19"/>
          <w:szCs w:val="19"/>
          <w:vertAlign w:val="superscript"/>
          <w:lang w:val="en-US"/>
        </w:rPr>
        <w:t>2,4</w:t>
      </w:r>
      <w:r w:rsidR="00035D37" w:rsidRPr="00DA6BDA">
        <w:rPr>
          <w:sz w:val="19"/>
          <w:szCs w:val="19"/>
          <w:lang w:val="en-US"/>
        </w:rPr>
        <w:t xml:space="preserve">, </w:t>
      </w:r>
      <w:proofErr w:type="spellStart"/>
      <w:r w:rsidR="0005247C" w:rsidRPr="00DA6BDA">
        <w:rPr>
          <w:sz w:val="19"/>
          <w:szCs w:val="19"/>
          <w:lang w:val="en-GB"/>
        </w:rPr>
        <w:t>Yulia</w:t>
      </w:r>
      <w:proofErr w:type="spellEnd"/>
      <w:r w:rsidR="0005247C" w:rsidRPr="00DA6BDA">
        <w:rPr>
          <w:sz w:val="19"/>
          <w:szCs w:val="19"/>
          <w:lang w:val="en-GB"/>
        </w:rPr>
        <w:t xml:space="preserve"> A. Nasykhova</w:t>
      </w:r>
      <w:r w:rsidR="0005247C" w:rsidRPr="00DA6BDA">
        <w:rPr>
          <w:sz w:val="19"/>
          <w:szCs w:val="19"/>
          <w:vertAlign w:val="superscript"/>
          <w:lang w:val="en-GB"/>
        </w:rPr>
        <w:t>1</w:t>
      </w:r>
      <w:r w:rsidR="00035D37" w:rsidRPr="00DA6BDA">
        <w:rPr>
          <w:sz w:val="19"/>
          <w:szCs w:val="19"/>
          <w:vertAlign w:val="superscript"/>
          <w:lang w:val="en-GB"/>
        </w:rPr>
        <w:t>,2</w:t>
      </w:r>
      <w:r w:rsidR="0005247C" w:rsidRPr="00DA6BDA">
        <w:rPr>
          <w:sz w:val="19"/>
          <w:szCs w:val="19"/>
          <w:lang w:val="en-GB"/>
        </w:rPr>
        <w:t>,</w:t>
      </w:r>
      <w:r w:rsidR="0005247C" w:rsidRPr="00DA6BDA">
        <w:rPr>
          <w:sz w:val="19"/>
          <w:szCs w:val="19"/>
          <w:lang w:val="en-US"/>
        </w:rPr>
        <w:t xml:space="preserve"> Alexander V. Predeus</w:t>
      </w:r>
      <w:r w:rsidR="00035D37" w:rsidRPr="00DA6BDA">
        <w:rPr>
          <w:sz w:val="19"/>
          <w:szCs w:val="19"/>
          <w:vertAlign w:val="superscript"/>
          <w:lang w:val="en-US"/>
        </w:rPr>
        <w:t>4</w:t>
      </w:r>
      <w:r w:rsidR="0005247C" w:rsidRPr="00DA6BDA">
        <w:rPr>
          <w:sz w:val="19"/>
          <w:szCs w:val="19"/>
          <w:lang w:val="en-US"/>
        </w:rPr>
        <w:t>;</w:t>
      </w:r>
      <w:r w:rsidR="0005247C" w:rsidRPr="00DA6BDA">
        <w:rPr>
          <w:sz w:val="19"/>
          <w:szCs w:val="19"/>
          <w:lang w:val="en-GB"/>
        </w:rPr>
        <w:t xml:space="preserve"> </w:t>
      </w:r>
      <w:proofErr w:type="spellStart"/>
      <w:r w:rsidR="0005247C" w:rsidRPr="00DA6BDA">
        <w:rPr>
          <w:sz w:val="19"/>
          <w:szCs w:val="19"/>
          <w:lang w:val="en-US"/>
        </w:rPr>
        <w:t>Dmitrii</w:t>
      </w:r>
      <w:proofErr w:type="spellEnd"/>
      <w:r w:rsidR="0005247C" w:rsidRPr="00DA6BDA">
        <w:rPr>
          <w:sz w:val="19"/>
          <w:szCs w:val="19"/>
          <w:lang w:val="en-US"/>
        </w:rPr>
        <w:t xml:space="preserve"> E. Polev</w:t>
      </w:r>
      <w:r w:rsidR="00035D37" w:rsidRPr="00DA6BDA">
        <w:rPr>
          <w:sz w:val="19"/>
          <w:szCs w:val="19"/>
          <w:vertAlign w:val="superscript"/>
          <w:lang w:val="en-US"/>
        </w:rPr>
        <w:t>2</w:t>
      </w:r>
      <w:r w:rsidR="0005247C" w:rsidRPr="00DA6BDA">
        <w:rPr>
          <w:sz w:val="19"/>
          <w:szCs w:val="19"/>
          <w:lang w:val="en-US"/>
        </w:rPr>
        <w:t xml:space="preserve">, </w:t>
      </w:r>
      <w:r w:rsidRPr="00DA6BDA">
        <w:rPr>
          <w:iCs/>
          <w:sz w:val="19"/>
          <w:szCs w:val="19"/>
          <w:lang w:val="en-US"/>
        </w:rPr>
        <w:t>Mikhail A.</w:t>
      </w:r>
      <w:r w:rsidRPr="00DA6BDA">
        <w:rPr>
          <w:sz w:val="19"/>
          <w:szCs w:val="19"/>
          <w:lang w:val="en-US"/>
        </w:rPr>
        <w:t xml:space="preserve"> </w:t>
      </w:r>
      <w:r w:rsidRPr="00DA6BDA">
        <w:rPr>
          <w:iCs/>
          <w:sz w:val="19"/>
          <w:szCs w:val="19"/>
          <w:lang w:val="en-US"/>
        </w:rPr>
        <w:t>Fedyakov</w:t>
      </w:r>
      <w:r w:rsidR="00035D37" w:rsidRPr="00DA6BDA">
        <w:rPr>
          <w:sz w:val="19"/>
          <w:szCs w:val="19"/>
          <w:vertAlign w:val="superscript"/>
          <w:lang w:val="en-US"/>
        </w:rPr>
        <w:t>2,3</w:t>
      </w:r>
      <w:r w:rsidR="00035D37" w:rsidRPr="00DA6BDA">
        <w:rPr>
          <w:iCs/>
          <w:sz w:val="19"/>
          <w:szCs w:val="19"/>
          <w:lang w:val="en-US"/>
        </w:rPr>
        <w:t xml:space="preserve">, </w:t>
      </w:r>
      <w:r w:rsidRPr="00DA6BDA">
        <w:rPr>
          <w:iCs/>
          <w:sz w:val="19"/>
          <w:szCs w:val="19"/>
          <w:lang w:val="en-US"/>
        </w:rPr>
        <w:t>Irina V. Polyakova</w:t>
      </w:r>
      <w:r w:rsidR="00035D37" w:rsidRPr="00DA6BDA">
        <w:rPr>
          <w:sz w:val="19"/>
          <w:szCs w:val="19"/>
          <w:vertAlign w:val="superscript"/>
          <w:lang w:val="en-US"/>
        </w:rPr>
        <w:t>2,3</w:t>
      </w:r>
      <w:r w:rsidR="00035D37" w:rsidRPr="00DA6BDA">
        <w:rPr>
          <w:iCs/>
          <w:sz w:val="19"/>
          <w:szCs w:val="19"/>
          <w:lang w:val="en-US"/>
        </w:rPr>
        <w:t>, Tatiana E. Ivashchenko</w:t>
      </w:r>
      <w:r w:rsidR="00035D37" w:rsidRPr="00DA6BDA">
        <w:rPr>
          <w:sz w:val="19"/>
          <w:szCs w:val="19"/>
          <w:vertAlign w:val="superscript"/>
          <w:lang w:val="en-US"/>
        </w:rPr>
        <w:t>1</w:t>
      </w:r>
      <w:r w:rsidR="00035D37" w:rsidRPr="00DA6BDA">
        <w:rPr>
          <w:iCs/>
          <w:sz w:val="19"/>
          <w:szCs w:val="19"/>
          <w:lang w:val="en-US"/>
        </w:rPr>
        <w:t>,  Natalia U. Shved</w:t>
      </w:r>
      <w:r w:rsidR="00035D37" w:rsidRPr="00DA6BDA">
        <w:rPr>
          <w:sz w:val="19"/>
          <w:szCs w:val="19"/>
          <w:vertAlign w:val="superscript"/>
          <w:lang w:val="en-US"/>
        </w:rPr>
        <w:t>1,2,3</w:t>
      </w:r>
      <w:r w:rsidR="00035D37" w:rsidRPr="00DA6BDA">
        <w:rPr>
          <w:iCs/>
          <w:sz w:val="19"/>
          <w:szCs w:val="19"/>
          <w:lang w:val="en-US"/>
        </w:rPr>
        <w:t>, Elena S. Shabanova</w:t>
      </w:r>
      <w:r w:rsidR="00035D37" w:rsidRPr="00DA6BDA">
        <w:rPr>
          <w:sz w:val="19"/>
          <w:szCs w:val="19"/>
          <w:vertAlign w:val="superscript"/>
          <w:lang w:val="en-US"/>
        </w:rPr>
        <w:t>1</w:t>
      </w:r>
      <w:r w:rsidR="00035D37" w:rsidRPr="00DA6BDA">
        <w:rPr>
          <w:iCs/>
          <w:sz w:val="19"/>
          <w:szCs w:val="19"/>
          <w:lang w:val="en-US"/>
        </w:rPr>
        <w:t>, Olga V. Romanova</w:t>
      </w:r>
      <w:r w:rsidR="00035D37" w:rsidRPr="00DA6BDA">
        <w:rPr>
          <w:sz w:val="19"/>
          <w:szCs w:val="19"/>
          <w:vertAlign w:val="superscript"/>
          <w:lang w:val="en-US"/>
        </w:rPr>
        <w:t>1,3</w:t>
      </w:r>
      <w:r w:rsidR="00035D37" w:rsidRPr="00DA6BDA">
        <w:rPr>
          <w:iCs/>
          <w:sz w:val="19"/>
          <w:szCs w:val="19"/>
          <w:lang w:val="en-US"/>
        </w:rPr>
        <w:t xml:space="preserve">, </w:t>
      </w:r>
      <w:r w:rsidR="0005247C" w:rsidRPr="00DA6BDA">
        <w:rPr>
          <w:sz w:val="19"/>
          <w:szCs w:val="19"/>
          <w:lang w:val="en-US"/>
        </w:rPr>
        <w:t xml:space="preserve">Andrey M. </w:t>
      </w:r>
      <w:proofErr w:type="spellStart"/>
      <w:r w:rsidR="0005247C" w:rsidRPr="00DA6BDA">
        <w:rPr>
          <w:sz w:val="19"/>
          <w:szCs w:val="19"/>
          <w:lang w:val="en-GB"/>
        </w:rPr>
        <w:t>Sarana</w:t>
      </w:r>
      <w:proofErr w:type="spellEnd"/>
      <w:r w:rsidR="00035D37" w:rsidRPr="00DA6BDA">
        <w:rPr>
          <w:sz w:val="19"/>
          <w:szCs w:val="19"/>
          <w:vertAlign w:val="superscript"/>
          <w:lang w:val="en-US"/>
        </w:rPr>
        <w:t>2,3</w:t>
      </w:r>
      <w:r w:rsidR="00035D37" w:rsidRPr="00DA6BDA">
        <w:rPr>
          <w:iCs/>
          <w:sz w:val="19"/>
          <w:szCs w:val="19"/>
          <w:lang w:val="en-US"/>
        </w:rPr>
        <w:t xml:space="preserve">, </w:t>
      </w:r>
      <w:r w:rsidR="0005247C" w:rsidRPr="00DA6BDA">
        <w:rPr>
          <w:sz w:val="19"/>
          <w:szCs w:val="19"/>
          <w:lang w:val="en-GB"/>
        </w:rPr>
        <w:t xml:space="preserve">Sergey G. </w:t>
      </w:r>
      <w:proofErr w:type="spellStart"/>
      <w:r w:rsidR="0005247C" w:rsidRPr="00DA6BDA">
        <w:rPr>
          <w:sz w:val="19"/>
          <w:szCs w:val="19"/>
          <w:lang w:val="en-GB"/>
        </w:rPr>
        <w:t>Scherbak</w:t>
      </w:r>
      <w:proofErr w:type="spellEnd"/>
      <w:r w:rsidR="00035D37" w:rsidRPr="00DA6BDA">
        <w:rPr>
          <w:sz w:val="19"/>
          <w:szCs w:val="19"/>
          <w:vertAlign w:val="superscript"/>
          <w:lang w:val="en-US"/>
        </w:rPr>
        <w:t>2,3</w:t>
      </w:r>
      <w:r w:rsidR="00035D37" w:rsidRPr="00DA6BDA">
        <w:rPr>
          <w:iCs/>
          <w:sz w:val="19"/>
          <w:szCs w:val="19"/>
          <w:lang w:val="en-US"/>
        </w:rPr>
        <w:t xml:space="preserve">, </w:t>
      </w:r>
      <w:bookmarkStart w:id="0" w:name="_GoBack"/>
      <w:bookmarkEnd w:id="0"/>
      <w:proofErr w:type="spellStart"/>
      <w:r w:rsidR="00116D15" w:rsidRPr="00DA6BDA">
        <w:rPr>
          <w:sz w:val="19"/>
          <w:szCs w:val="19"/>
        </w:rPr>
        <w:t>Elena</w:t>
      </w:r>
      <w:proofErr w:type="spellEnd"/>
      <w:r w:rsidR="00116D15" w:rsidRPr="00DA6BDA">
        <w:rPr>
          <w:sz w:val="19"/>
          <w:szCs w:val="19"/>
        </w:rPr>
        <w:t xml:space="preserve"> B. Bashnina</w:t>
      </w:r>
      <w:r w:rsidR="00116D15" w:rsidRPr="00DA6BDA">
        <w:rPr>
          <w:sz w:val="19"/>
          <w:szCs w:val="19"/>
          <w:vertAlign w:val="superscript"/>
        </w:rPr>
        <w:t>6</w:t>
      </w:r>
      <w:r w:rsidR="00116D15" w:rsidRPr="00DA6BDA">
        <w:rPr>
          <w:sz w:val="19"/>
          <w:szCs w:val="19"/>
          <w:lang w:val="en-US"/>
        </w:rPr>
        <w:t>,</w:t>
      </w:r>
      <w:r w:rsidR="00035D37" w:rsidRPr="00DA6BDA">
        <w:rPr>
          <w:sz w:val="19"/>
          <w:szCs w:val="19"/>
          <w:lang w:val="en-US"/>
        </w:rPr>
        <w:t xml:space="preserve"> </w:t>
      </w:r>
      <w:proofErr w:type="spellStart"/>
      <w:r w:rsidR="00035D37" w:rsidRPr="00DA6BDA">
        <w:rPr>
          <w:sz w:val="19"/>
          <w:szCs w:val="19"/>
          <w:lang w:val="en-US"/>
        </w:rPr>
        <w:t>Vladislav</w:t>
      </w:r>
      <w:proofErr w:type="spellEnd"/>
      <w:r w:rsidR="00035D37" w:rsidRPr="00DA6BDA">
        <w:rPr>
          <w:sz w:val="19"/>
          <w:szCs w:val="19"/>
          <w:lang w:val="en-US"/>
        </w:rPr>
        <w:t xml:space="preserve"> S. Baranov</w:t>
      </w:r>
      <w:r w:rsidR="00035D37" w:rsidRPr="00DA6BDA">
        <w:rPr>
          <w:sz w:val="19"/>
          <w:szCs w:val="19"/>
          <w:vertAlign w:val="superscript"/>
          <w:lang w:val="en-US"/>
        </w:rPr>
        <w:t>1,2</w:t>
      </w:r>
      <w:r w:rsidR="00035D37" w:rsidRPr="00DA6BDA">
        <w:rPr>
          <w:sz w:val="19"/>
          <w:szCs w:val="19"/>
          <w:lang w:val="en-US"/>
        </w:rPr>
        <w:t>.</w:t>
      </w:r>
    </w:p>
    <w:p w14:paraId="5EFF05F2" w14:textId="77777777" w:rsidR="00281940" w:rsidRPr="00DA6BDA" w:rsidRDefault="00281940" w:rsidP="00762B4E">
      <w:pPr>
        <w:jc w:val="both"/>
        <w:rPr>
          <w:sz w:val="19"/>
          <w:szCs w:val="19"/>
          <w:lang w:val="en-US"/>
        </w:rPr>
      </w:pPr>
    </w:p>
    <w:p w14:paraId="7893F2DF" w14:textId="77777777" w:rsidR="00035D37" w:rsidRPr="00DA6BDA" w:rsidRDefault="0005247C" w:rsidP="00762B4E">
      <w:pPr>
        <w:jc w:val="both"/>
        <w:rPr>
          <w:bCs/>
          <w:sz w:val="19"/>
          <w:szCs w:val="19"/>
          <w:vertAlign w:val="superscript"/>
          <w:lang w:val="en-US"/>
        </w:rPr>
      </w:pPr>
      <w:r w:rsidRPr="00DA6BDA">
        <w:rPr>
          <w:bCs/>
          <w:sz w:val="19"/>
          <w:szCs w:val="19"/>
          <w:vertAlign w:val="superscript"/>
          <w:lang w:val="en-GB"/>
        </w:rPr>
        <w:t xml:space="preserve">1 </w:t>
      </w:r>
      <w:proofErr w:type="spellStart"/>
      <w:r w:rsidR="00035D37" w:rsidRPr="00DA6BDA">
        <w:rPr>
          <w:sz w:val="19"/>
          <w:szCs w:val="19"/>
          <w:lang w:val="en-US"/>
        </w:rPr>
        <w:t>D.O.Ott</w:t>
      </w:r>
      <w:proofErr w:type="spellEnd"/>
      <w:r w:rsidR="00035D37" w:rsidRPr="00DA6BDA">
        <w:rPr>
          <w:sz w:val="19"/>
          <w:szCs w:val="19"/>
          <w:lang w:val="en-US"/>
        </w:rPr>
        <w:t xml:space="preserve"> Research Institute of Obstetrics, Gynecology and </w:t>
      </w:r>
      <w:proofErr w:type="spellStart"/>
      <w:r w:rsidR="00035D37" w:rsidRPr="00DA6BDA">
        <w:rPr>
          <w:sz w:val="19"/>
          <w:szCs w:val="19"/>
          <w:lang w:val="en-US"/>
        </w:rPr>
        <w:t>Reproductology</w:t>
      </w:r>
      <w:proofErr w:type="spellEnd"/>
      <w:r w:rsidR="00035D37" w:rsidRPr="00DA6BDA">
        <w:rPr>
          <w:sz w:val="19"/>
          <w:szCs w:val="19"/>
          <w:lang w:val="en-US"/>
        </w:rPr>
        <w:t>, St. Petersburg, Russian Federation</w:t>
      </w:r>
    </w:p>
    <w:p w14:paraId="5ED94CAC" w14:textId="77777777" w:rsidR="0005247C" w:rsidRPr="00DA6BDA" w:rsidRDefault="00035D37" w:rsidP="00762B4E">
      <w:pPr>
        <w:jc w:val="both"/>
        <w:rPr>
          <w:sz w:val="19"/>
          <w:szCs w:val="19"/>
          <w:lang w:val="en-US"/>
        </w:rPr>
      </w:pPr>
      <w:r w:rsidRPr="00DA6BDA">
        <w:rPr>
          <w:sz w:val="19"/>
          <w:szCs w:val="19"/>
          <w:vertAlign w:val="superscript"/>
          <w:lang w:val="en-GB"/>
        </w:rPr>
        <w:t xml:space="preserve">2 </w:t>
      </w:r>
      <w:r w:rsidR="0005247C" w:rsidRPr="00DA6BDA">
        <w:rPr>
          <w:sz w:val="19"/>
          <w:szCs w:val="19"/>
          <w:lang w:val="en-GB"/>
        </w:rPr>
        <w:t xml:space="preserve">Saint Petersburg State University, Russia, 199034, St. Petersburg, </w:t>
      </w:r>
      <w:proofErr w:type="spellStart"/>
      <w:r w:rsidR="0005247C" w:rsidRPr="00DA6BDA">
        <w:rPr>
          <w:sz w:val="19"/>
          <w:szCs w:val="19"/>
          <w:lang w:val="en-GB"/>
        </w:rPr>
        <w:t>Universitetskaya</w:t>
      </w:r>
      <w:proofErr w:type="spellEnd"/>
      <w:r w:rsidR="0005247C" w:rsidRPr="00DA6BDA">
        <w:rPr>
          <w:sz w:val="19"/>
          <w:szCs w:val="19"/>
          <w:lang w:val="en-GB"/>
        </w:rPr>
        <w:t xml:space="preserve"> nab</w:t>
      </w:r>
      <w:proofErr w:type="gramStart"/>
      <w:r w:rsidR="0005247C" w:rsidRPr="00DA6BDA">
        <w:rPr>
          <w:sz w:val="19"/>
          <w:szCs w:val="19"/>
          <w:lang w:val="en-GB"/>
        </w:rPr>
        <w:t>.,</w:t>
      </w:r>
      <w:proofErr w:type="gramEnd"/>
      <w:r w:rsidR="0005247C" w:rsidRPr="00DA6BDA">
        <w:rPr>
          <w:sz w:val="19"/>
          <w:szCs w:val="19"/>
          <w:lang w:val="en-GB"/>
        </w:rPr>
        <w:t xml:space="preserve"> 7</w:t>
      </w:r>
      <w:r w:rsidR="0005247C" w:rsidRPr="00DA6BDA">
        <w:rPr>
          <w:sz w:val="19"/>
          <w:szCs w:val="19"/>
          <w:lang w:val="en-US"/>
        </w:rPr>
        <w:t>-</w:t>
      </w:r>
      <w:r w:rsidR="0005247C" w:rsidRPr="00DA6BDA">
        <w:rPr>
          <w:sz w:val="19"/>
          <w:szCs w:val="19"/>
          <w:lang w:val="en-GB"/>
        </w:rPr>
        <w:t>9</w:t>
      </w:r>
      <w:r w:rsidR="0005247C" w:rsidRPr="00DA6BDA">
        <w:rPr>
          <w:sz w:val="19"/>
          <w:szCs w:val="19"/>
          <w:lang w:val="en-US"/>
        </w:rPr>
        <w:t>-11</w:t>
      </w:r>
    </w:p>
    <w:p w14:paraId="515F3F78" w14:textId="77777777" w:rsidR="0005247C" w:rsidRPr="00DA6BDA" w:rsidRDefault="00035D37" w:rsidP="00762B4E">
      <w:pPr>
        <w:jc w:val="both"/>
        <w:rPr>
          <w:sz w:val="19"/>
          <w:szCs w:val="19"/>
          <w:lang w:val="en-GB"/>
        </w:rPr>
      </w:pPr>
      <w:r w:rsidRPr="00DA6BDA">
        <w:rPr>
          <w:sz w:val="19"/>
          <w:szCs w:val="19"/>
          <w:vertAlign w:val="superscript"/>
          <w:lang w:val="en-US"/>
        </w:rPr>
        <w:t>3</w:t>
      </w:r>
      <w:r w:rsidR="0005247C" w:rsidRPr="00DA6BDA">
        <w:rPr>
          <w:sz w:val="19"/>
          <w:szCs w:val="19"/>
          <w:lang w:val="en-US"/>
        </w:rPr>
        <w:t xml:space="preserve"> </w:t>
      </w:r>
      <w:r w:rsidR="0005247C" w:rsidRPr="00DA6BDA">
        <w:rPr>
          <w:sz w:val="19"/>
          <w:szCs w:val="19"/>
          <w:lang w:val="en-GB"/>
        </w:rPr>
        <w:t xml:space="preserve">City hospital №40, Russia, 197706, St. Petersburg, </w:t>
      </w:r>
      <w:proofErr w:type="spellStart"/>
      <w:r w:rsidR="0005247C" w:rsidRPr="00DA6BDA">
        <w:rPr>
          <w:sz w:val="19"/>
          <w:szCs w:val="19"/>
          <w:lang w:val="en-GB"/>
        </w:rPr>
        <w:t>Sestroretsk</w:t>
      </w:r>
      <w:proofErr w:type="spellEnd"/>
      <w:r w:rsidR="0005247C" w:rsidRPr="00DA6BDA">
        <w:rPr>
          <w:sz w:val="19"/>
          <w:szCs w:val="19"/>
          <w:lang w:val="en-GB"/>
        </w:rPr>
        <w:t xml:space="preserve">, </w:t>
      </w:r>
      <w:proofErr w:type="spellStart"/>
      <w:r w:rsidR="0005247C" w:rsidRPr="00DA6BDA">
        <w:rPr>
          <w:sz w:val="19"/>
          <w:szCs w:val="19"/>
          <w:lang w:val="en-GB"/>
        </w:rPr>
        <w:t>Borisov</w:t>
      </w:r>
      <w:proofErr w:type="spellEnd"/>
      <w:r w:rsidR="0005247C" w:rsidRPr="00DA6BDA">
        <w:rPr>
          <w:sz w:val="19"/>
          <w:szCs w:val="19"/>
          <w:lang w:val="en-GB"/>
        </w:rPr>
        <w:t xml:space="preserve"> Str., 9</w:t>
      </w:r>
    </w:p>
    <w:p w14:paraId="4E12C864" w14:textId="77777777" w:rsidR="00035D37" w:rsidRPr="00DA6BDA" w:rsidRDefault="00035D37" w:rsidP="00762B4E">
      <w:pPr>
        <w:jc w:val="both"/>
        <w:rPr>
          <w:sz w:val="19"/>
          <w:szCs w:val="19"/>
          <w:lang w:val="en-GB"/>
        </w:rPr>
      </w:pPr>
      <w:r w:rsidRPr="00DA6BDA">
        <w:rPr>
          <w:sz w:val="19"/>
          <w:szCs w:val="19"/>
          <w:vertAlign w:val="superscript"/>
          <w:lang w:val="en-US"/>
        </w:rPr>
        <w:t>4</w:t>
      </w:r>
      <w:r w:rsidRPr="00DA6BDA">
        <w:rPr>
          <w:rFonts w:eastAsia="SimSun"/>
          <w:color w:val="000000"/>
          <w:sz w:val="19"/>
          <w:szCs w:val="19"/>
          <w:lang w:val="en-US" w:bidi="ar"/>
        </w:rPr>
        <w:t>Bioinformatics Institute, Saint Petersburg, Russia,</w:t>
      </w:r>
    </w:p>
    <w:p w14:paraId="419E9073" w14:textId="77777777" w:rsidR="00116D15" w:rsidRPr="00DA6BDA" w:rsidRDefault="00116D15" w:rsidP="00762B4E">
      <w:pPr>
        <w:jc w:val="both"/>
        <w:rPr>
          <w:sz w:val="19"/>
          <w:szCs w:val="19"/>
          <w:lang w:val="en-GB"/>
        </w:rPr>
      </w:pPr>
      <w:r w:rsidRPr="00DA6BDA">
        <w:rPr>
          <w:sz w:val="19"/>
          <w:szCs w:val="19"/>
          <w:vertAlign w:val="superscript"/>
          <w:lang w:val="en-GB"/>
        </w:rPr>
        <w:t>5</w:t>
      </w:r>
      <w:r w:rsidRPr="00DA6BDA">
        <w:rPr>
          <w:sz w:val="19"/>
          <w:szCs w:val="19"/>
          <w:lang w:val="en-GB"/>
        </w:rPr>
        <w:t xml:space="preserve">St. Petersburg State </w:t>
      </w:r>
      <w:proofErr w:type="spellStart"/>
      <w:r w:rsidRPr="00DA6BDA">
        <w:rPr>
          <w:sz w:val="19"/>
          <w:szCs w:val="19"/>
          <w:lang w:val="en-GB"/>
        </w:rPr>
        <w:t>Pediatric</w:t>
      </w:r>
      <w:proofErr w:type="spellEnd"/>
      <w:r w:rsidRPr="00DA6BDA">
        <w:rPr>
          <w:sz w:val="19"/>
          <w:szCs w:val="19"/>
          <w:lang w:val="en-GB"/>
        </w:rPr>
        <w:t> Medical University</w:t>
      </w:r>
    </w:p>
    <w:p w14:paraId="7B1869BC" w14:textId="77777777" w:rsidR="00116D15" w:rsidRPr="00DA6BDA" w:rsidRDefault="00116D15" w:rsidP="00762B4E">
      <w:pPr>
        <w:jc w:val="both"/>
        <w:rPr>
          <w:sz w:val="19"/>
          <w:szCs w:val="19"/>
          <w:lang w:val="en-GB"/>
        </w:rPr>
      </w:pPr>
      <w:r w:rsidRPr="00DA6BDA">
        <w:rPr>
          <w:sz w:val="19"/>
          <w:szCs w:val="19"/>
          <w:vertAlign w:val="superscript"/>
          <w:lang w:val="en-GB"/>
        </w:rPr>
        <w:t>6</w:t>
      </w:r>
      <w:r w:rsidRPr="00DA6BDA">
        <w:rPr>
          <w:sz w:val="19"/>
          <w:szCs w:val="19"/>
          <w:lang w:val="en-GB"/>
        </w:rPr>
        <w:t xml:space="preserve">North-Western State Medical University named after I.I. </w:t>
      </w:r>
      <w:proofErr w:type="spellStart"/>
      <w:r w:rsidRPr="00DA6BDA">
        <w:rPr>
          <w:sz w:val="19"/>
          <w:szCs w:val="19"/>
          <w:lang w:val="en-GB"/>
        </w:rPr>
        <w:t>Mechnikov</w:t>
      </w:r>
      <w:proofErr w:type="spellEnd"/>
    </w:p>
    <w:p w14:paraId="4556B1D2" w14:textId="77777777" w:rsidR="003A5664" w:rsidRDefault="003A5664" w:rsidP="00762B4E">
      <w:pPr>
        <w:rPr>
          <w:b/>
          <w:sz w:val="22"/>
          <w:szCs w:val="22"/>
          <w:lang w:val="en-US"/>
        </w:rPr>
      </w:pPr>
      <w:r w:rsidRPr="003A5664">
        <w:rPr>
          <w:b/>
          <w:bCs/>
          <w:i/>
          <w:iCs/>
          <w:sz w:val="19"/>
          <w:szCs w:val="19"/>
          <w:lang w:val="en-IN" w:eastAsia="en-IN"/>
        </w:rPr>
        <w:t>Keywords:</w:t>
      </w:r>
      <w:r w:rsidRPr="003A5664">
        <w:rPr>
          <w:b/>
          <w:sz w:val="22"/>
          <w:szCs w:val="22"/>
          <w:lang w:val="en-US"/>
        </w:rPr>
        <w:t xml:space="preserve"> </w:t>
      </w:r>
    </w:p>
    <w:p w14:paraId="4DAB179E" w14:textId="29F0A14D" w:rsidR="003A5664" w:rsidRPr="00DA6BDA" w:rsidRDefault="003A5664" w:rsidP="00762B4E">
      <w:pPr>
        <w:rPr>
          <w:b/>
          <w:sz w:val="22"/>
          <w:szCs w:val="22"/>
          <w:lang w:val="en-US"/>
        </w:rPr>
      </w:pPr>
      <w:r w:rsidRPr="003A5664">
        <w:rPr>
          <w:bCs/>
          <w:i/>
          <w:iCs/>
          <w:sz w:val="19"/>
          <w:szCs w:val="19"/>
          <w:lang w:val="en-IN" w:eastAsia="en-IN"/>
        </w:rPr>
        <w:t>Whole-</w:t>
      </w:r>
      <w:r>
        <w:rPr>
          <w:bCs/>
          <w:i/>
          <w:iCs/>
          <w:sz w:val="19"/>
          <w:szCs w:val="19"/>
          <w:lang w:val="en-IN" w:eastAsia="en-IN"/>
        </w:rPr>
        <w:t xml:space="preserve">exome sequencing, </w:t>
      </w:r>
      <w:r w:rsidRPr="003A5664">
        <w:rPr>
          <w:bCs/>
          <w:i/>
          <w:iCs/>
          <w:sz w:val="19"/>
          <w:szCs w:val="19"/>
          <w:lang w:val="en-IN" w:eastAsia="en-IN"/>
        </w:rPr>
        <w:t>monogenic diabetes</w:t>
      </w:r>
      <w:r>
        <w:rPr>
          <w:bCs/>
          <w:i/>
          <w:iCs/>
          <w:sz w:val="19"/>
          <w:szCs w:val="19"/>
          <w:lang w:val="en-IN" w:eastAsia="en-IN"/>
        </w:rPr>
        <w:t>,</w:t>
      </w:r>
      <w:r w:rsidRPr="003A5664">
        <w:rPr>
          <w:bCs/>
          <w:i/>
          <w:iCs/>
          <w:sz w:val="19"/>
          <w:szCs w:val="19"/>
          <w:lang w:val="en-IN" w:eastAsia="en-IN"/>
        </w:rPr>
        <w:t>genetic variants</w:t>
      </w:r>
      <w:r>
        <w:rPr>
          <w:bCs/>
          <w:i/>
          <w:iCs/>
          <w:sz w:val="19"/>
          <w:szCs w:val="19"/>
          <w:lang w:val="en-IN" w:eastAsia="en-IN"/>
        </w:rPr>
        <w:t xml:space="preserve">, </w:t>
      </w:r>
      <w:r w:rsidRPr="003A5664">
        <w:rPr>
          <w:bCs/>
          <w:i/>
          <w:iCs/>
          <w:sz w:val="19"/>
          <w:szCs w:val="19"/>
          <w:lang w:val="en-IN" w:eastAsia="en-IN"/>
        </w:rPr>
        <w:t>MODY-related and unrelated genes</w:t>
      </w:r>
    </w:p>
    <w:p w14:paraId="729D48F4" w14:textId="6156430A" w:rsidR="00281940" w:rsidRPr="003A5664" w:rsidRDefault="003A5664" w:rsidP="00762B4E">
      <w:pPr>
        <w:rPr>
          <w:b/>
          <w:bCs/>
          <w:i/>
          <w:iCs/>
          <w:sz w:val="19"/>
          <w:szCs w:val="19"/>
          <w:lang w:val="en-IN" w:eastAsia="en-IN"/>
        </w:rPr>
      </w:pPr>
      <w:r w:rsidRPr="003A5664">
        <w:rPr>
          <w:b/>
          <w:bCs/>
          <w:i/>
          <w:iCs/>
          <w:sz w:val="19"/>
          <w:szCs w:val="19"/>
          <w:lang w:val="en-IN" w:eastAsia="en-IN"/>
        </w:rPr>
        <w:t>Abstract</w:t>
      </w:r>
      <w:r>
        <w:rPr>
          <w:b/>
          <w:bCs/>
          <w:i/>
          <w:iCs/>
          <w:sz w:val="19"/>
          <w:szCs w:val="19"/>
          <w:lang w:val="en-IN" w:eastAsia="en-IN"/>
        </w:rPr>
        <w:t>:</w:t>
      </w:r>
    </w:p>
    <w:p w14:paraId="1704BBFE" w14:textId="77777777" w:rsidR="00035D37" w:rsidRPr="00DA6BDA" w:rsidRDefault="0049710D" w:rsidP="00762B4E">
      <w:pPr>
        <w:jc w:val="both"/>
        <w:rPr>
          <w:iCs/>
          <w:sz w:val="19"/>
          <w:szCs w:val="19"/>
          <w:lang w:val="en-US"/>
        </w:rPr>
      </w:pPr>
      <w:r w:rsidRPr="00DA6BDA">
        <w:rPr>
          <w:sz w:val="19"/>
          <w:szCs w:val="19"/>
          <w:lang w:val="en-US"/>
        </w:rPr>
        <w:t>Using whole-exome sequencing</w:t>
      </w:r>
      <w:r w:rsidR="00DA6BDA" w:rsidRPr="00DA6BDA">
        <w:rPr>
          <w:sz w:val="19"/>
          <w:szCs w:val="19"/>
          <w:lang w:val="en-US"/>
        </w:rPr>
        <w:t xml:space="preserve">, </w:t>
      </w:r>
      <w:r w:rsidRPr="00DA6BDA">
        <w:rPr>
          <w:sz w:val="19"/>
          <w:szCs w:val="19"/>
          <w:lang w:val="en-US"/>
        </w:rPr>
        <w:t>w</w:t>
      </w:r>
      <w:r w:rsidR="00AA535C" w:rsidRPr="00DA6BDA">
        <w:rPr>
          <w:sz w:val="19"/>
          <w:szCs w:val="19"/>
          <w:lang w:val="en-US"/>
        </w:rPr>
        <w:t xml:space="preserve">e </w:t>
      </w:r>
      <w:r w:rsidRPr="00DA6BDA">
        <w:rPr>
          <w:sz w:val="19"/>
          <w:szCs w:val="19"/>
          <w:lang w:val="en-US"/>
        </w:rPr>
        <w:t>identified</w:t>
      </w:r>
      <w:r w:rsidR="00AA535C" w:rsidRPr="00DA6BDA">
        <w:rPr>
          <w:sz w:val="19"/>
          <w:szCs w:val="19"/>
          <w:lang w:val="en-US"/>
        </w:rPr>
        <w:t xml:space="preserve"> the frequency and the spectrum of </w:t>
      </w:r>
      <w:r w:rsidR="007377E6" w:rsidRPr="00DA6BDA">
        <w:rPr>
          <w:sz w:val="19"/>
          <w:szCs w:val="19"/>
          <w:lang w:val="en-US"/>
        </w:rPr>
        <w:t>genetic variants</w:t>
      </w:r>
      <w:r w:rsidR="00AA535C" w:rsidRPr="00DA6BDA">
        <w:rPr>
          <w:sz w:val="19"/>
          <w:szCs w:val="19"/>
          <w:lang w:val="en-US"/>
        </w:rPr>
        <w:t xml:space="preserve"> causative of </w:t>
      </w:r>
      <w:r w:rsidR="00793A15" w:rsidRPr="00DA6BDA">
        <w:rPr>
          <w:sz w:val="19"/>
          <w:szCs w:val="19"/>
          <w:lang w:val="en-US"/>
        </w:rPr>
        <w:t>monogenic diabetes</w:t>
      </w:r>
      <w:r w:rsidR="00AA535C" w:rsidRPr="00DA6BDA">
        <w:rPr>
          <w:sz w:val="19"/>
          <w:szCs w:val="19"/>
          <w:lang w:val="en-US"/>
        </w:rPr>
        <w:t xml:space="preserve"> in </w:t>
      </w:r>
      <w:r w:rsidR="00EB6770" w:rsidRPr="00DA6BDA">
        <w:rPr>
          <w:sz w:val="19"/>
          <w:szCs w:val="19"/>
          <w:lang w:val="en-US"/>
        </w:rPr>
        <w:t>6</w:t>
      </w:r>
      <w:r w:rsidR="003714E0" w:rsidRPr="00DA6BDA">
        <w:rPr>
          <w:sz w:val="19"/>
          <w:szCs w:val="19"/>
          <w:lang w:val="en-US"/>
        </w:rPr>
        <w:t xml:space="preserve">0 </w:t>
      </w:r>
      <w:r w:rsidR="00AA535C" w:rsidRPr="00DA6BDA">
        <w:rPr>
          <w:sz w:val="19"/>
          <w:szCs w:val="19"/>
          <w:lang w:val="en-US"/>
        </w:rPr>
        <w:t>Russian children with non-type 1 diabetes</w:t>
      </w:r>
      <w:r w:rsidR="003A61BF" w:rsidRPr="00DA6BDA">
        <w:rPr>
          <w:sz w:val="19"/>
          <w:szCs w:val="19"/>
          <w:lang w:val="en-US"/>
        </w:rPr>
        <w:t xml:space="preserve"> mellitus</w:t>
      </w:r>
      <w:r w:rsidR="00AA535C" w:rsidRPr="00DA6BDA">
        <w:rPr>
          <w:sz w:val="19"/>
          <w:szCs w:val="19"/>
          <w:lang w:val="en-US"/>
        </w:rPr>
        <w:t xml:space="preserve">. </w:t>
      </w:r>
      <w:r w:rsidR="007377E6" w:rsidRPr="00DA6BDA">
        <w:rPr>
          <w:sz w:val="19"/>
          <w:szCs w:val="19"/>
          <w:lang w:val="en-US"/>
        </w:rPr>
        <w:t>Genetic variants</w:t>
      </w:r>
      <w:r w:rsidR="00D05A93" w:rsidRPr="00DA6BDA">
        <w:rPr>
          <w:sz w:val="19"/>
          <w:szCs w:val="19"/>
          <w:lang w:val="en-US"/>
        </w:rPr>
        <w:t xml:space="preserve"> were screened in a total of </w:t>
      </w:r>
      <w:r w:rsidR="00B62D95" w:rsidRPr="00DA6BDA">
        <w:rPr>
          <w:sz w:val="19"/>
          <w:szCs w:val="19"/>
          <w:lang w:val="en-US"/>
        </w:rPr>
        <w:t>3</w:t>
      </w:r>
      <w:r w:rsidR="001D541A" w:rsidRPr="00DA6BDA">
        <w:rPr>
          <w:sz w:val="19"/>
          <w:szCs w:val="19"/>
          <w:lang w:val="en-US"/>
        </w:rPr>
        <w:t>5</w:t>
      </w:r>
      <w:r w:rsidR="00D05A93" w:rsidRPr="00DA6BDA">
        <w:rPr>
          <w:sz w:val="19"/>
          <w:szCs w:val="19"/>
          <w:lang w:val="en-US"/>
        </w:rPr>
        <w:t xml:space="preserve"> genes: </w:t>
      </w:r>
      <w:r w:rsidR="007F5BE1" w:rsidRPr="00DA6BDA">
        <w:rPr>
          <w:sz w:val="19"/>
          <w:szCs w:val="19"/>
          <w:lang w:val="en-US"/>
        </w:rPr>
        <w:t>1</w:t>
      </w:r>
      <w:r w:rsidR="001D541A" w:rsidRPr="00DA6BDA">
        <w:rPr>
          <w:sz w:val="19"/>
          <w:szCs w:val="19"/>
          <w:lang w:val="en-US"/>
        </w:rPr>
        <w:t>3</w:t>
      </w:r>
      <w:r w:rsidR="007F5BE1" w:rsidRPr="00DA6BDA">
        <w:rPr>
          <w:sz w:val="19"/>
          <w:szCs w:val="19"/>
          <w:lang w:val="en-US"/>
        </w:rPr>
        <w:t xml:space="preserve"> genes causative </w:t>
      </w:r>
      <w:r w:rsidR="008266FE" w:rsidRPr="00DA6BDA">
        <w:rPr>
          <w:sz w:val="19"/>
          <w:szCs w:val="19"/>
          <w:lang w:val="en-US"/>
        </w:rPr>
        <w:t>of</w:t>
      </w:r>
      <w:r w:rsidR="00EA76D2" w:rsidRPr="00DA6BDA">
        <w:rPr>
          <w:sz w:val="19"/>
          <w:szCs w:val="19"/>
          <w:lang w:val="en-US"/>
        </w:rPr>
        <w:t xml:space="preserve"> MODY</w:t>
      </w:r>
      <w:r w:rsidR="007F5BE1" w:rsidRPr="00DA6BDA">
        <w:rPr>
          <w:sz w:val="19"/>
          <w:szCs w:val="19"/>
          <w:lang w:val="en-US"/>
        </w:rPr>
        <w:t xml:space="preserve"> </w:t>
      </w:r>
      <w:r w:rsidR="00EA76D2" w:rsidRPr="00DA6BDA">
        <w:rPr>
          <w:sz w:val="19"/>
          <w:szCs w:val="19"/>
          <w:lang w:val="en-US"/>
        </w:rPr>
        <w:t>(</w:t>
      </w:r>
      <w:proofErr w:type="gramStart"/>
      <w:r w:rsidR="00EA76D2" w:rsidRPr="00DA6BDA">
        <w:rPr>
          <w:i/>
          <w:iCs/>
          <w:sz w:val="19"/>
          <w:szCs w:val="19"/>
          <w:lang w:val="en-US"/>
        </w:rPr>
        <w:t>HNF4A</w:t>
      </w:r>
      <w:r w:rsidR="00EA76D2" w:rsidRPr="00DA6BDA">
        <w:rPr>
          <w:sz w:val="19"/>
          <w:szCs w:val="19"/>
          <w:lang w:val="en-US"/>
        </w:rPr>
        <w:t>(</w:t>
      </w:r>
      <w:proofErr w:type="gramEnd"/>
      <w:r w:rsidR="00EA76D2" w:rsidRPr="00DA6BDA">
        <w:rPr>
          <w:sz w:val="19"/>
          <w:szCs w:val="19"/>
          <w:lang w:val="en-US"/>
        </w:rPr>
        <w:t xml:space="preserve">MODY1), </w:t>
      </w:r>
      <w:r w:rsidR="00EA76D2" w:rsidRPr="00DA6BDA">
        <w:rPr>
          <w:i/>
          <w:iCs/>
          <w:sz w:val="19"/>
          <w:szCs w:val="19"/>
          <w:lang w:val="en-US"/>
        </w:rPr>
        <w:t>GCK</w:t>
      </w:r>
      <w:r w:rsidR="00EA76D2" w:rsidRPr="00DA6BDA">
        <w:rPr>
          <w:sz w:val="19"/>
          <w:szCs w:val="19"/>
          <w:lang w:val="en-US"/>
        </w:rPr>
        <w:t xml:space="preserve">(MODY2), </w:t>
      </w:r>
      <w:r w:rsidR="00EA76D2" w:rsidRPr="00DA6BDA">
        <w:rPr>
          <w:i/>
          <w:iCs/>
          <w:sz w:val="19"/>
          <w:szCs w:val="19"/>
          <w:lang w:val="en-US"/>
        </w:rPr>
        <w:t>HNF1A</w:t>
      </w:r>
      <w:r w:rsidR="00EA76D2" w:rsidRPr="00DA6BDA">
        <w:rPr>
          <w:sz w:val="19"/>
          <w:szCs w:val="19"/>
          <w:lang w:val="en-US"/>
        </w:rPr>
        <w:t xml:space="preserve">(MODY3), </w:t>
      </w:r>
      <w:r w:rsidR="00EA76D2" w:rsidRPr="00DA6BDA">
        <w:rPr>
          <w:i/>
          <w:iCs/>
          <w:sz w:val="19"/>
          <w:szCs w:val="19"/>
          <w:lang w:val="en-US"/>
        </w:rPr>
        <w:t>PDX1</w:t>
      </w:r>
      <w:r w:rsidR="00EA76D2" w:rsidRPr="00DA6BDA">
        <w:rPr>
          <w:sz w:val="19"/>
          <w:szCs w:val="19"/>
          <w:lang w:val="en-US"/>
        </w:rPr>
        <w:t xml:space="preserve">(MODY4), </w:t>
      </w:r>
      <w:r w:rsidR="00EA76D2" w:rsidRPr="00DA6BDA">
        <w:rPr>
          <w:i/>
          <w:iCs/>
          <w:sz w:val="19"/>
          <w:szCs w:val="19"/>
          <w:lang w:val="en-US"/>
        </w:rPr>
        <w:t>HNF1B</w:t>
      </w:r>
      <w:r w:rsidR="00EA76D2" w:rsidRPr="00DA6BDA">
        <w:rPr>
          <w:sz w:val="19"/>
          <w:szCs w:val="19"/>
          <w:lang w:val="en-US"/>
        </w:rPr>
        <w:t xml:space="preserve">(MODY5), </w:t>
      </w:r>
      <w:r w:rsidR="00EA76D2" w:rsidRPr="00DA6BDA">
        <w:rPr>
          <w:i/>
          <w:iCs/>
          <w:sz w:val="19"/>
          <w:szCs w:val="19"/>
          <w:lang w:val="en-US"/>
        </w:rPr>
        <w:t>NEUROD1</w:t>
      </w:r>
      <w:r w:rsidR="00EA76D2" w:rsidRPr="00DA6BDA">
        <w:rPr>
          <w:sz w:val="19"/>
          <w:szCs w:val="19"/>
          <w:lang w:val="en-US"/>
        </w:rPr>
        <w:t xml:space="preserve">(MODY6), </w:t>
      </w:r>
      <w:r w:rsidR="00EA76D2" w:rsidRPr="00DA6BDA">
        <w:rPr>
          <w:i/>
          <w:iCs/>
          <w:sz w:val="19"/>
          <w:szCs w:val="19"/>
          <w:lang w:val="en-US"/>
        </w:rPr>
        <w:t>KLF11</w:t>
      </w:r>
      <w:r w:rsidR="00EA76D2" w:rsidRPr="00DA6BDA">
        <w:rPr>
          <w:sz w:val="19"/>
          <w:szCs w:val="19"/>
          <w:lang w:val="en-US"/>
        </w:rPr>
        <w:t xml:space="preserve">(MODY7), </w:t>
      </w:r>
      <w:r w:rsidR="00EA76D2" w:rsidRPr="00DA6BDA">
        <w:rPr>
          <w:i/>
          <w:iCs/>
          <w:sz w:val="19"/>
          <w:szCs w:val="19"/>
          <w:lang w:val="en-US"/>
        </w:rPr>
        <w:t>CEL</w:t>
      </w:r>
      <w:r w:rsidR="00EA76D2" w:rsidRPr="00DA6BDA">
        <w:rPr>
          <w:sz w:val="19"/>
          <w:szCs w:val="19"/>
          <w:lang w:val="en-US"/>
        </w:rPr>
        <w:t xml:space="preserve">(MODY8), </w:t>
      </w:r>
      <w:r w:rsidR="00EA76D2" w:rsidRPr="00DA6BDA">
        <w:rPr>
          <w:i/>
          <w:iCs/>
          <w:sz w:val="19"/>
          <w:szCs w:val="19"/>
          <w:lang w:val="en-US"/>
        </w:rPr>
        <w:t>PAX4</w:t>
      </w:r>
      <w:r w:rsidR="00EA76D2" w:rsidRPr="00DA6BDA">
        <w:rPr>
          <w:sz w:val="19"/>
          <w:szCs w:val="19"/>
          <w:lang w:val="en-US"/>
        </w:rPr>
        <w:t xml:space="preserve">(MODY9), </w:t>
      </w:r>
      <w:r w:rsidR="00EA76D2" w:rsidRPr="00DA6BDA">
        <w:rPr>
          <w:i/>
          <w:iCs/>
          <w:sz w:val="19"/>
          <w:szCs w:val="19"/>
          <w:lang w:val="en-US"/>
        </w:rPr>
        <w:t>INS</w:t>
      </w:r>
      <w:r w:rsidR="00EA76D2" w:rsidRPr="00DA6BDA">
        <w:rPr>
          <w:sz w:val="19"/>
          <w:szCs w:val="19"/>
          <w:lang w:val="en-US"/>
        </w:rPr>
        <w:t xml:space="preserve">(MODY10), </w:t>
      </w:r>
      <w:r w:rsidR="00EA76D2" w:rsidRPr="00DA6BDA">
        <w:rPr>
          <w:i/>
          <w:iCs/>
          <w:sz w:val="19"/>
          <w:szCs w:val="19"/>
          <w:lang w:val="en-US"/>
        </w:rPr>
        <w:t>BLK</w:t>
      </w:r>
      <w:r w:rsidR="00EA76D2" w:rsidRPr="00DA6BDA">
        <w:rPr>
          <w:sz w:val="19"/>
          <w:szCs w:val="19"/>
          <w:lang w:val="en-US"/>
        </w:rPr>
        <w:t xml:space="preserve">(MODY11), </w:t>
      </w:r>
      <w:r w:rsidR="00EA76D2" w:rsidRPr="00DA6BDA">
        <w:rPr>
          <w:i/>
          <w:iCs/>
          <w:sz w:val="19"/>
          <w:szCs w:val="19"/>
          <w:lang w:val="en-US"/>
        </w:rPr>
        <w:t>ABCC8</w:t>
      </w:r>
      <w:r w:rsidR="00EA76D2" w:rsidRPr="00DA6BDA">
        <w:rPr>
          <w:sz w:val="19"/>
          <w:szCs w:val="19"/>
          <w:lang w:val="en-US"/>
        </w:rPr>
        <w:t xml:space="preserve">(MODY12), </w:t>
      </w:r>
      <w:r w:rsidR="00EA76D2" w:rsidRPr="00DA6BDA">
        <w:rPr>
          <w:i/>
          <w:iCs/>
          <w:sz w:val="19"/>
          <w:szCs w:val="19"/>
          <w:lang w:val="en-US"/>
        </w:rPr>
        <w:t>KCNJ11</w:t>
      </w:r>
      <w:r w:rsidR="00EA76D2" w:rsidRPr="00DA6BDA">
        <w:rPr>
          <w:sz w:val="19"/>
          <w:szCs w:val="19"/>
          <w:lang w:val="en-US"/>
        </w:rPr>
        <w:t>(MODY13))</w:t>
      </w:r>
      <w:r w:rsidR="00B62AEB" w:rsidRPr="00DA6BDA">
        <w:rPr>
          <w:sz w:val="19"/>
          <w:szCs w:val="19"/>
          <w:lang w:val="en-US"/>
        </w:rPr>
        <w:t xml:space="preserve">, </w:t>
      </w:r>
      <w:r w:rsidR="007F5BE1" w:rsidRPr="00DA6BDA">
        <w:rPr>
          <w:sz w:val="19"/>
          <w:szCs w:val="19"/>
          <w:lang w:val="en-US"/>
        </w:rPr>
        <w:t xml:space="preserve">and </w:t>
      </w:r>
      <w:r w:rsidR="00B62D95" w:rsidRPr="00DA6BDA">
        <w:rPr>
          <w:sz w:val="19"/>
          <w:szCs w:val="19"/>
          <w:lang w:val="en-US"/>
        </w:rPr>
        <w:t>2</w:t>
      </w:r>
      <w:r w:rsidR="001D541A" w:rsidRPr="00DA6BDA">
        <w:rPr>
          <w:sz w:val="19"/>
          <w:szCs w:val="19"/>
          <w:lang w:val="en-US"/>
        </w:rPr>
        <w:t>2</w:t>
      </w:r>
      <w:r w:rsidR="007F5BE1" w:rsidRPr="00DA6BDA">
        <w:rPr>
          <w:sz w:val="19"/>
          <w:szCs w:val="19"/>
          <w:lang w:val="en-US"/>
        </w:rPr>
        <w:t xml:space="preserve"> genes causative </w:t>
      </w:r>
      <w:r w:rsidR="008266FE" w:rsidRPr="00DA6BDA">
        <w:rPr>
          <w:sz w:val="19"/>
          <w:szCs w:val="19"/>
          <w:lang w:val="en-US"/>
        </w:rPr>
        <w:t>of</w:t>
      </w:r>
      <w:r w:rsidR="007F5BE1" w:rsidRPr="00DA6BDA">
        <w:rPr>
          <w:sz w:val="19"/>
          <w:szCs w:val="19"/>
          <w:lang w:val="en-US"/>
        </w:rPr>
        <w:t xml:space="preserve"> transi</w:t>
      </w:r>
      <w:r w:rsidR="0095131B" w:rsidRPr="00DA6BDA">
        <w:rPr>
          <w:sz w:val="19"/>
          <w:szCs w:val="19"/>
          <w:lang w:val="en-US"/>
        </w:rPr>
        <w:t>ent</w:t>
      </w:r>
      <w:r w:rsidR="007F5BE1" w:rsidRPr="00DA6BDA">
        <w:rPr>
          <w:sz w:val="19"/>
          <w:szCs w:val="19"/>
          <w:lang w:val="en-US"/>
        </w:rPr>
        <w:t xml:space="preserve"> or permanent neonatal diabetes, including</w:t>
      </w:r>
      <w:r w:rsidR="00DB581C" w:rsidRPr="00DA6BDA">
        <w:rPr>
          <w:sz w:val="19"/>
          <w:szCs w:val="19"/>
          <w:lang w:val="en-US"/>
        </w:rPr>
        <w:t xml:space="preserve"> the</w:t>
      </w:r>
      <w:r w:rsidR="007F5BE1" w:rsidRPr="00DA6BDA">
        <w:rPr>
          <w:sz w:val="19"/>
          <w:szCs w:val="19"/>
          <w:lang w:val="en-US"/>
        </w:rPr>
        <w:t xml:space="preserve"> ones related to specific syndromes (</w:t>
      </w:r>
      <w:r w:rsidR="00402E24" w:rsidRPr="00DA6BDA">
        <w:rPr>
          <w:i/>
          <w:sz w:val="19"/>
          <w:szCs w:val="19"/>
          <w:lang w:val="en-US"/>
        </w:rPr>
        <w:t xml:space="preserve">EIF2AK3, RFX6, WFS1, ZFP57, FOXP3, AKT2, PPARG, </w:t>
      </w:r>
      <w:r w:rsidR="001D541A" w:rsidRPr="00DA6BDA">
        <w:rPr>
          <w:i/>
          <w:iCs/>
          <w:sz w:val="19"/>
          <w:szCs w:val="19"/>
          <w:lang w:val="en-US"/>
        </w:rPr>
        <w:t>APPL1,</w:t>
      </w:r>
      <w:r w:rsidR="001D541A" w:rsidRPr="00DA6BDA">
        <w:rPr>
          <w:sz w:val="19"/>
          <w:szCs w:val="19"/>
          <w:lang w:val="en-US"/>
        </w:rPr>
        <w:t xml:space="preserve"> </w:t>
      </w:r>
      <w:r w:rsidR="00402E24" w:rsidRPr="00DA6BDA">
        <w:rPr>
          <w:i/>
          <w:sz w:val="19"/>
          <w:szCs w:val="19"/>
          <w:lang w:val="en-US"/>
        </w:rPr>
        <w:t>PTF1A, GATA4, GATA6, GLIS3, IER3IP1, LMNA, NEUROG3, PAX6, PLAGL1, SLC19A2, SLC2A2, SH2B1, SERPINB4, MADD</w:t>
      </w:r>
      <w:r w:rsidR="007F5BE1" w:rsidRPr="00DA6BDA">
        <w:rPr>
          <w:sz w:val="19"/>
          <w:szCs w:val="19"/>
          <w:lang w:val="en-US"/>
        </w:rPr>
        <w:t>).</w:t>
      </w:r>
      <w:r w:rsidR="00DA6BDA" w:rsidRPr="00DA6BDA">
        <w:rPr>
          <w:iCs/>
          <w:sz w:val="19"/>
          <w:szCs w:val="19"/>
          <w:lang w:val="en-US"/>
        </w:rPr>
        <w:t xml:space="preserve"> </w:t>
      </w:r>
      <w:r w:rsidR="00003DB1" w:rsidRPr="00DA6BDA">
        <w:rPr>
          <w:sz w:val="19"/>
          <w:szCs w:val="19"/>
          <w:lang w:val="en-US"/>
        </w:rPr>
        <w:t xml:space="preserve">Overall, </w:t>
      </w:r>
      <w:r w:rsidR="00A2100A" w:rsidRPr="00DA6BDA">
        <w:rPr>
          <w:sz w:val="19"/>
          <w:szCs w:val="19"/>
          <w:lang w:val="en-US"/>
        </w:rPr>
        <w:t>3</w:t>
      </w:r>
      <w:r w:rsidR="00B824A0" w:rsidRPr="00DA6BDA">
        <w:rPr>
          <w:sz w:val="19"/>
          <w:szCs w:val="19"/>
          <w:lang w:val="en-US"/>
        </w:rPr>
        <w:t>3</w:t>
      </w:r>
      <w:r w:rsidR="00F628D8" w:rsidRPr="00DA6BDA">
        <w:rPr>
          <w:sz w:val="19"/>
          <w:szCs w:val="19"/>
          <w:lang w:val="en-US"/>
        </w:rPr>
        <w:t xml:space="preserve"> out of </w:t>
      </w:r>
      <w:r w:rsidR="00B824A0" w:rsidRPr="00DA6BDA">
        <w:rPr>
          <w:sz w:val="19"/>
          <w:szCs w:val="19"/>
          <w:lang w:val="en-US"/>
        </w:rPr>
        <w:t>6</w:t>
      </w:r>
      <w:r w:rsidR="0023012B" w:rsidRPr="00DA6BDA">
        <w:rPr>
          <w:sz w:val="19"/>
          <w:szCs w:val="19"/>
          <w:lang w:val="en-US"/>
        </w:rPr>
        <w:t>0</w:t>
      </w:r>
      <w:r w:rsidR="00F628D8" w:rsidRPr="00DA6BDA">
        <w:rPr>
          <w:sz w:val="19"/>
          <w:szCs w:val="19"/>
          <w:lang w:val="en-US"/>
        </w:rPr>
        <w:t xml:space="preserve"> patients (</w:t>
      </w:r>
      <w:r w:rsidR="00B824A0" w:rsidRPr="00DA6BDA">
        <w:rPr>
          <w:sz w:val="19"/>
          <w:szCs w:val="19"/>
          <w:lang w:val="en-US"/>
        </w:rPr>
        <w:t>55</w:t>
      </w:r>
      <w:r w:rsidR="0023012B" w:rsidRPr="00DA6BDA">
        <w:rPr>
          <w:sz w:val="19"/>
          <w:szCs w:val="19"/>
          <w:lang w:val="en-US"/>
        </w:rPr>
        <w:t xml:space="preserve"> </w:t>
      </w:r>
      <w:r w:rsidR="00F628D8" w:rsidRPr="00DA6BDA">
        <w:rPr>
          <w:sz w:val="19"/>
          <w:szCs w:val="19"/>
          <w:lang w:val="en-US"/>
        </w:rPr>
        <w:t>%)</w:t>
      </w:r>
      <w:r w:rsidR="007A3C34" w:rsidRPr="00DA6BDA">
        <w:rPr>
          <w:sz w:val="19"/>
          <w:szCs w:val="19"/>
          <w:lang w:val="en-US"/>
        </w:rPr>
        <w:t xml:space="preserve"> had </w:t>
      </w:r>
      <w:r w:rsidR="007377E6" w:rsidRPr="00DA6BDA">
        <w:rPr>
          <w:sz w:val="19"/>
          <w:szCs w:val="19"/>
          <w:lang w:val="en-US"/>
        </w:rPr>
        <w:t>genetic variants</w:t>
      </w:r>
      <w:r w:rsidR="00FB7EE0" w:rsidRPr="00DA6BDA">
        <w:rPr>
          <w:sz w:val="19"/>
          <w:szCs w:val="19"/>
          <w:lang w:val="en-US"/>
        </w:rPr>
        <w:t xml:space="preserve"> in</w:t>
      </w:r>
      <w:r w:rsidR="00B824A0" w:rsidRPr="00DA6BDA">
        <w:rPr>
          <w:sz w:val="19"/>
          <w:szCs w:val="19"/>
          <w:lang w:val="en-US"/>
        </w:rPr>
        <w:t xml:space="preserve"> the</w:t>
      </w:r>
      <w:r w:rsidR="00FB7EE0" w:rsidRPr="00DA6BDA">
        <w:rPr>
          <w:sz w:val="19"/>
          <w:szCs w:val="19"/>
          <w:lang w:val="en-US"/>
        </w:rPr>
        <w:t xml:space="preserve"> target genes</w:t>
      </w:r>
      <w:r w:rsidR="00F628D8" w:rsidRPr="00DA6BDA">
        <w:rPr>
          <w:sz w:val="19"/>
          <w:szCs w:val="19"/>
          <w:lang w:val="en-US"/>
        </w:rPr>
        <w:t>.</w:t>
      </w:r>
      <w:r w:rsidR="006B3F73" w:rsidRPr="00DA6BDA">
        <w:rPr>
          <w:sz w:val="19"/>
          <w:szCs w:val="19"/>
          <w:lang w:val="en-US"/>
        </w:rPr>
        <w:t xml:space="preserve"> </w:t>
      </w:r>
      <w:r w:rsidR="00485EFA" w:rsidRPr="00DA6BDA">
        <w:rPr>
          <w:sz w:val="19"/>
          <w:szCs w:val="19"/>
          <w:lang w:val="en-US"/>
        </w:rPr>
        <w:t xml:space="preserve">Of </w:t>
      </w:r>
      <w:r w:rsidR="006B3F73" w:rsidRPr="00DA6BDA">
        <w:rPr>
          <w:sz w:val="19"/>
          <w:szCs w:val="19"/>
          <w:lang w:val="en-US"/>
        </w:rPr>
        <w:t>all 33 positive patients</w:t>
      </w:r>
      <w:r w:rsidR="00485EFA" w:rsidRPr="00DA6BDA">
        <w:rPr>
          <w:sz w:val="19"/>
          <w:szCs w:val="19"/>
          <w:lang w:val="en-US"/>
        </w:rPr>
        <w:t xml:space="preserve">, </w:t>
      </w:r>
      <w:r w:rsidR="00BD624A" w:rsidRPr="00DA6BDA">
        <w:rPr>
          <w:sz w:val="19"/>
          <w:szCs w:val="19"/>
          <w:lang w:val="en-US"/>
        </w:rPr>
        <w:t>2</w:t>
      </w:r>
      <w:r w:rsidR="007B3E0E" w:rsidRPr="00DA6BDA">
        <w:rPr>
          <w:sz w:val="19"/>
          <w:szCs w:val="19"/>
          <w:lang w:val="en-US"/>
        </w:rPr>
        <w:t>7</w:t>
      </w:r>
      <w:r w:rsidR="00485EFA" w:rsidRPr="00DA6BDA">
        <w:rPr>
          <w:sz w:val="19"/>
          <w:szCs w:val="19"/>
          <w:lang w:val="en-US"/>
        </w:rPr>
        <w:t xml:space="preserve"> (</w:t>
      </w:r>
      <w:r w:rsidR="00BD624A" w:rsidRPr="00DA6BDA">
        <w:rPr>
          <w:sz w:val="19"/>
          <w:szCs w:val="19"/>
          <w:lang w:val="en-US"/>
        </w:rPr>
        <w:t>8</w:t>
      </w:r>
      <w:r w:rsidR="007B3E0E" w:rsidRPr="00DA6BDA">
        <w:rPr>
          <w:sz w:val="19"/>
          <w:szCs w:val="19"/>
          <w:lang w:val="en-US"/>
        </w:rPr>
        <w:t>1</w:t>
      </w:r>
      <w:r w:rsidR="00F75A44" w:rsidRPr="00DA6BDA">
        <w:rPr>
          <w:sz w:val="19"/>
          <w:szCs w:val="19"/>
          <w:lang w:val="en-US"/>
        </w:rPr>
        <w:t>.</w:t>
      </w:r>
      <w:r w:rsidR="007B3E0E" w:rsidRPr="00DA6BDA">
        <w:rPr>
          <w:sz w:val="19"/>
          <w:szCs w:val="19"/>
          <w:lang w:val="en-US"/>
        </w:rPr>
        <w:t>8</w:t>
      </w:r>
      <w:r w:rsidR="00F75A44" w:rsidRPr="00DA6BDA">
        <w:rPr>
          <w:sz w:val="19"/>
          <w:szCs w:val="19"/>
          <w:lang w:val="en-US"/>
        </w:rPr>
        <w:t xml:space="preserve"> </w:t>
      </w:r>
      <w:r w:rsidR="00485EFA" w:rsidRPr="00DA6BDA">
        <w:rPr>
          <w:sz w:val="19"/>
          <w:szCs w:val="19"/>
          <w:lang w:val="en-US"/>
        </w:rPr>
        <w:t xml:space="preserve">%) </w:t>
      </w:r>
      <w:r w:rsidR="007822F6" w:rsidRPr="00DA6BDA">
        <w:rPr>
          <w:sz w:val="19"/>
          <w:szCs w:val="19"/>
          <w:lang w:val="en-US"/>
        </w:rPr>
        <w:t>had</w:t>
      </w:r>
      <w:r w:rsidR="00485EFA" w:rsidRPr="00DA6BDA">
        <w:rPr>
          <w:sz w:val="19"/>
          <w:szCs w:val="19"/>
          <w:lang w:val="en-US"/>
        </w:rPr>
        <w:t xml:space="preserve"> </w:t>
      </w:r>
      <w:r w:rsidR="007377E6" w:rsidRPr="00DA6BDA">
        <w:rPr>
          <w:sz w:val="19"/>
          <w:szCs w:val="19"/>
          <w:lang w:val="en-US"/>
        </w:rPr>
        <w:t>genetic variants</w:t>
      </w:r>
      <w:r w:rsidR="00E05581" w:rsidRPr="00DA6BDA">
        <w:rPr>
          <w:sz w:val="19"/>
          <w:szCs w:val="19"/>
          <w:lang w:val="en-US"/>
        </w:rPr>
        <w:t xml:space="preserve"> in </w:t>
      </w:r>
      <w:r w:rsidR="00485EFA" w:rsidRPr="00DA6BDA">
        <w:rPr>
          <w:sz w:val="19"/>
          <w:szCs w:val="19"/>
          <w:lang w:val="en-US"/>
        </w:rPr>
        <w:t>MODY-related</w:t>
      </w:r>
      <w:r w:rsidR="00E05581" w:rsidRPr="00DA6BDA">
        <w:rPr>
          <w:sz w:val="19"/>
          <w:szCs w:val="19"/>
          <w:lang w:val="en-US"/>
        </w:rPr>
        <w:t xml:space="preserve"> genes</w:t>
      </w:r>
      <w:r w:rsidR="00485EFA" w:rsidRPr="00DA6BDA">
        <w:rPr>
          <w:sz w:val="19"/>
          <w:szCs w:val="19"/>
          <w:lang w:val="en-US"/>
        </w:rPr>
        <w:t>.</w:t>
      </w:r>
      <w:r w:rsidR="00BC4404" w:rsidRPr="00DA6BDA">
        <w:rPr>
          <w:sz w:val="19"/>
          <w:szCs w:val="19"/>
          <w:lang w:val="en-US"/>
        </w:rPr>
        <w:t xml:space="preserve"> </w:t>
      </w:r>
      <w:r w:rsidR="00DC2A4C" w:rsidRPr="00DA6BDA">
        <w:rPr>
          <w:sz w:val="19"/>
          <w:szCs w:val="19"/>
          <w:lang w:val="en-US"/>
        </w:rPr>
        <w:t xml:space="preserve">The majority of </w:t>
      </w:r>
      <w:r w:rsidR="00572CEA" w:rsidRPr="00DA6BDA">
        <w:rPr>
          <w:sz w:val="19"/>
          <w:szCs w:val="19"/>
          <w:lang w:val="en-US"/>
        </w:rPr>
        <w:t>these</w:t>
      </w:r>
      <w:r w:rsidR="00F22F8B" w:rsidRPr="00DA6BDA">
        <w:rPr>
          <w:sz w:val="19"/>
          <w:szCs w:val="19"/>
          <w:lang w:val="en-US"/>
        </w:rPr>
        <w:t xml:space="preserve"> patients </w:t>
      </w:r>
      <w:r w:rsidR="00F43F16" w:rsidRPr="00DA6BDA">
        <w:rPr>
          <w:sz w:val="19"/>
          <w:szCs w:val="19"/>
          <w:lang w:val="en-US"/>
        </w:rPr>
        <w:t xml:space="preserve">– </w:t>
      </w:r>
      <w:r w:rsidR="00CA3120" w:rsidRPr="00DA6BDA">
        <w:rPr>
          <w:sz w:val="19"/>
          <w:szCs w:val="19"/>
          <w:lang w:val="en-US"/>
        </w:rPr>
        <w:t>19</w:t>
      </w:r>
      <w:r w:rsidR="00F43F16" w:rsidRPr="00DA6BDA">
        <w:rPr>
          <w:sz w:val="19"/>
          <w:szCs w:val="19"/>
          <w:lang w:val="en-US"/>
        </w:rPr>
        <w:t xml:space="preserve"> out of </w:t>
      </w:r>
      <w:r w:rsidR="00572CEA" w:rsidRPr="00DA6BDA">
        <w:rPr>
          <w:sz w:val="19"/>
          <w:szCs w:val="19"/>
          <w:lang w:val="en-US"/>
        </w:rPr>
        <w:t>2</w:t>
      </w:r>
      <w:r w:rsidR="00660164" w:rsidRPr="00DA6BDA">
        <w:rPr>
          <w:sz w:val="19"/>
          <w:szCs w:val="19"/>
          <w:lang w:val="en-US"/>
        </w:rPr>
        <w:t>7</w:t>
      </w:r>
      <w:r w:rsidR="001C68F7" w:rsidRPr="00DA6BDA">
        <w:rPr>
          <w:sz w:val="19"/>
          <w:szCs w:val="19"/>
          <w:lang w:val="en-US"/>
        </w:rPr>
        <w:t xml:space="preserve"> </w:t>
      </w:r>
      <w:r w:rsidR="00F43F16" w:rsidRPr="00DA6BDA">
        <w:rPr>
          <w:sz w:val="19"/>
          <w:szCs w:val="19"/>
          <w:lang w:val="en-US"/>
        </w:rPr>
        <w:t xml:space="preserve">– </w:t>
      </w:r>
      <w:r w:rsidR="00F22F8B" w:rsidRPr="00DA6BDA">
        <w:rPr>
          <w:sz w:val="19"/>
          <w:szCs w:val="19"/>
          <w:lang w:val="en-US"/>
        </w:rPr>
        <w:t xml:space="preserve">had </w:t>
      </w:r>
      <w:r w:rsidR="007377E6" w:rsidRPr="00DA6BDA">
        <w:rPr>
          <w:sz w:val="19"/>
          <w:szCs w:val="19"/>
          <w:lang w:val="en-US"/>
        </w:rPr>
        <w:t xml:space="preserve">genetic variants in </w:t>
      </w:r>
      <w:r w:rsidR="00BC4404" w:rsidRPr="00DA6BDA">
        <w:rPr>
          <w:i/>
          <w:sz w:val="19"/>
          <w:szCs w:val="19"/>
          <w:lang w:val="en-US"/>
        </w:rPr>
        <w:t>GCK</w:t>
      </w:r>
      <w:r w:rsidR="002D424A" w:rsidRPr="00DA6BDA">
        <w:rPr>
          <w:i/>
          <w:sz w:val="19"/>
          <w:szCs w:val="19"/>
          <w:lang w:val="en-US"/>
        </w:rPr>
        <w:t xml:space="preserve"> </w:t>
      </w:r>
      <w:r w:rsidR="007F225E" w:rsidRPr="00DA6BDA">
        <w:rPr>
          <w:sz w:val="19"/>
          <w:szCs w:val="19"/>
          <w:lang w:val="en-US"/>
        </w:rPr>
        <w:t>(MODY</w:t>
      </w:r>
      <w:r w:rsidR="005D0A09" w:rsidRPr="00DA6BDA">
        <w:rPr>
          <w:sz w:val="19"/>
          <w:szCs w:val="19"/>
          <w:lang w:val="en-US"/>
        </w:rPr>
        <w:t>2)</w:t>
      </w:r>
      <w:r w:rsidR="00251946" w:rsidRPr="00DA6BDA">
        <w:rPr>
          <w:sz w:val="19"/>
          <w:szCs w:val="19"/>
          <w:lang w:val="en-US"/>
        </w:rPr>
        <w:t xml:space="preserve">. </w:t>
      </w:r>
      <w:r w:rsidR="00116D15" w:rsidRPr="00DA6BDA">
        <w:rPr>
          <w:iCs/>
          <w:sz w:val="19"/>
          <w:szCs w:val="19"/>
          <w:lang w:val="en-US"/>
        </w:rPr>
        <w:t>W</w:t>
      </w:r>
      <w:r w:rsidR="0081588E" w:rsidRPr="00DA6BDA">
        <w:rPr>
          <w:iCs/>
          <w:sz w:val="19"/>
          <w:szCs w:val="19"/>
          <w:lang w:val="en-US"/>
        </w:rPr>
        <w:t xml:space="preserve">e </w:t>
      </w:r>
      <w:r w:rsidR="00196E4A" w:rsidRPr="00DA6BDA">
        <w:rPr>
          <w:iCs/>
          <w:sz w:val="19"/>
          <w:szCs w:val="19"/>
          <w:lang w:val="en-US"/>
        </w:rPr>
        <w:t xml:space="preserve">analyzed the relationship of the detected </w:t>
      </w:r>
      <w:r w:rsidR="007377E6" w:rsidRPr="00DA6BDA">
        <w:rPr>
          <w:sz w:val="19"/>
          <w:szCs w:val="19"/>
          <w:lang w:val="en-US"/>
        </w:rPr>
        <w:t>genetic variants</w:t>
      </w:r>
      <w:r w:rsidR="00196E4A" w:rsidRPr="00DA6BDA">
        <w:rPr>
          <w:iCs/>
          <w:sz w:val="19"/>
          <w:szCs w:val="19"/>
          <w:lang w:val="en-US"/>
        </w:rPr>
        <w:t xml:space="preserve"> to the</w:t>
      </w:r>
      <w:r w:rsidR="00196E4A" w:rsidRPr="00DA6BDA">
        <w:rPr>
          <w:sz w:val="19"/>
          <w:szCs w:val="19"/>
          <w:lang w:val="en-US"/>
        </w:rPr>
        <w:t xml:space="preserve"> </w:t>
      </w:r>
      <w:r w:rsidR="00BC3509" w:rsidRPr="00DA6BDA">
        <w:rPr>
          <w:sz w:val="19"/>
          <w:szCs w:val="19"/>
          <w:lang w:val="en-US"/>
        </w:rPr>
        <w:t xml:space="preserve">patients’ </w:t>
      </w:r>
      <w:r w:rsidR="00196E4A" w:rsidRPr="00DA6BDA">
        <w:rPr>
          <w:sz w:val="19"/>
          <w:szCs w:val="19"/>
          <w:lang w:val="en-US"/>
        </w:rPr>
        <w:t>diabetic</w:t>
      </w:r>
      <w:r w:rsidR="00624ACE" w:rsidRPr="00DA6BDA">
        <w:rPr>
          <w:sz w:val="19"/>
          <w:szCs w:val="19"/>
          <w:lang w:val="en-US"/>
        </w:rPr>
        <w:t xml:space="preserve"> phenotype</w:t>
      </w:r>
      <w:r w:rsidR="00BC3509" w:rsidRPr="00DA6BDA">
        <w:rPr>
          <w:sz w:val="19"/>
          <w:szCs w:val="19"/>
          <w:lang w:val="en-US"/>
        </w:rPr>
        <w:t>s</w:t>
      </w:r>
      <w:r w:rsidR="0081588E" w:rsidRPr="00DA6BDA">
        <w:rPr>
          <w:iCs/>
          <w:sz w:val="19"/>
          <w:szCs w:val="19"/>
          <w:lang w:val="en-US"/>
        </w:rPr>
        <w:t xml:space="preserve">. </w:t>
      </w:r>
      <w:r w:rsidR="003C1FD3" w:rsidRPr="00DA6BDA">
        <w:rPr>
          <w:iCs/>
          <w:sz w:val="19"/>
          <w:szCs w:val="19"/>
          <w:lang w:val="en-US"/>
        </w:rPr>
        <w:t>Among</w:t>
      </w:r>
      <w:r w:rsidR="002D7F19" w:rsidRPr="00DA6BDA">
        <w:rPr>
          <w:iCs/>
          <w:sz w:val="19"/>
          <w:szCs w:val="19"/>
          <w:lang w:val="en-US"/>
        </w:rPr>
        <w:t xml:space="preserve"> </w:t>
      </w:r>
      <w:r w:rsidR="00056AA3" w:rsidRPr="00DA6BDA">
        <w:rPr>
          <w:iCs/>
          <w:sz w:val="19"/>
          <w:szCs w:val="19"/>
          <w:lang w:val="en-US"/>
        </w:rPr>
        <w:t>3</w:t>
      </w:r>
      <w:r w:rsidR="009F6746" w:rsidRPr="00DA6BDA">
        <w:rPr>
          <w:iCs/>
          <w:sz w:val="19"/>
          <w:szCs w:val="19"/>
          <w:lang w:val="en-US"/>
        </w:rPr>
        <w:t>8</w:t>
      </w:r>
      <w:r w:rsidR="002D7F19" w:rsidRPr="00DA6BDA">
        <w:rPr>
          <w:iCs/>
          <w:sz w:val="19"/>
          <w:szCs w:val="19"/>
          <w:lang w:val="en-US"/>
        </w:rPr>
        <w:t xml:space="preserve"> detected </w:t>
      </w:r>
      <w:r w:rsidR="007377E6" w:rsidRPr="00DA6BDA">
        <w:rPr>
          <w:sz w:val="19"/>
          <w:szCs w:val="19"/>
          <w:lang w:val="en-US"/>
        </w:rPr>
        <w:t>genetic variants,</w:t>
      </w:r>
      <w:r w:rsidR="002D7F19" w:rsidRPr="00DA6BDA">
        <w:rPr>
          <w:iCs/>
          <w:sz w:val="19"/>
          <w:szCs w:val="19"/>
          <w:lang w:val="en-US"/>
        </w:rPr>
        <w:t xml:space="preserve"> </w:t>
      </w:r>
      <w:r w:rsidR="00FC6595" w:rsidRPr="00DA6BDA">
        <w:rPr>
          <w:iCs/>
          <w:sz w:val="19"/>
          <w:szCs w:val="19"/>
          <w:lang w:val="en-US"/>
        </w:rPr>
        <w:t>2</w:t>
      </w:r>
      <w:r w:rsidR="009F6746" w:rsidRPr="00DA6BDA">
        <w:rPr>
          <w:iCs/>
          <w:sz w:val="19"/>
          <w:szCs w:val="19"/>
          <w:lang w:val="en-US"/>
        </w:rPr>
        <w:t>3</w:t>
      </w:r>
      <w:r w:rsidR="002D7F19" w:rsidRPr="00DA6BDA">
        <w:rPr>
          <w:iCs/>
          <w:sz w:val="19"/>
          <w:szCs w:val="19"/>
          <w:lang w:val="en-US"/>
        </w:rPr>
        <w:t xml:space="preserve"> </w:t>
      </w:r>
      <w:proofErr w:type="gramStart"/>
      <w:r w:rsidR="002D7F19" w:rsidRPr="00DA6BDA">
        <w:rPr>
          <w:iCs/>
          <w:sz w:val="19"/>
          <w:szCs w:val="19"/>
          <w:lang w:val="en-US"/>
        </w:rPr>
        <w:t xml:space="preserve">have been </w:t>
      </w:r>
      <w:r w:rsidR="00695600" w:rsidRPr="00DA6BDA">
        <w:rPr>
          <w:iCs/>
          <w:sz w:val="19"/>
          <w:szCs w:val="19"/>
          <w:lang w:val="en-US"/>
        </w:rPr>
        <w:t>reported</w:t>
      </w:r>
      <w:r w:rsidR="002D7F19" w:rsidRPr="00DA6BDA">
        <w:rPr>
          <w:iCs/>
          <w:sz w:val="19"/>
          <w:szCs w:val="19"/>
          <w:lang w:val="en-US"/>
        </w:rPr>
        <w:t xml:space="preserve"> previously</w:t>
      </w:r>
      <w:r w:rsidR="006C1E89" w:rsidRPr="00DA6BDA">
        <w:rPr>
          <w:iCs/>
          <w:sz w:val="19"/>
          <w:szCs w:val="19"/>
          <w:lang w:val="en-US"/>
        </w:rPr>
        <w:t xml:space="preserve"> to be linked</w:t>
      </w:r>
      <w:proofErr w:type="gramEnd"/>
      <w:r w:rsidR="006C1E89" w:rsidRPr="00DA6BDA">
        <w:rPr>
          <w:iCs/>
          <w:sz w:val="19"/>
          <w:szCs w:val="19"/>
          <w:lang w:val="en-US"/>
        </w:rPr>
        <w:t xml:space="preserve"> to monogenic diabetes</w:t>
      </w:r>
      <w:r w:rsidR="00083F81" w:rsidRPr="00DA6BDA">
        <w:rPr>
          <w:iCs/>
          <w:sz w:val="19"/>
          <w:szCs w:val="19"/>
          <w:lang w:val="en-US"/>
        </w:rPr>
        <w:t xml:space="preserve"> </w:t>
      </w:r>
      <w:r w:rsidR="00B7681D" w:rsidRPr="00DA6BDA">
        <w:rPr>
          <w:iCs/>
          <w:sz w:val="19"/>
          <w:szCs w:val="19"/>
          <w:lang w:val="en-US"/>
        </w:rPr>
        <w:t xml:space="preserve">and </w:t>
      </w:r>
      <w:r w:rsidR="00056AA3" w:rsidRPr="00DA6BDA">
        <w:rPr>
          <w:iCs/>
          <w:sz w:val="19"/>
          <w:szCs w:val="19"/>
          <w:lang w:val="en-US"/>
        </w:rPr>
        <w:t>1</w:t>
      </w:r>
      <w:r w:rsidR="009F6746" w:rsidRPr="00DA6BDA">
        <w:rPr>
          <w:iCs/>
          <w:sz w:val="19"/>
          <w:szCs w:val="19"/>
          <w:lang w:val="en-US"/>
        </w:rPr>
        <w:t>5</w:t>
      </w:r>
      <w:r w:rsidR="00B7681D" w:rsidRPr="00DA6BDA">
        <w:rPr>
          <w:iCs/>
          <w:sz w:val="19"/>
          <w:szCs w:val="19"/>
          <w:lang w:val="en-US"/>
        </w:rPr>
        <w:t xml:space="preserve"> were n</w:t>
      </w:r>
      <w:r w:rsidR="003C1FD3" w:rsidRPr="00DA6BDA">
        <w:rPr>
          <w:iCs/>
          <w:sz w:val="19"/>
          <w:szCs w:val="19"/>
          <w:lang w:val="en-US"/>
        </w:rPr>
        <w:t xml:space="preserve">ovel </w:t>
      </w:r>
      <w:r w:rsidR="00116D15" w:rsidRPr="00DA6BDA">
        <w:rPr>
          <w:iCs/>
          <w:sz w:val="19"/>
          <w:szCs w:val="19"/>
          <w:lang w:val="en-US"/>
        </w:rPr>
        <w:t>ones</w:t>
      </w:r>
      <w:r w:rsidR="00083F81" w:rsidRPr="00DA6BDA">
        <w:rPr>
          <w:iCs/>
          <w:sz w:val="19"/>
          <w:szCs w:val="19"/>
          <w:lang w:val="en-US"/>
        </w:rPr>
        <w:t>.</w:t>
      </w:r>
      <w:r w:rsidR="00E43F78" w:rsidRPr="00DA6BDA">
        <w:rPr>
          <w:iCs/>
          <w:sz w:val="19"/>
          <w:szCs w:val="19"/>
          <w:lang w:val="en-US"/>
        </w:rPr>
        <w:t xml:space="preserve"> </w:t>
      </w:r>
      <w:r w:rsidR="00F62E6D" w:rsidRPr="00DA6BDA">
        <w:rPr>
          <w:color w:val="131413"/>
          <w:sz w:val="19"/>
          <w:szCs w:val="19"/>
          <w:lang w:val="en-US"/>
        </w:rPr>
        <w:t xml:space="preserve">Thus, our results </w:t>
      </w:r>
      <w:r w:rsidR="00322DB5" w:rsidRPr="00DA6BDA">
        <w:rPr>
          <w:color w:val="131413"/>
          <w:sz w:val="19"/>
          <w:szCs w:val="19"/>
          <w:lang w:val="en-US"/>
        </w:rPr>
        <w:t xml:space="preserve">together with the results of other studies </w:t>
      </w:r>
      <w:r w:rsidR="00A537F4" w:rsidRPr="00DA6BDA">
        <w:rPr>
          <w:color w:val="131413"/>
          <w:sz w:val="19"/>
          <w:szCs w:val="19"/>
          <w:lang w:val="en-US"/>
        </w:rPr>
        <w:t>show</w:t>
      </w:r>
      <w:r w:rsidR="00322DB5" w:rsidRPr="00DA6BDA">
        <w:rPr>
          <w:color w:val="131413"/>
          <w:sz w:val="19"/>
          <w:szCs w:val="19"/>
          <w:lang w:val="en-US"/>
        </w:rPr>
        <w:t xml:space="preserve"> that</w:t>
      </w:r>
      <w:r w:rsidR="00A537F4" w:rsidRPr="00DA6BDA">
        <w:rPr>
          <w:color w:val="131413"/>
          <w:sz w:val="19"/>
          <w:szCs w:val="19"/>
          <w:lang w:val="en-US"/>
        </w:rPr>
        <w:t xml:space="preserve"> a higher mutation detection rate may be achieved by increasing number of genes tested.</w:t>
      </w:r>
      <w:r w:rsidR="00322DB5" w:rsidRPr="00DA6BDA">
        <w:rPr>
          <w:color w:val="131413"/>
          <w:sz w:val="19"/>
          <w:szCs w:val="19"/>
          <w:lang w:val="en-US"/>
        </w:rPr>
        <w:t xml:space="preserve"> </w:t>
      </w:r>
      <w:r w:rsidR="00AD3740" w:rsidRPr="00DA6BDA">
        <w:rPr>
          <w:color w:val="131413"/>
          <w:sz w:val="19"/>
          <w:szCs w:val="19"/>
          <w:lang w:val="en-US"/>
        </w:rPr>
        <w:t>In this regard, one more advantage of WES should be mentioned</w:t>
      </w:r>
      <w:r w:rsidR="007B3302" w:rsidRPr="00DA6BDA">
        <w:rPr>
          <w:color w:val="131413"/>
          <w:sz w:val="19"/>
          <w:szCs w:val="19"/>
          <w:lang w:val="en-US"/>
        </w:rPr>
        <w:t xml:space="preserve">: </w:t>
      </w:r>
      <w:r w:rsidR="00336045" w:rsidRPr="00DA6BDA">
        <w:rPr>
          <w:color w:val="131413"/>
          <w:sz w:val="19"/>
          <w:szCs w:val="19"/>
          <w:lang w:val="en-US"/>
        </w:rPr>
        <w:t>DNA sequencing data</w:t>
      </w:r>
      <w:r w:rsidR="00FF18DB" w:rsidRPr="00DA6BDA">
        <w:rPr>
          <w:color w:val="131413"/>
          <w:sz w:val="19"/>
          <w:szCs w:val="19"/>
          <w:lang w:val="en-US"/>
        </w:rPr>
        <w:t xml:space="preserve"> may be </w:t>
      </w:r>
      <w:r w:rsidR="00EF6359" w:rsidRPr="00DA6BDA">
        <w:rPr>
          <w:color w:val="131413"/>
          <w:sz w:val="19"/>
          <w:szCs w:val="19"/>
          <w:lang w:val="en-US"/>
        </w:rPr>
        <w:t xml:space="preserve">easily </w:t>
      </w:r>
      <w:r w:rsidR="00FF18DB" w:rsidRPr="00DA6BDA">
        <w:rPr>
          <w:color w:val="131413"/>
          <w:sz w:val="19"/>
          <w:szCs w:val="19"/>
          <w:lang w:val="en-US"/>
        </w:rPr>
        <w:t xml:space="preserve">stored for </w:t>
      </w:r>
      <w:r w:rsidR="00EF6359" w:rsidRPr="00DA6BDA">
        <w:rPr>
          <w:color w:val="131413"/>
          <w:sz w:val="19"/>
          <w:szCs w:val="19"/>
          <w:lang w:val="en-US"/>
        </w:rPr>
        <w:t>further analysis of new</w:t>
      </w:r>
      <w:r w:rsidR="009B7941" w:rsidRPr="00DA6BDA">
        <w:rPr>
          <w:color w:val="131413"/>
          <w:sz w:val="19"/>
          <w:szCs w:val="19"/>
          <w:lang w:val="en-US"/>
        </w:rPr>
        <w:t>ly discovered</w:t>
      </w:r>
      <w:r w:rsidR="00EF6359" w:rsidRPr="00DA6BDA">
        <w:rPr>
          <w:color w:val="131413"/>
          <w:sz w:val="19"/>
          <w:szCs w:val="19"/>
          <w:lang w:val="en-US"/>
        </w:rPr>
        <w:t xml:space="preserve"> candidate genes.</w:t>
      </w:r>
      <w:r w:rsidR="00FF18DB" w:rsidRPr="00DA6BDA">
        <w:rPr>
          <w:color w:val="131413"/>
          <w:sz w:val="19"/>
          <w:szCs w:val="19"/>
          <w:lang w:val="en-US"/>
        </w:rPr>
        <w:t xml:space="preserve"> </w:t>
      </w:r>
      <w:r w:rsidR="00116D15" w:rsidRPr="00DA6BDA">
        <w:rPr>
          <w:sz w:val="19"/>
          <w:szCs w:val="19"/>
          <w:lang w:val="en-US"/>
        </w:rPr>
        <w:t>Ethnic differences play an important role in determining epidemiology of monogenic diabetes, especially of MODY.</w:t>
      </w:r>
    </w:p>
    <w:p w14:paraId="1DB965C0" w14:textId="1B9989DC" w:rsidR="002228BA" w:rsidRPr="003A5664" w:rsidRDefault="00035D37" w:rsidP="00762B4E">
      <w:pPr>
        <w:jc w:val="both"/>
        <w:rPr>
          <w:sz w:val="19"/>
          <w:szCs w:val="19"/>
          <w:lang w:val="en-GB"/>
        </w:rPr>
      </w:pPr>
      <w:r w:rsidRPr="00DA6BDA">
        <w:rPr>
          <w:sz w:val="19"/>
          <w:szCs w:val="19"/>
          <w:lang w:val="en-GB"/>
        </w:rPr>
        <w:t xml:space="preserve">The </w:t>
      </w:r>
      <w:proofErr w:type="gramStart"/>
      <w:r w:rsidRPr="00DA6BDA">
        <w:rPr>
          <w:sz w:val="19"/>
          <w:szCs w:val="19"/>
          <w:lang w:val="en-GB"/>
        </w:rPr>
        <w:t>study was supported by the alpha-Endo program</w:t>
      </w:r>
      <w:proofErr w:type="gramEnd"/>
      <w:r w:rsidRPr="00DA6BDA">
        <w:rPr>
          <w:sz w:val="19"/>
          <w:szCs w:val="19"/>
          <w:lang w:val="en-GB"/>
        </w:rPr>
        <w:t>, the CAF F</w:t>
      </w:r>
      <w:r w:rsidR="00DA6BDA" w:rsidRPr="00DA6BDA">
        <w:rPr>
          <w:sz w:val="19"/>
          <w:szCs w:val="19"/>
          <w:lang w:val="en-GB"/>
        </w:rPr>
        <w:t>oundation and the RPF grant №</w:t>
      </w:r>
      <w:r w:rsidRPr="00DA6BDA">
        <w:rPr>
          <w:sz w:val="19"/>
          <w:szCs w:val="19"/>
          <w:lang w:val="en-GB"/>
        </w:rPr>
        <w:t>14-50-00069.</w:t>
      </w:r>
    </w:p>
    <w:p w14:paraId="05C9DDEF" w14:textId="77777777" w:rsidR="003A5664" w:rsidRPr="003A5664" w:rsidRDefault="003A5664" w:rsidP="00762B4E">
      <w:pPr>
        <w:rPr>
          <w:b/>
          <w:bCs/>
          <w:i/>
          <w:iCs/>
          <w:sz w:val="19"/>
          <w:szCs w:val="19"/>
          <w:lang w:val="en-IN" w:eastAsia="en-IN"/>
        </w:rPr>
      </w:pPr>
      <w:r w:rsidRPr="003A5664">
        <w:rPr>
          <w:b/>
          <w:bCs/>
          <w:i/>
          <w:iCs/>
          <w:sz w:val="19"/>
          <w:szCs w:val="19"/>
          <w:lang w:val="en-IN" w:eastAsia="en-IN"/>
        </w:rPr>
        <w:t>Reference:</w:t>
      </w:r>
    </w:p>
    <w:p w14:paraId="13938C7A" w14:textId="51D4C868" w:rsidR="00AD4244" w:rsidRPr="00AD4244" w:rsidRDefault="003A5664" w:rsidP="00AD4244">
      <w:pPr>
        <w:pStyle w:val="a8"/>
        <w:numPr>
          <w:ilvl w:val="0"/>
          <w:numId w:val="5"/>
        </w:numPr>
        <w:ind w:left="0" w:firstLine="0"/>
        <w:jc w:val="both"/>
        <w:rPr>
          <w:color w:val="131413"/>
          <w:sz w:val="19"/>
          <w:szCs w:val="19"/>
          <w:lang w:val="en-US"/>
        </w:rPr>
      </w:pPr>
      <w:r w:rsidRPr="00AD4244">
        <w:rPr>
          <w:color w:val="131413"/>
          <w:sz w:val="19"/>
          <w:szCs w:val="19"/>
          <w:lang w:val="en-US"/>
        </w:rPr>
        <w:t xml:space="preserve">American Diabetes Association. 2. </w:t>
      </w:r>
      <w:proofErr w:type="gramStart"/>
      <w:r w:rsidRPr="00AD4244">
        <w:rPr>
          <w:color w:val="131413"/>
          <w:sz w:val="19"/>
          <w:szCs w:val="19"/>
          <w:lang w:val="en-US"/>
        </w:rPr>
        <w:t>Classification</w:t>
      </w:r>
      <w:proofErr w:type="gramEnd"/>
      <w:r w:rsidRPr="00AD4244">
        <w:rPr>
          <w:color w:val="131413"/>
          <w:sz w:val="19"/>
          <w:szCs w:val="19"/>
          <w:lang w:val="en-US"/>
        </w:rPr>
        <w:t xml:space="preserve"> and Diagnosis of Diabetes: Standards of Medical Care in Diabetes-2018. Diabetes Care. 2018 Jan</w:t>
      </w:r>
      <w:proofErr w:type="gramStart"/>
      <w:r w:rsidRPr="00AD4244">
        <w:rPr>
          <w:color w:val="131413"/>
          <w:sz w:val="19"/>
          <w:szCs w:val="19"/>
          <w:lang w:val="en-US"/>
        </w:rPr>
        <w:t>;41</w:t>
      </w:r>
      <w:proofErr w:type="gramEnd"/>
      <w:r w:rsidRPr="00AD4244">
        <w:rPr>
          <w:color w:val="131413"/>
          <w:sz w:val="19"/>
          <w:szCs w:val="19"/>
          <w:lang w:val="en-US"/>
        </w:rPr>
        <w:t xml:space="preserve">(Suppl1):S13-S27. </w:t>
      </w:r>
      <w:proofErr w:type="spellStart"/>
      <w:proofErr w:type="gramStart"/>
      <w:r w:rsidRPr="00AD4244">
        <w:rPr>
          <w:color w:val="131413"/>
          <w:sz w:val="19"/>
          <w:szCs w:val="19"/>
          <w:lang w:val="en-US"/>
        </w:rPr>
        <w:t>doi</w:t>
      </w:r>
      <w:proofErr w:type="spellEnd"/>
      <w:proofErr w:type="gramEnd"/>
      <w:r w:rsidRPr="00AD4244">
        <w:rPr>
          <w:color w:val="131413"/>
          <w:sz w:val="19"/>
          <w:szCs w:val="19"/>
          <w:lang w:val="en-US"/>
        </w:rPr>
        <w:t>: 10.2337/dc18-S002.</w:t>
      </w:r>
    </w:p>
    <w:p w14:paraId="05A3F92C" w14:textId="77777777" w:rsidR="00AD4244" w:rsidRDefault="003A5664" w:rsidP="00AD4244">
      <w:pPr>
        <w:pStyle w:val="a8"/>
        <w:numPr>
          <w:ilvl w:val="0"/>
          <w:numId w:val="5"/>
        </w:numPr>
        <w:ind w:left="0" w:firstLine="0"/>
        <w:jc w:val="both"/>
        <w:rPr>
          <w:color w:val="131413"/>
          <w:sz w:val="19"/>
          <w:szCs w:val="19"/>
          <w:lang w:val="en-US"/>
        </w:rPr>
      </w:pPr>
      <w:proofErr w:type="spellStart"/>
      <w:r w:rsidRPr="00AD4244">
        <w:rPr>
          <w:color w:val="131413"/>
          <w:sz w:val="19"/>
          <w:szCs w:val="19"/>
          <w:lang w:val="en-US"/>
        </w:rPr>
        <w:t>Raimondo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A, </w:t>
      </w:r>
      <w:proofErr w:type="spellStart"/>
      <w:r w:rsidRPr="00AD4244">
        <w:rPr>
          <w:color w:val="131413"/>
          <w:sz w:val="19"/>
          <w:szCs w:val="19"/>
          <w:lang w:val="en-US"/>
        </w:rPr>
        <w:t>Chakera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AJ, Thomsen SK, </w:t>
      </w:r>
      <w:proofErr w:type="spellStart"/>
      <w:r w:rsidRPr="00AD4244">
        <w:rPr>
          <w:color w:val="131413"/>
          <w:sz w:val="19"/>
          <w:szCs w:val="19"/>
          <w:lang w:val="en-US"/>
        </w:rPr>
        <w:t>Colclough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K, Barrett A, De Franco E, </w:t>
      </w:r>
      <w:proofErr w:type="spellStart"/>
      <w:r w:rsidRPr="00AD4244">
        <w:rPr>
          <w:color w:val="131413"/>
          <w:sz w:val="19"/>
          <w:szCs w:val="19"/>
          <w:lang w:val="en-US"/>
        </w:rPr>
        <w:t>Chatelas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A, </w:t>
      </w:r>
      <w:proofErr w:type="spellStart"/>
      <w:r w:rsidRPr="00AD4244">
        <w:rPr>
          <w:color w:val="131413"/>
          <w:sz w:val="19"/>
          <w:szCs w:val="19"/>
          <w:lang w:val="en-US"/>
        </w:rPr>
        <w:t>Demirbilek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H, </w:t>
      </w:r>
      <w:proofErr w:type="spellStart"/>
      <w:r w:rsidRPr="00AD4244">
        <w:rPr>
          <w:color w:val="131413"/>
          <w:sz w:val="19"/>
          <w:szCs w:val="19"/>
          <w:lang w:val="en-US"/>
        </w:rPr>
        <w:t>Akcay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T, </w:t>
      </w:r>
      <w:proofErr w:type="spellStart"/>
      <w:r w:rsidRPr="00AD4244">
        <w:rPr>
          <w:color w:val="131413"/>
          <w:sz w:val="19"/>
          <w:szCs w:val="19"/>
          <w:lang w:val="en-US"/>
        </w:rPr>
        <w:t>Alawneh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H; International NDM </w:t>
      </w:r>
      <w:proofErr w:type="spellStart"/>
      <w:r w:rsidRPr="00AD4244">
        <w:rPr>
          <w:color w:val="131413"/>
          <w:sz w:val="19"/>
          <w:szCs w:val="19"/>
          <w:lang w:val="en-US"/>
        </w:rPr>
        <w:t>Consortium</w:t>
      </w:r>
      <w:proofErr w:type="gramStart"/>
      <w:r w:rsidRPr="00AD4244">
        <w:rPr>
          <w:color w:val="131413"/>
          <w:sz w:val="19"/>
          <w:szCs w:val="19"/>
          <w:lang w:val="en-US"/>
        </w:rPr>
        <w:t>,Flanagan</w:t>
      </w:r>
      <w:proofErr w:type="spellEnd"/>
      <w:proofErr w:type="gramEnd"/>
      <w:r w:rsidRPr="00AD4244">
        <w:rPr>
          <w:color w:val="131413"/>
          <w:sz w:val="19"/>
          <w:szCs w:val="19"/>
          <w:lang w:val="en-US"/>
        </w:rPr>
        <w:t xml:space="preserve"> SE, Van De Bunt M, </w:t>
      </w:r>
      <w:proofErr w:type="spellStart"/>
      <w:r w:rsidRPr="00AD4244">
        <w:rPr>
          <w:color w:val="131413"/>
          <w:sz w:val="19"/>
          <w:szCs w:val="19"/>
          <w:lang w:val="en-US"/>
        </w:rPr>
        <w:t>Hattersley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AT, </w:t>
      </w:r>
      <w:proofErr w:type="spellStart"/>
      <w:r w:rsidRPr="00AD4244">
        <w:rPr>
          <w:color w:val="131413"/>
          <w:sz w:val="19"/>
          <w:szCs w:val="19"/>
          <w:lang w:val="en-US"/>
        </w:rPr>
        <w:t>Gloyn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AL, </w:t>
      </w:r>
      <w:proofErr w:type="spellStart"/>
      <w:r w:rsidRPr="00AD4244">
        <w:rPr>
          <w:color w:val="131413"/>
          <w:sz w:val="19"/>
          <w:szCs w:val="19"/>
          <w:lang w:val="en-US"/>
        </w:rPr>
        <w:t>Ellard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S; International NDM  Consortium. Phenotypic severity of homozygous GCK mutations causing neonatal or childhood-onset diabetes is primarily mediated through effects on protein stability. Hum </w:t>
      </w:r>
      <w:proofErr w:type="spellStart"/>
      <w:r w:rsidRPr="00AD4244">
        <w:rPr>
          <w:color w:val="131413"/>
          <w:sz w:val="19"/>
          <w:szCs w:val="19"/>
          <w:lang w:val="en-US"/>
        </w:rPr>
        <w:t>Mol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Genet. 2014 Dec 15</w:t>
      </w:r>
      <w:proofErr w:type="gramStart"/>
      <w:r w:rsidRPr="00AD4244">
        <w:rPr>
          <w:color w:val="131413"/>
          <w:sz w:val="19"/>
          <w:szCs w:val="19"/>
          <w:lang w:val="en-US"/>
        </w:rPr>
        <w:t>;23</w:t>
      </w:r>
      <w:proofErr w:type="gramEnd"/>
      <w:r w:rsidRPr="00AD4244">
        <w:rPr>
          <w:color w:val="131413"/>
          <w:sz w:val="19"/>
          <w:szCs w:val="19"/>
          <w:lang w:val="en-US"/>
        </w:rPr>
        <w:t xml:space="preserve">(24):6432-40. </w:t>
      </w:r>
      <w:proofErr w:type="spellStart"/>
      <w:proofErr w:type="gramStart"/>
      <w:r w:rsidRPr="00AD4244">
        <w:rPr>
          <w:color w:val="131413"/>
          <w:sz w:val="19"/>
          <w:szCs w:val="19"/>
          <w:lang w:val="en-US"/>
        </w:rPr>
        <w:t>doi</w:t>
      </w:r>
      <w:proofErr w:type="spellEnd"/>
      <w:proofErr w:type="gramEnd"/>
      <w:r w:rsidRPr="00AD4244">
        <w:rPr>
          <w:color w:val="131413"/>
          <w:sz w:val="19"/>
          <w:szCs w:val="19"/>
          <w:lang w:val="en-US"/>
        </w:rPr>
        <w:t>: 10.1093/</w:t>
      </w:r>
      <w:proofErr w:type="spellStart"/>
      <w:r w:rsidRPr="00AD4244">
        <w:rPr>
          <w:color w:val="131413"/>
          <w:sz w:val="19"/>
          <w:szCs w:val="19"/>
          <w:lang w:val="en-US"/>
        </w:rPr>
        <w:t>hmg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/ddu360. </w:t>
      </w:r>
      <w:proofErr w:type="spellStart"/>
      <w:r w:rsidRPr="00AD4244">
        <w:rPr>
          <w:color w:val="131413"/>
          <w:sz w:val="19"/>
          <w:szCs w:val="19"/>
          <w:lang w:val="en-US"/>
        </w:rPr>
        <w:t>Epub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2014 Jul 11. PubMed PMID: 25015100; PubMed Central PMCID: PMC4240195.</w:t>
      </w:r>
    </w:p>
    <w:p w14:paraId="06DE11E1" w14:textId="7E9ACCAC" w:rsidR="00E0063A" w:rsidRPr="00AD4244" w:rsidRDefault="00E0063A" w:rsidP="00AD4244">
      <w:pPr>
        <w:pStyle w:val="a8"/>
        <w:numPr>
          <w:ilvl w:val="0"/>
          <w:numId w:val="5"/>
        </w:numPr>
        <w:ind w:left="0" w:firstLine="0"/>
        <w:jc w:val="both"/>
        <w:rPr>
          <w:color w:val="131413"/>
          <w:sz w:val="19"/>
          <w:szCs w:val="19"/>
          <w:lang w:val="en-US"/>
        </w:rPr>
      </w:pPr>
      <w:proofErr w:type="spellStart"/>
      <w:r w:rsidRPr="00AD4244">
        <w:rPr>
          <w:color w:val="131413"/>
          <w:sz w:val="19"/>
          <w:szCs w:val="19"/>
          <w:lang w:val="en-US"/>
        </w:rPr>
        <w:t>Yury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A. </w:t>
      </w:r>
      <w:proofErr w:type="spellStart"/>
      <w:r w:rsidRPr="00AD4244">
        <w:rPr>
          <w:color w:val="131413"/>
          <w:sz w:val="19"/>
          <w:szCs w:val="19"/>
          <w:lang w:val="en-US"/>
        </w:rPr>
        <w:t>Barbitoff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, Elena A. </w:t>
      </w:r>
      <w:proofErr w:type="spellStart"/>
      <w:r w:rsidRPr="00AD4244">
        <w:rPr>
          <w:color w:val="131413"/>
          <w:sz w:val="19"/>
          <w:szCs w:val="19"/>
          <w:lang w:val="en-US"/>
        </w:rPr>
        <w:t>Serebryakova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, </w:t>
      </w:r>
      <w:proofErr w:type="spellStart"/>
      <w:r w:rsidRPr="00AD4244">
        <w:rPr>
          <w:color w:val="131413"/>
          <w:sz w:val="19"/>
          <w:szCs w:val="19"/>
          <w:lang w:val="en-US"/>
        </w:rPr>
        <w:t>Yulia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A. </w:t>
      </w:r>
      <w:proofErr w:type="spellStart"/>
      <w:r w:rsidRPr="00AD4244">
        <w:rPr>
          <w:color w:val="131413"/>
          <w:sz w:val="19"/>
          <w:szCs w:val="19"/>
          <w:lang w:val="en-US"/>
        </w:rPr>
        <w:t>Nasykhova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, Alexander V. </w:t>
      </w:r>
      <w:proofErr w:type="spellStart"/>
      <w:r w:rsidRPr="00AD4244">
        <w:rPr>
          <w:color w:val="131413"/>
          <w:sz w:val="19"/>
          <w:szCs w:val="19"/>
          <w:lang w:val="en-US"/>
        </w:rPr>
        <w:t>Predeus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, </w:t>
      </w:r>
      <w:proofErr w:type="spellStart"/>
      <w:r w:rsidRPr="00AD4244">
        <w:rPr>
          <w:color w:val="131413"/>
          <w:sz w:val="19"/>
          <w:szCs w:val="19"/>
          <w:lang w:val="en-US"/>
        </w:rPr>
        <w:t>Dmitrii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E. </w:t>
      </w:r>
      <w:proofErr w:type="spellStart"/>
      <w:r w:rsidRPr="00AD4244">
        <w:rPr>
          <w:color w:val="131413"/>
          <w:sz w:val="19"/>
          <w:szCs w:val="19"/>
          <w:lang w:val="en-US"/>
        </w:rPr>
        <w:t>Polev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, Anna R. </w:t>
      </w:r>
      <w:proofErr w:type="spellStart"/>
      <w:r w:rsidRPr="00AD4244">
        <w:rPr>
          <w:color w:val="131413"/>
          <w:sz w:val="19"/>
          <w:szCs w:val="19"/>
          <w:lang w:val="en-US"/>
        </w:rPr>
        <w:t>Shuvalova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, </w:t>
      </w:r>
      <w:proofErr w:type="spellStart"/>
      <w:r w:rsidRPr="00AD4244">
        <w:rPr>
          <w:color w:val="131413"/>
          <w:sz w:val="19"/>
          <w:szCs w:val="19"/>
          <w:lang w:val="en-US"/>
        </w:rPr>
        <w:t>Evgenii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V. </w:t>
      </w:r>
      <w:proofErr w:type="spellStart"/>
      <w:r w:rsidRPr="00AD4244">
        <w:rPr>
          <w:color w:val="131413"/>
          <w:sz w:val="19"/>
          <w:szCs w:val="19"/>
          <w:lang w:val="en-US"/>
        </w:rPr>
        <w:t>Vasiliev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, </w:t>
      </w:r>
      <w:proofErr w:type="spellStart"/>
      <w:r w:rsidRPr="00AD4244">
        <w:rPr>
          <w:color w:val="131413"/>
          <w:sz w:val="19"/>
          <w:szCs w:val="19"/>
          <w:lang w:val="en-US"/>
        </w:rPr>
        <w:t>Stanislav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P. </w:t>
      </w:r>
      <w:proofErr w:type="spellStart"/>
      <w:r w:rsidRPr="00AD4244">
        <w:rPr>
          <w:color w:val="131413"/>
          <w:sz w:val="19"/>
          <w:szCs w:val="19"/>
          <w:lang w:val="en-US"/>
        </w:rPr>
        <w:t>Urazov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, </w:t>
      </w:r>
      <w:proofErr w:type="spellStart"/>
      <w:r w:rsidRPr="00AD4244">
        <w:rPr>
          <w:color w:val="131413"/>
          <w:sz w:val="19"/>
          <w:szCs w:val="19"/>
          <w:lang w:val="en-US"/>
        </w:rPr>
        <w:t>Andrey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M. </w:t>
      </w:r>
      <w:proofErr w:type="spellStart"/>
      <w:r w:rsidRPr="00AD4244">
        <w:rPr>
          <w:color w:val="131413"/>
          <w:sz w:val="19"/>
          <w:szCs w:val="19"/>
          <w:lang w:val="en-US"/>
        </w:rPr>
        <w:t>Sarana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, Sergey G. </w:t>
      </w:r>
      <w:proofErr w:type="spellStart"/>
      <w:r w:rsidRPr="00AD4244">
        <w:rPr>
          <w:color w:val="131413"/>
          <w:sz w:val="19"/>
          <w:szCs w:val="19"/>
          <w:lang w:val="en-US"/>
        </w:rPr>
        <w:t>Scherbak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, </w:t>
      </w:r>
      <w:proofErr w:type="spellStart"/>
      <w:r w:rsidRPr="00AD4244">
        <w:rPr>
          <w:color w:val="131413"/>
          <w:sz w:val="19"/>
          <w:szCs w:val="19"/>
          <w:lang w:val="en-US"/>
        </w:rPr>
        <w:t>Dmitrii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V. </w:t>
      </w:r>
      <w:proofErr w:type="spellStart"/>
      <w:r w:rsidRPr="00AD4244">
        <w:rPr>
          <w:color w:val="131413"/>
          <w:sz w:val="19"/>
          <w:szCs w:val="19"/>
          <w:lang w:val="en-US"/>
        </w:rPr>
        <w:t>Gladyshev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, Maria S. </w:t>
      </w:r>
      <w:proofErr w:type="spellStart"/>
      <w:r w:rsidRPr="00AD4244">
        <w:rPr>
          <w:color w:val="131413"/>
          <w:sz w:val="19"/>
          <w:szCs w:val="19"/>
          <w:lang w:val="en-US"/>
        </w:rPr>
        <w:t>Pokrovskaya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, Oksana V. </w:t>
      </w:r>
      <w:proofErr w:type="spellStart"/>
      <w:r w:rsidRPr="00AD4244">
        <w:rPr>
          <w:color w:val="131413"/>
          <w:sz w:val="19"/>
          <w:szCs w:val="19"/>
          <w:lang w:val="en-US"/>
        </w:rPr>
        <w:t>Sivakova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, Aleksey N. </w:t>
      </w:r>
      <w:proofErr w:type="spellStart"/>
      <w:r w:rsidRPr="00AD4244">
        <w:rPr>
          <w:color w:val="131413"/>
          <w:sz w:val="19"/>
          <w:szCs w:val="19"/>
          <w:lang w:val="en-US"/>
        </w:rPr>
        <w:t>Meshkov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, </w:t>
      </w:r>
      <w:proofErr w:type="spellStart"/>
      <w:r w:rsidRPr="00AD4244">
        <w:rPr>
          <w:color w:val="131413"/>
          <w:sz w:val="19"/>
          <w:szCs w:val="19"/>
          <w:lang w:val="en-US"/>
        </w:rPr>
        <w:t>Oxana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M. </w:t>
      </w:r>
      <w:proofErr w:type="spellStart"/>
      <w:r w:rsidRPr="00AD4244">
        <w:rPr>
          <w:color w:val="131413"/>
          <w:sz w:val="19"/>
          <w:szCs w:val="19"/>
          <w:lang w:val="en-US"/>
        </w:rPr>
        <w:t>Drapkina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, Oleg S. </w:t>
      </w:r>
      <w:proofErr w:type="spellStart"/>
      <w:r w:rsidRPr="00AD4244">
        <w:rPr>
          <w:color w:val="131413"/>
          <w:sz w:val="19"/>
          <w:szCs w:val="19"/>
          <w:lang w:val="en-US"/>
        </w:rPr>
        <w:t>Glotov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, </w:t>
      </w:r>
      <w:proofErr w:type="spellStart"/>
      <w:r w:rsidRPr="00AD4244">
        <w:rPr>
          <w:color w:val="131413"/>
          <w:sz w:val="19"/>
          <w:szCs w:val="19"/>
          <w:lang w:val="en-US"/>
        </w:rPr>
        <w:t>Andrey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 S. </w:t>
      </w:r>
      <w:proofErr w:type="spellStart"/>
      <w:r w:rsidRPr="00AD4244">
        <w:rPr>
          <w:color w:val="131413"/>
          <w:sz w:val="19"/>
          <w:szCs w:val="19"/>
          <w:lang w:val="en-US"/>
        </w:rPr>
        <w:t>Glotov</w:t>
      </w:r>
      <w:proofErr w:type="spellEnd"/>
      <w:r w:rsidRPr="00AD4244">
        <w:rPr>
          <w:color w:val="131413"/>
          <w:sz w:val="19"/>
          <w:szCs w:val="19"/>
          <w:lang w:val="en-US"/>
        </w:rPr>
        <w:t xml:space="preserve">. </w:t>
      </w:r>
      <w:hyperlink r:id="rId7" w:history="1">
        <w:r w:rsidRPr="00AD4244">
          <w:rPr>
            <w:color w:val="131413"/>
            <w:sz w:val="19"/>
            <w:szCs w:val="19"/>
            <w:lang w:val="en-US"/>
          </w:rPr>
          <w:t xml:space="preserve">Identification of Novel Candidate Markers of Type 2 Diabetes and Obesity in Russia by </w:t>
        </w:r>
        <w:proofErr w:type="spellStart"/>
        <w:r w:rsidRPr="00AD4244">
          <w:rPr>
            <w:color w:val="131413"/>
            <w:sz w:val="19"/>
            <w:szCs w:val="19"/>
            <w:lang w:val="en-US"/>
          </w:rPr>
          <w:t>Exome</w:t>
        </w:r>
        <w:proofErr w:type="spellEnd"/>
        <w:r w:rsidRPr="00AD4244">
          <w:rPr>
            <w:color w:val="131413"/>
            <w:sz w:val="19"/>
            <w:szCs w:val="19"/>
            <w:lang w:val="en-US"/>
          </w:rPr>
          <w:t xml:space="preserve"> Sequencing with a Limited Sample Size</w:t>
        </w:r>
      </w:hyperlink>
      <w:r w:rsidRPr="00AD4244">
        <w:rPr>
          <w:color w:val="131413"/>
          <w:sz w:val="19"/>
          <w:szCs w:val="19"/>
          <w:lang w:val="en-US"/>
        </w:rPr>
        <w:t xml:space="preserve"> //Genes (Basel) 2018 Aug; 9(8): 415. Published online 2018 Aug 17. </w:t>
      </w:r>
      <w:proofErr w:type="spellStart"/>
      <w:proofErr w:type="gramStart"/>
      <w:r w:rsidRPr="00AD4244">
        <w:rPr>
          <w:color w:val="131413"/>
          <w:sz w:val="19"/>
          <w:szCs w:val="19"/>
          <w:lang w:val="en-US"/>
        </w:rPr>
        <w:t>doi</w:t>
      </w:r>
      <w:proofErr w:type="spellEnd"/>
      <w:proofErr w:type="gramEnd"/>
      <w:r w:rsidRPr="00AD4244">
        <w:rPr>
          <w:color w:val="131413"/>
          <w:sz w:val="19"/>
          <w:szCs w:val="19"/>
          <w:lang w:val="en-US"/>
        </w:rPr>
        <w:t>: 10.3390/genes9080415</w:t>
      </w:r>
    </w:p>
    <w:p w14:paraId="6D448719" w14:textId="772E7867" w:rsidR="003A5664" w:rsidRPr="003A5664" w:rsidRDefault="003A5664" w:rsidP="00762B4E">
      <w:pPr>
        <w:jc w:val="both"/>
        <w:rPr>
          <w:b/>
          <w:bCs/>
          <w:i/>
          <w:iCs/>
          <w:sz w:val="19"/>
          <w:szCs w:val="19"/>
          <w:lang w:val="en-IN" w:eastAsia="en-IN"/>
        </w:rPr>
      </w:pPr>
      <w:r w:rsidRPr="003A5664">
        <w:rPr>
          <w:b/>
          <w:bCs/>
          <w:i/>
          <w:iCs/>
          <w:sz w:val="19"/>
          <w:szCs w:val="19"/>
          <w:lang w:val="en-IN" w:eastAsia="en-IN"/>
        </w:rPr>
        <w:t>Biography:</w:t>
      </w:r>
    </w:p>
    <w:p w14:paraId="6C2B6ACB" w14:textId="57E7A6D7" w:rsidR="003A5664" w:rsidRDefault="003A5664" w:rsidP="00762B4E">
      <w:pPr>
        <w:jc w:val="both"/>
        <w:rPr>
          <w:color w:val="131413"/>
          <w:sz w:val="19"/>
          <w:szCs w:val="19"/>
          <w:lang w:val="en-US"/>
        </w:rPr>
      </w:pPr>
      <w:r w:rsidRPr="003A5664">
        <w:rPr>
          <w:color w:val="131413"/>
          <w:sz w:val="19"/>
          <w:szCs w:val="19"/>
          <w:lang w:val="en-US"/>
        </w:rPr>
        <w:t xml:space="preserve">Oleg S. </w:t>
      </w:r>
      <w:proofErr w:type="spellStart"/>
      <w:r w:rsidRPr="003A5664">
        <w:rPr>
          <w:color w:val="131413"/>
          <w:sz w:val="19"/>
          <w:szCs w:val="19"/>
          <w:lang w:val="en-US"/>
        </w:rPr>
        <w:t>Glotov</w:t>
      </w:r>
      <w:proofErr w:type="spellEnd"/>
      <w:r w:rsidRPr="003A5664">
        <w:rPr>
          <w:color w:val="131413"/>
          <w:sz w:val="19"/>
          <w:szCs w:val="19"/>
          <w:lang w:val="en-US"/>
        </w:rPr>
        <w:t xml:space="preserve"> has completed his PhD at the age of 28 years from Saint Petersburg State University. He is the Head of Genetic lab of City hospital №40 and leading researcher in Saint Petersburg State University. He has published more than 40 papers in reputed journals).</w:t>
      </w:r>
    </w:p>
    <w:p w14:paraId="0B147CC2" w14:textId="1AFDCFD9" w:rsidR="003A5664" w:rsidRPr="003A5664" w:rsidRDefault="003A5664" w:rsidP="00762B4E">
      <w:pPr>
        <w:jc w:val="both"/>
        <w:rPr>
          <w:b/>
          <w:bCs/>
          <w:i/>
          <w:iCs/>
          <w:sz w:val="19"/>
          <w:szCs w:val="19"/>
          <w:lang w:eastAsia="en-IN"/>
        </w:rPr>
      </w:pPr>
      <w:r>
        <w:rPr>
          <w:b/>
          <w:bCs/>
          <w:i/>
          <w:iCs/>
          <w:sz w:val="19"/>
          <w:szCs w:val="19"/>
          <w:lang w:val="en-IN" w:eastAsia="en-IN"/>
        </w:rPr>
        <w:t>Presenting author details</w:t>
      </w:r>
      <w:r>
        <w:rPr>
          <w:b/>
          <w:bCs/>
          <w:i/>
          <w:iCs/>
          <w:sz w:val="19"/>
          <w:szCs w:val="19"/>
          <w:lang w:eastAsia="en-IN"/>
        </w:rPr>
        <w:t>:</w:t>
      </w:r>
    </w:p>
    <w:p w14:paraId="2603A33D" w14:textId="04A5F778" w:rsidR="003A5664" w:rsidRPr="003A5664" w:rsidRDefault="003A5664" w:rsidP="00762B4E">
      <w:pPr>
        <w:autoSpaceDE w:val="0"/>
        <w:autoSpaceDN w:val="0"/>
        <w:adjustRightInd w:val="0"/>
        <w:rPr>
          <w:sz w:val="19"/>
          <w:szCs w:val="19"/>
          <w:lang w:val="en-US"/>
        </w:rPr>
      </w:pP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US"/>
        </w:rPr>
        <w:t xml:space="preserve"> </w:t>
      </w:r>
      <w:proofErr w:type="spellStart"/>
      <w:r>
        <w:rPr>
          <w:sz w:val="19"/>
          <w:szCs w:val="19"/>
          <w:lang w:val="en-US"/>
        </w:rPr>
        <w:t>Glotov</w:t>
      </w:r>
      <w:proofErr w:type="spellEnd"/>
      <w:r>
        <w:rPr>
          <w:sz w:val="19"/>
          <w:szCs w:val="19"/>
          <w:lang w:val="en-US"/>
        </w:rPr>
        <w:t xml:space="preserve"> Oleg </w:t>
      </w:r>
      <w:proofErr w:type="spellStart"/>
      <w:r>
        <w:rPr>
          <w:sz w:val="19"/>
          <w:szCs w:val="19"/>
          <w:lang w:val="en-US"/>
        </w:rPr>
        <w:t>Sergeevich</w:t>
      </w:r>
      <w:proofErr w:type="spellEnd"/>
    </w:p>
    <w:p w14:paraId="749A2E07" w14:textId="24236C10" w:rsidR="003A5664" w:rsidRDefault="003A5664" w:rsidP="00762B4E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 xml:space="preserve"> +7 9217567809</w:t>
      </w:r>
      <w:r w:rsidRPr="0005164C">
        <w:rPr>
          <w:sz w:val="19"/>
          <w:szCs w:val="19"/>
          <w:lang w:val="en-NZ"/>
        </w:rPr>
        <w:br/>
        <w:t>Twitter account:</w:t>
      </w:r>
      <w:r>
        <w:rPr>
          <w:sz w:val="19"/>
          <w:szCs w:val="19"/>
          <w:lang w:val="en-NZ"/>
        </w:rPr>
        <w:t xml:space="preserve"> non</w:t>
      </w:r>
      <w:r w:rsidRPr="0005164C">
        <w:rPr>
          <w:sz w:val="19"/>
          <w:szCs w:val="19"/>
          <w:lang w:val="en-NZ"/>
        </w:rPr>
        <w:br/>
        <w:t>Linked In account:</w:t>
      </w:r>
      <w:r>
        <w:rPr>
          <w:sz w:val="19"/>
          <w:szCs w:val="19"/>
          <w:lang w:val="en-NZ"/>
        </w:rPr>
        <w:t xml:space="preserve"> </w:t>
      </w:r>
      <w:r w:rsidR="00A70804">
        <w:rPr>
          <w:sz w:val="19"/>
          <w:szCs w:val="19"/>
          <w:lang w:val="en-NZ"/>
        </w:rPr>
        <w:t>-</w:t>
      </w:r>
    </w:p>
    <w:p w14:paraId="2F95BB3E" w14:textId="77777777" w:rsidR="00A70804" w:rsidRDefault="00A70804" w:rsidP="00762B4E">
      <w:pPr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>ORCID</w:t>
      </w:r>
      <w:r w:rsidRPr="00A70804">
        <w:rPr>
          <w:sz w:val="19"/>
          <w:szCs w:val="19"/>
          <w:lang w:val="en-NZ"/>
        </w:rPr>
        <w:t>: 0000-0002-0091-2224</w:t>
      </w:r>
    </w:p>
    <w:p w14:paraId="59E4BEB3" w14:textId="76D6C2EF" w:rsidR="003A5664" w:rsidRPr="0005164C" w:rsidRDefault="003A5664" w:rsidP="00762B4E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E0063A">
        <w:rPr>
          <w:sz w:val="19"/>
          <w:szCs w:val="19"/>
          <w:lang w:val="en-NZ"/>
        </w:rPr>
        <w:t xml:space="preserve"> </w:t>
      </w:r>
      <w:r w:rsidR="00E0063A">
        <w:rPr>
          <w:sz w:val="19"/>
          <w:szCs w:val="19"/>
          <w:lang w:val="en-US"/>
        </w:rPr>
        <w:t>Genetics Diabetes</w:t>
      </w:r>
      <w:r w:rsidRPr="0005164C">
        <w:rPr>
          <w:sz w:val="19"/>
          <w:szCs w:val="19"/>
          <w:lang w:val="en-NZ"/>
        </w:rPr>
        <w:br/>
        <w:t xml:space="preserve">Category: </w:t>
      </w:r>
      <w:r w:rsidR="00A70804">
        <w:rPr>
          <w:sz w:val="19"/>
          <w:szCs w:val="19"/>
          <w:lang w:val="en-NZ"/>
        </w:rPr>
        <w:t>Poster presentation</w:t>
      </w:r>
    </w:p>
    <w:p w14:paraId="3774B21E" w14:textId="77777777" w:rsidR="003A5664" w:rsidRPr="0005164C" w:rsidRDefault="003A5664" w:rsidP="00762B4E">
      <w:pPr>
        <w:autoSpaceDE w:val="0"/>
        <w:autoSpaceDN w:val="0"/>
        <w:adjustRightInd w:val="0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p w14:paraId="337ADA46" w14:textId="77777777" w:rsidR="003A5664" w:rsidRPr="003A5664" w:rsidRDefault="003A5664" w:rsidP="003A5664">
      <w:pPr>
        <w:spacing w:line="360" w:lineRule="auto"/>
        <w:jc w:val="both"/>
        <w:rPr>
          <w:color w:val="131413"/>
          <w:sz w:val="19"/>
          <w:szCs w:val="19"/>
          <w:lang w:val="en-US"/>
        </w:rPr>
      </w:pPr>
    </w:p>
    <w:p w14:paraId="6C812A39" w14:textId="77777777" w:rsidR="0070776F" w:rsidRPr="00DA6BDA" w:rsidRDefault="0070776F" w:rsidP="001C14EF">
      <w:pPr>
        <w:rPr>
          <w:sz w:val="19"/>
          <w:szCs w:val="19"/>
          <w:lang w:val="en-US"/>
        </w:rPr>
      </w:pPr>
    </w:p>
    <w:sectPr w:rsidR="0070776F" w:rsidRPr="00DA6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B8ED5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2423F1"/>
    <w:multiLevelType w:val="hybridMultilevel"/>
    <w:tmpl w:val="A85EAD46"/>
    <w:lvl w:ilvl="0" w:tplc="503A266E">
      <w:start w:val="1"/>
      <w:numFmt w:val="decimal"/>
      <w:lvlText w:val="%1)"/>
      <w:lvlJc w:val="left"/>
      <w:pPr>
        <w:tabs>
          <w:tab w:val="num" w:pos="1668"/>
        </w:tabs>
        <w:ind w:left="1668" w:hanging="960"/>
      </w:pPr>
      <w:rPr>
        <w:rFonts w:ascii="Arial" w:hAnsi="Arial" w:cs="Arial" w:hint="default"/>
        <w:color w:val="222222"/>
        <w:sz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6B183EFE"/>
    <w:multiLevelType w:val="hybridMultilevel"/>
    <w:tmpl w:val="14F443B8"/>
    <w:lvl w:ilvl="0" w:tplc="3C0AD7F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423799"/>
    <w:multiLevelType w:val="hybridMultilevel"/>
    <w:tmpl w:val="97703634"/>
    <w:lvl w:ilvl="0" w:tplc="15C20582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35C"/>
    <w:rsid w:val="00003DB1"/>
    <w:rsid w:val="00010DB1"/>
    <w:rsid w:val="00011DD0"/>
    <w:rsid w:val="00011FEC"/>
    <w:rsid w:val="00013960"/>
    <w:rsid w:val="00017625"/>
    <w:rsid w:val="0002623B"/>
    <w:rsid w:val="00026F4C"/>
    <w:rsid w:val="000272F3"/>
    <w:rsid w:val="00031871"/>
    <w:rsid w:val="000331A3"/>
    <w:rsid w:val="00035D37"/>
    <w:rsid w:val="00040E9A"/>
    <w:rsid w:val="00041F2D"/>
    <w:rsid w:val="000428B1"/>
    <w:rsid w:val="0004317C"/>
    <w:rsid w:val="00044047"/>
    <w:rsid w:val="0005247C"/>
    <w:rsid w:val="00054B31"/>
    <w:rsid w:val="00054D66"/>
    <w:rsid w:val="00055152"/>
    <w:rsid w:val="00056AA3"/>
    <w:rsid w:val="000615A7"/>
    <w:rsid w:val="00063F77"/>
    <w:rsid w:val="00065A97"/>
    <w:rsid w:val="0007083E"/>
    <w:rsid w:val="00072089"/>
    <w:rsid w:val="00075828"/>
    <w:rsid w:val="00076424"/>
    <w:rsid w:val="00077B5B"/>
    <w:rsid w:val="00083B07"/>
    <w:rsid w:val="00083F81"/>
    <w:rsid w:val="00084B21"/>
    <w:rsid w:val="00091E1F"/>
    <w:rsid w:val="00092EAF"/>
    <w:rsid w:val="0009345A"/>
    <w:rsid w:val="000939D2"/>
    <w:rsid w:val="00094F64"/>
    <w:rsid w:val="0009661F"/>
    <w:rsid w:val="000A34DF"/>
    <w:rsid w:val="000A3523"/>
    <w:rsid w:val="000B4C4F"/>
    <w:rsid w:val="000B6F12"/>
    <w:rsid w:val="000B7799"/>
    <w:rsid w:val="000C03FD"/>
    <w:rsid w:val="000D1D59"/>
    <w:rsid w:val="000D272A"/>
    <w:rsid w:val="000E01E0"/>
    <w:rsid w:val="000E4593"/>
    <w:rsid w:val="001002E1"/>
    <w:rsid w:val="0011083C"/>
    <w:rsid w:val="001134AB"/>
    <w:rsid w:val="00116D15"/>
    <w:rsid w:val="0012069B"/>
    <w:rsid w:val="001210F3"/>
    <w:rsid w:val="00122C96"/>
    <w:rsid w:val="00124CF0"/>
    <w:rsid w:val="00125DC7"/>
    <w:rsid w:val="001301B5"/>
    <w:rsid w:val="00133A3B"/>
    <w:rsid w:val="00136E15"/>
    <w:rsid w:val="00141AD9"/>
    <w:rsid w:val="00144C03"/>
    <w:rsid w:val="001468F3"/>
    <w:rsid w:val="00147229"/>
    <w:rsid w:val="001475A7"/>
    <w:rsid w:val="001507F9"/>
    <w:rsid w:val="0015161B"/>
    <w:rsid w:val="001527AE"/>
    <w:rsid w:val="00153006"/>
    <w:rsid w:val="00155AD7"/>
    <w:rsid w:val="00162ABD"/>
    <w:rsid w:val="00164509"/>
    <w:rsid w:val="001716BD"/>
    <w:rsid w:val="00171B8B"/>
    <w:rsid w:val="00181D72"/>
    <w:rsid w:val="0018356C"/>
    <w:rsid w:val="00183751"/>
    <w:rsid w:val="00183990"/>
    <w:rsid w:val="00186505"/>
    <w:rsid w:val="00190EA4"/>
    <w:rsid w:val="001966D8"/>
    <w:rsid w:val="00196938"/>
    <w:rsid w:val="00196E4A"/>
    <w:rsid w:val="00197743"/>
    <w:rsid w:val="001A3C73"/>
    <w:rsid w:val="001A45BF"/>
    <w:rsid w:val="001A4D64"/>
    <w:rsid w:val="001A6477"/>
    <w:rsid w:val="001B04DA"/>
    <w:rsid w:val="001B78F0"/>
    <w:rsid w:val="001C0042"/>
    <w:rsid w:val="001C14EF"/>
    <w:rsid w:val="001C36E6"/>
    <w:rsid w:val="001C3A51"/>
    <w:rsid w:val="001C47E8"/>
    <w:rsid w:val="001C5895"/>
    <w:rsid w:val="001C68F7"/>
    <w:rsid w:val="001C798F"/>
    <w:rsid w:val="001D0A64"/>
    <w:rsid w:val="001D5128"/>
    <w:rsid w:val="001D541A"/>
    <w:rsid w:val="001D57B5"/>
    <w:rsid w:val="001D76B1"/>
    <w:rsid w:val="001E44DE"/>
    <w:rsid w:val="001E58F3"/>
    <w:rsid w:val="001E74A3"/>
    <w:rsid w:val="001E7755"/>
    <w:rsid w:val="001F0CEA"/>
    <w:rsid w:val="001F195F"/>
    <w:rsid w:val="001F2153"/>
    <w:rsid w:val="001F3132"/>
    <w:rsid w:val="001F39A9"/>
    <w:rsid w:val="001F5350"/>
    <w:rsid w:val="001F5C69"/>
    <w:rsid w:val="001F757A"/>
    <w:rsid w:val="00204CA6"/>
    <w:rsid w:val="00205D36"/>
    <w:rsid w:val="00205FB5"/>
    <w:rsid w:val="00207083"/>
    <w:rsid w:val="00211AC8"/>
    <w:rsid w:val="002157BB"/>
    <w:rsid w:val="00220C8D"/>
    <w:rsid w:val="002228BA"/>
    <w:rsid w:val="002263F2"/>
    <w:rsid w:val="0023012B"/>
    <w:rsid w:val="0023069E"/>
    <w:rsid w:val="00230967"/>
    <w:rsid w:val="002320EB"/>
    <w:rsid w:val="00232E81"/>
    <w:rsid w:val="00233BCD"/>
    <w:rsid w:val="00243A74"/>
    <w:rsid w:val="00243CCB"/>
    <w:rsid w:val="0024521B"/>
    <w:rsid w:val="0024572C"/>
    <w:rsid w:val="002508A7"/>
    <w:rsid w:val="00251866"/>
    <w:rsid w:val="00251946"/>
    <w:rsid w:val="00253D83"/>
    <w:rsid w:val="0025516D"/>
    <w:rsid w:val="00264FB1"/>
    <w:rsid w:val="00275FFE"/>
    <w:rsid w:val="00281940"/>
    <w:rsid w:val="0028279C"/>
    <w:rsid w:val="0028306E"/>
    <w:rsid w:val="00283E1C"/>
    <w:rsid w:val="0028607E"/>
    <w:rsid w:val="002875FB"/>
    <w:rsid w:val="00287E9F"/>
    <w:rsid w:val="0029266E"/>
    <w:rsid w:val="002A129C"/>
    <w:rsid w:val="002A1E75"/>
    <w:rsid w:val="002A3B38"/>
    <w:rsid w:val="002A6EF6"/>
    <w:rsid w:val="002B3299"/>
    <w:rsid w:val="002B3C2E"/>
    <w:rsid w:val="002B7795"/>
    <w:rsid w:val="002C0D3D"/>
    <w:rsid w:val="002C1A2F"/>
    <w:rsid w:val="002C2E60"/>
    <w:rsid w:val="002C3B89"/>
    <w:rsid w:val="002C7FA4"/>
    <w:rsid w:val="002D099A"/>
    <w:rsid w:val="002D424A"/>
    <w:rsid w:val="002D6FFB"/>
    <w:rsid w:val="002D766E"/>
    <w:rsid w:val="002D7F19"/>
    <w:rsid w:val="002E0128"/>
    <w:rsid w:val="002E1E62"/>
    <w:rsid w:val="002E2793"/>
    <w:rsid w:val="002E31B7"/>
    <w:rsid w:val="002F0EFD"/>
    <w:rsid w:val="002F272A"/>
    <w:rsid w:val="002F4CAD"/>
    <w:rsid w:val="002F7F92"/>
    <w:rsid w:val="0030022D"/>
    <w:rsid w:val="00300FE1"/>
    <w:rsid w:val="00305DA6"/>
    <w:rsid w:val="00311FCB"/>
    <w:rsid w:val="00315508"/>
    <w:rsid w:val="00322DB5"/>
    <w:rsid w:val="00322FCA"/>
    <w:rsid w:val="003255B9"/>
    <w:rsid w:val="003313B0"/>
    <w:rsid w:val="00336045"/>
    <w:rsid w:val="00337A5B"/>
    <w:rsid w:val="00340825"/>
    <w:rsid w:val="003421AE"/>
    <w:rsid w:val="00351444"/>
    <w:rsid w:val="00355098"/>
    <w:rsid w:val="00355400"/>
    <w:rsid w:val="00357337"/>
    <w:rsid w:val="00361EE3"/>
    <w:rsid w:val="00364BC7"/>
    <w:rsid w:val="003661DE"/>
    <w:rsid w:val="00366790"/>
    <w:rsid w:val="00366CC7"/>
    <w:rsid w:val="003673CE"/>
    <w:rsid w:val="003714E0"/>
    <w:rsid w:val="00374042"/>
    <w:rsid w:val="00375EEF"/>
    <w:rsid w:val="00376D01"/>
    <w:rsid w:val="00384301"/>
    <w:rsid w:val="003922FA"/>
    <w:rsid w:val="00392FBD"/>
    <w:rsid w:val="00395AF2"/>
    <w:rsid w:val="003966ED"/>
    <w:rsid w:val="00396E4D"/>
    <w:rsid w:val="003A2DEE"/>
    <w:rsid w:val="003A32A9"/>
    <w:rsid w:val="003A457B"/>
    <w:rsid w:val="003A5345"/>
    <w:rsid w:val="003A5664"/>
    <w:rsid w:val="003A5D01"/>
    <w:rsid w:val="003A61BF"/>
    <w:rsid w:val="003B008A"/>
    <w:rsid w:val="003B0B22"/>
    <w:rsid w:val="003C0D2B"/>
    <w:rsid w:val="003C129E"/>
    <w:rsid w:val="003C1FD3"/>
    <w:rsid w:val="003C2EC5"/>
    <w:rsid w:val="003C4C4E"/>
    <w:rsid w:val="003C4F9C"/>
    <w:rsid w:val="003C7590"/>
    <w:rsid w:val="003D11C5"/>
    <w:rsid w:val="003D27A3"/>
    <w:rsid w:val="003D2D37"/>
    <w:rsid w:val="003E0E92"/>
    <w:rsid w:val="003E4872"/>
    <w:rsid w:val="003E5FBC"/>
    <w:rsid w:val="003E66B1"/>
    <w:rsid w:val="003E67BF"/>
    <w:rsid w:val="003F4D26"/>
    <w:rsid w:val="003F5C42"/>
    <w:rsid w:val="00402E24"/>
    <w:rsid w:val="00402E86"/>
    <w:rsid w:val="00404615"/>
    <w:rsid w:val="00407472"/>
    <w:rsid w:val="00414452"/>
    <w:rsid w:val="004151E3"/>
    <w:rsid w:val="004157D3"/>
    <w:rsid w:val="0041589A"/>
    <w:rsid w:val="00415D31"/>
    <w:rsid w:val="00421C9B"/>
    <w:rsid w:val="00423672"/>
    <w:rsid w:val="00423B72"/>
    <w:rsid w:val="004320CF"/>
    <w:rsid w:val="004322D9"/>
    <w:rsid w:val="00432497"/>
    <w:rsid w:val="00432B1A"/>
    <w:rsid w:val="00432F17"/>
    <w:rsid w:val="004348AB"/>
    <w:rsid w:val="00442C2E"/>
    <w:rsid w:val="00444F92"/>
    <w:rsid w:val="00445A21"/>
    <w:rsid w:val="00450D30"/>
    <w:rsid w:val="00452377"/>
    <w:rsid w:val="00453692"/>
    <w:rsid w:val="0045589A"/>
    <w:rsid w:val="00457682"/>
    <w:rsid w:val="00457E37"/>
    <w:rsid w:val="00461E31"/>
    <w:rsid w:val="00464C49"/>
    <w:rsid w:val="00465629"/>
    <w:rsid w:val="00465665"/>
    <w:rsid w:val="00467E32"/>
    <w:rsid w:val="00471133"/>
    <w:rsid w:val="004713D6"/>
    <w:rsid w:val="00472710"/>
    <w:rsid w:val="00474103"/>
    <w:rsid w:val="00474521"/>
    <w:rsid w:val="00474989"/>
    <w:rsid w:val="0047552A"/>
    <w:rsid w:val="0047772E"/>
    <w:rsid w:val="004801F0"/>
    <w:rsid w:val="00481AF8"/>
    <w:rsid w:val="004848EB"/>
    <w:rsid w:val="00485EFA"/>
    <w:rsid w:val="004865FB"/>
    <w:rsid w:val="00486B73"/>
    <w:rsid w:val="004924D3"/>
    <w:rsid w:val="0049289D"/>
    <w:rsid w:val="00492C97"/>
    <w:rsid w:val="00494BF0"/>
    <w:rsid w:val="0049710D"/>
    <w:rsid w:val="004A111A"/>
    <w:rsid w:val="004A5AA2"/>
    <w:rsid w:val="004A61AE"/>
    <w:rsid w:val="004B1BFD"/>
    <w:rsid w:val="004B59B4"/>
    <w:rsid w:val="004B5D48"/>
    <w:rsid w:val="004B5FA2"/>
    <w:rsid w:val="004B6BB2"/>
    <w:rsid w:val="004B7408"/>
    <w:rsid w:val="004B7B34"/>
    <w:rsid w:val="004B7BF9"/>
    <w:rsid w:val="004B7FC6"/>
    <w:rsid w:val="004C0360"/>
    <w:rsid w:val="004C11CE"/>
    <w:rsid w:val="004C128B"/>
    <w:rsid w:val="004C1A24"/>
    <w:rsid w:val="004C6AB8"/>
    <w:rsid w:val="004C723B"/>
    <w:rsid w:val="004D3EE8"/>
    <w:rsid w:val="004D5C94"/>
    <w:rsid w:val="004D7252"/>
    <w:rsid w:val="004E1340"/>
    <w:rsid w:val="004E2067"/>
    <w:rsid w:val="004E2E83"/>
    <w:rsid w:val="004E5E67"/>
    <w:rsid w:val="004E6BF3"/>
    <w:rsid w:val="004E7960"/>
    <w:rsid w:val="004F036F"/>
    <w:rsid w:val="004F2FD4"/>
    <w:rsid w:val="004F5826"/>
    <w:rsid w:val="004F5E4B"/>
    <w:rsid w:val="004F6A11"/>
    <w:rsid w:val="00501A8B"/>
    <w:rsid w:val="00502DDD"/>
    <w:rsid w:val="00506304"/>
    <w:rsid w:val="00506537"/>
    <w:rsid w:val="00507E06"/>
    <w:rsid w:val="005106F0"/>
    <w:rsid w:val="00510DF4"/>
    <w:rsid w:val="00513328"/>
    <w:rsid w:val="005151CF"/>
    <w:rsid w:val="00516152"/>
    <w:rsid w:val="00520871"/>
    <w:rsid w:val="00531DAC"/>
    <w:rsid w:val="00532E50"/>
    <w:rsid w:val="00533A84"/>
    <w:rsid w:val="005413F4"/>
    <w:rsid w:val="00542ECD"/>
    <w:rsid w:val="00550EE3"/>
    <w:rsid w:val="00551E2F"/>
    <w:rsid w:val="00552DD5"/>
    <w:rsid w:val="00553111"/>
    <w:rsid w:val="0055528C"/>
    <w:rsid w:val="005558FC"/>
    <w:rsid w:val="00556622"/>
    <w:rsid w:val="00556FF5"/>
    <w:rsid w:val="005601BE"/>
    <w:rsid w:val="00565449"/>
    <w:rsid w:val="00572CEA"/>
    <w:rsid w:val="005756A4"/>
    <w:rsid w:val="0057738A"/>
    <w:rsid w:val="005807B4"/>
    <w:rsid w:val="00583128"/>
    <w:rsid w:val="00583CB5"/>
    <w:rsid w:val="005846A2"/>
    <w:rsid w:val="00587EDC"/>
    <w:rsid w:val="005902A3"/>
    <w:rsid w:val="00593240"/>
    <w:rsid w:val="00593FFA"/>
    <w:rsid w:val="00594E53"/>
    <w:rsid w:val="00596A8B"/>
    <w:rsid w:val="00596AB1"/>
    <w:rsid w:val="00597627"/>
    <w:rsid w:val="00597B74"/>
    <w:rsid w:val="005A29A3"/>
    <w:rsid w:val="005A5509"/>
    <w:rsid w:val="005B2041"/>
    <w:rsid w:val="005B39D1"/>
    <w:rsid w:val="005C141D"/>
    <w:rsid w:val="005C1907"/>
    <w:rsid w:val="005C1B04"/>
    <w:rsid w:val="005C208D"/>
    <w:rsid w:val="005C438E"/>
    <w:rsid w:val="005C48AD"/>
    <w:rsid w:val="005C5012"/>
    <w:rsid w:val="005D0A09"/>
    <w:rsid w:val="005D39DC"/>
    <w:rsid w:val="005D471F"/>
    <w:rsid w:val="005D7B99"/>
    <w:rsid w:val="005F0A95"/>
    <w:rsid w:val="005F1C5A"/>
    <w:rsid w:val="005F2904"/>
    <w:rsid w:val="005F3C18"/>
    <w:rsid w:val="005F4AA0"/>
    <w:rsid w:val="005F501E"/>
    <w:rsid w:val="00605747"/>
    <w:rsid w:val="0060615E"/>
    <w:rsid w:val="00607023"/>
    <w:rsid w:val="00611157"/>
    <w:rsid w:val="00611AEC"/>
    <w:rsid w:val="00620ABF"/>
    <w:rsid w:val="00622088"/>
    <w:rsid w:val="00623CD6"/>
    <w:rsid w:val="00624ACE"/>
    <w:rsid w:val="0062501E"/>
    <w:rsid w:val="00626EA8"/>
    <w:rsid w:val="006325B4"/>
    <w:rsid w:val="00632B3C"/>
    <w:rsid w:val="00641745"/>
    <w:rsid w:val="00643F12"/>
    <w:rsid w:val="0064402B"/>
    <w:rsid w:val="00645BCD"/>
    <w:rsid w:val="00645C4A"/>
    <w:rsid w:val="006535C0"/>
    <w:rsid w:val="00653984"/>
    <w:rsid w:val="0065404B"/>
    <w:rsid w:val="00655E36"/>
    <w:rsid w:val="00660164"/>
    <w:rsid w:val="00661F8D"/>
    <w:rsid w:val="00662718"/>
    <w:rsid w:val="0066718A"/>
    <w:rsid w:val="00667455"/>
    <w:rsid w:val="00670F97"/>
    <w:rsid w:val="00676653"/>
    <w:rsid w:val="00676673"/>
    <w:rsid w:val="00677684"/>
    <w:rsid w:val="00683A5F"/>
    <w:rsid w:val="00686CE2"/>
    <w:rsid w:val="0069362A"/>
    <w:rsid w:val="00694452"/>
    <w:rsid w:val="00695600"/>
    <w:rsid w:val="006970F6"/>
    <w:rsid w:val="00697CB0"/>
    <w:rsid w:val="006A080B"/>
    <w:rsid w:val="006A2540"/>
    <w:rsid w:val="006A4B55"/>
    <w:rsid w:val="006A5612"/>
    <w:rsid w:val="006A5DBE"/>
    <w:rsid w:val="006A765A"/>
    <w:rsid w:val="006B1462"/>
    <w:rsid w:val="006B17D6"/>
    <w:rsid w:val="006B38D7"/>
    <w:rsid w:val="006B3F73"/>
    <w:rsid w:val="006B55F8"/>
    <w:rsid w:val="006B643E"/>
    <w:rsid w:val="006B7C5F"/>
    <w:rsid w:val="006C1E89"/>
    <w:rsid w:val="006C35CB"/>
    <w:rsid w:val="006C6776"/>
    <w:rsid w:val="006D1881"/>
    <w:rsid w:val="006D794A"/>
    <w:rsid w:val="006E234D"/>
    <w:rsid w:val="006E31EA"/>
    <w:rsid w:val="006E750B"/>
    <w:rsid w:val="006F0136"/>
    <w:rsid w:val="006F042F"/>
    <w:rsid w:val="006F051A"/>
    <w:rsid w:val="006F661A"/>
    <w:rsid w:val="006F668A"/>
    <w:rsid w:val="006F7F37"/>
    <w:rsid w:val="0070127D"/>
    <w:rsid w:val="007038D8"/>
    <w:rsid w:val="0070776F"/>
    <w:rsid w:val="00711742"/>
    <w:rsid w:val="00712CFC"/>
    <w:rsid w:val="007162F7"/>
    <w:rsid w:val="00720D4E"/>
    <w:rsid w:val="007242BE"/>
    <w:rsid w:val="00724FE2"/>
    <w:rsid w:val="00730A9B"/>
    <w:rsid w:val="0073136B"/>
    <w:rsid w:val="007333FB"/>
    <w:rsid w:val="007377E6"/>
    <w:rsid w:val="007401F8"/>
    <w:rsid w:val="00743904"/>
    <w:rsid w:val="00743B17"/>
    <w:rsid w:val="007443B1"/>
    <w:rsid w:val="007479E3"/>
    <w:rsid w:val="00750450"/>
    <w:rsid w:val="0075066A"/>
    <w:rsid w:val="00752ADF"/>
    <w:rsid w:val="00753DB7"/>
    <w:rsid w:val="0075546E"/>
    <w:rsid w:val="00755CC4"/>
    <w:rsid w:val="007566EF"/>
    <w:rsid w:val="007576A2"/>
    <w:rsid w:val="00762444"/>
    <w:rsid w:val="00762B4E"/>
    <w:rsid w:val="0077630F"/>
    <w:rsid w:val="00777551"/>
    <w:rsid w:val="00780564"/>
    <w:rsid w:val="007822F6"/>
    <w:rsid w:val="00783B53"/>
    <w:rsid w:val="0078563A"/>
    <w:rsid w:val="00792300"/>
    <w:rsid w:val="00793A15"/>
    <w:rsid w:val="00793B88"/>
    <w:rsid w:val="007950BC"/>
    <w:rsid w:val="00795237"/>
    <w:rsid w:val="0079755B"/>
    <w:rsid w:val="007A1C5A"/>
    <w:rsid w:val="007A1F0F"/>
    <w:rsid w:val="007A3C34"/>
    <w:rsid w:val="007A45F5"/>
    <w:rsid w:val="007B10C4"/>
    <w:rsid w:val="007B3302"/>
    <w:rsid w:val="007B3E0E"/>
    <w:rsid w:val="007B4109"/>
    <w:rsid w:val="007B6459"/>
    <w:rsid w:val="007C5AD7"/>
    <w:rsid w:val="007C7DEE"/>
    <w:rsid w:val="007D3FEA"/>
    <w:rsid w:val="007D40F6"/>
    <w:rsid w:val="007D483C"/>
    <w:rsid w:val="007E35A8"/>
    <w:rsid w:val="007E6692"/>
    <w:rsid w:val="007F225E"/>
    <w:rsid w:val="007F37A9"/>
    <w:rsid w:val="007F455E"/>
    <w:rsid w:val="007F4BDE"/>
    <w:rsid w:val="007F5BE1"/>
    <w:rsid w:val="007F61D2"/>
    <w:rsid w:val="007F7A3B"/>
    <w:rsid w:val="00801849"/>
    <w:rsid w:val="00801C11"/>
    <w:rsid w:val="00802288"/>
    <w:rsid w:val="00805D35"/>
    <w:rsid w:val="00806CD7"/>
    <w:rsid w:val="00807542"/>
    <w:rsid w:val="00813D8F"/>
    <w:rsid w:val="0081588E"/>
    <w:rsid w:val="00816A1F"/>
    <w:rsid w:val="00816B6F"/>
    <w:rsid w:val="008178D3"/>
    <w:rsid w:val="00820B66"/>
    <w:rsid w:val="00822AAE"/>
    <w:rsid w:val="00822AD4"/>
    <w:rsid w:val="00823D3B"/>
    <w:rsid w:val="008243AB"/>
    <w:rsid w:val="00826154"/>
    <w:rsid w:val="008266FE"/>
    <w:rsid w:val="00827AF1"/>
    <w:rsid w:val="00827E51"/>
    <w:rsid w:val="00836046"/>
    <w:rsid w:val="00836C05"/>
    <w:rsid w:val="00842DF0"/>
    <w:rsid w:val="00844229"/>
    <w:rsid w:val="00850539"/>
    <w:rsid w:val="008515F7"/>
    <w:rsid w:val="008529C1"/>
    <w:rsid w:val="00857B23"/>
    <w:rsid w:val="00863C18"/>
    <w:rsid w:val="00872C53"/>
    <w:rsid w:val="00874BB4"/>
    <w:rsid w:val="00874EB6"/>
    <w:rsid w:val="0087694E"/>
    <w:rsid w:val="00876F1F"/>
    <w:rsid w:val="00880C32"/>
    <w:rsid w:val="008814CA"/>
    <w:rsid w:val="00886B9F"/>
    <w:rsid w:val="00887C6F"/>
    <w:rsid w:val="0089076C"/>
    <w:rsid w:val="0089120D"/>
    <w:rsid w:val="00892649"/>
    <w:rsid w:val="008A3C89"/>
    <w:rsid w:val="008B063D"/>
    <w:rsid w:val="008B1F62"/>
    <w:rsid w:val="008B4190"/>
    <w:rsid w:val="008B4DA9"/>
    <w:rsid w:val="008C1828"/>
    <w:rsid w:val="008C18C8"/>
    <w:rsid w:val="008C4DC3"/>
    <w:rsid w:val="008C69A4"/>
    <w:rsid w:val="008C792B"/>
    <w:rsid w:val="008D25B1"/>
    <w:rsid w:val="008D59DD"/>
    <w:rsid w:val="008D71F3"/>
    <w:rsid w:val="008D7D86"/>
    <w:rsid w:val="008E1665"/>
    <w:rsid w:val="008E3823"/>
    <w:rsid w:val="008E5A05"/>
    <w:rsid w:val="008E65A7"/>
    <w:rsid w:val="008E6A39"/>
    <w:rsid w:val="008F03B7"/>
    <w:rsid w:val="008F2594"/>
    <w:rsid w:val="009012E6"/>
    <w:rsid w:val="009012F0"/>
    <w:rsid w:val="00903AEE"/>
    <w:rsid w:val="00903DAF"/>
    <w:rsid w:val="0090670B"/>
    <w:rsid w:val="00915865"/>
    <w:rsid w:val="00922A1E"/>
    <w:rsid w:val="00922CF0"/>
    <w:rsid w:val="009234D1"/>
    <w:rsid w:val="0092537E"/>
    <w:rsid w:val="00926178"/>
    <w:rsid w:val="00926405"/>
    <w:rsid w:val="00927AF0"/>
    <w:rsid w:val="00933D2E"/>
    <w:rsid w:val="00940EFE"/>
    <w:rsid w:val="00941605"/>
    <w:rsid w:val="00945971"/>
    <w:rsid w:val="0095131B"/>
    <w:rsid w:val="0095329C"/>
    <w:rsid w:val="009533F8"/>
    <w:rsid w:val="009534B9"/>
    <w:rsid w:val="009552C1"/>
    <w:rsid w:val="00957FE3"/>
    <w:rsid w:val="0096007A"/>
    <w:rsid w:val="00963A51"/>
    <w:rsid w:val="009651DF"/>
    <w:rsid w:val="00966A2D"/>
    <w:rsid w:val="00974B76"/>
    <w:rsid w:val="0097716B"/>
    <w:rsid w:val="009833CE"/>
    <w:rsid w:val="009844CA"/>
    <w:rsid w:val="00987CD2"/>
    <w:rsid w:val="00991583"/>
    <w:rsid w:val="00993FE5"/>
    <w:rsid w:val="00995393"/>
    <w:rsid w:val="00995E6D"/>
    <w:rsid w:val="00997929"/>
    <w:rsid w:val="009A427E"/>
    <w:rsid w:val="009A5DE5"/>
    <w:rsid w:val="009B3646"/>
    <w:rsid w:val="009B7941"/>
    <w:rsid w:val="009D52FC"/>
    <w:rsid w:val="009D5733"/>
    <w:rsid w:val="009D595D"/>
    <w:rsid w:val="009D6AD9"/>
    <w:rsid w:val="009D6C83"/>
    <w:rsid w:val="009E2FD2"/>
    <w:rsid w:val="009E38A8"/>
    <w:rsid w:val="009E5253"/>
    <w:rsid w:val="009E5EDD"/>
    <w:rsid w:val="009F0AC9"/>
    <w:rsid w:val="009F1175"/>
    <w:rsid w:val="009F2D03"/>
    <w:rsid w:val="009F6746"/>
    <w:rsid w:val="009F67B1"/>
    <w:rsid w:val="00A034BA"/>
    <w:rsid w:val="00A04BCA"/>
    <w:rsid w:val="00A05F2B"/>
    <w:rsid w:val="00A06198"/>
    <w:rsid w:val="00A10A28"/>
    <w:rsid w:val="00A1759E"/>
    <w:rsid w:val="00A2100A"/>
    <w:rsid w:val="00A21E34"/>
    <w:rsid w:val="00A22964"/>
    <w:rsid w:val="00A23001"/>
    <w:rsid w:val="00A23654"/>
    <w:rsid w:val="00A2379A"/>
    <w:rsid w:val="00A238C5"/>
    <w:rsid w:val="00A30586"/>
    <w:rsid w:val="00A30C99"/>
    <w:rsid w:val="00A321EC"/>
    <w:rsid w:val="00A33D20"/>
    <w:rsid w:val="00A340BA"/>
    <w:rsid w:val="00A34D9F"/>
    <w:rsid w:val="00A43ED8"/>
    <w:rsid w:val="00A442AA"/>
    <w:rsid w:val="00A47215"/>
    <w:rsid w:val="00A47F53"/>
    <w:rsid w:val="00A52D03"/>
    <w:rsid w:val="00A537F4"/>
    <w:rsid w:val="00A54EA8"/>
    <w:rsid w:val="00A56D6E"/>
    <w:rsid w:val="00A57D48"/>
    <w:rsid w:val="00A6069A"/>
    <w:rsid w:val="00A65C2E"/>
    <w:rsid w:val="00A70804"/>
    <w:rsid w:val="00A7348B"/>
    <w:rsid w:val="00A74397"/>
    <w:rsid w:val="00A74D9B"/>
    <w:rsid w:val="00A77CB4"/>
    <w:rsid w:val="00A80AD3"/>
    <w:rsid w:val="00A80B34"/>
    <w:rsid w:val="00A82F71"/>
    <w:rsid w:val="00A83296"/>
    <w:rsid w:val="00A83CBB"/>
    <w:rsid w:val="00A8707D"/>
    <w:rsid w:val="00A87850"/>
    <w:rsid w:val="00A911FA"/>
    <w:rsid w:val="00A915AB"/>
    <w:rsid w:val="00A93ECA"/>
    <w:rsid w:val="00A9553B"/>
    <w:rsid w:val="00A96D8D"/>
    <w:rsid w:val="00A977B0"/>
    <w:rsid w:val="00AA1639"/>
    <w:rsid w:val="00AA2005"/>
    <w:rsid w:val="00AA535C"/>
    <w:rsid w:val="00AA54D7"/>
    <w:rsid w:val="00AA5BC3"/>
    <w:rsid w:val="00AA6F8C"/>
    <w:rsid w:val="00AB3F15"/>
    <w:rsid w:val="00AB4F30"/>
    <w:rsid w:val="00AB6781"/>
    <w:rsid w:val="00AB7D19"/>
    <w:rsid w:val="00AC4299"/>
    <w:rsid w:val="00AC5622"/>
    <w:rsid w:val="00AD0C8A"/>
    <w:rsid w:val="00AD3740"/>
    <w:rsid w:val="00AD3D57"/>
    <w:rsid w:val="00AD4244"/>
    <w:rsid w:val="00AD4782"/>
    <w:rsid w:val="00AD5746"/>
    <w:rsid w:val="00AD6437"/>
    <w:rsid w:val="00AD7810"/>
    <w:rsid w:val="00AE114F"/>
    <w:rsid w:val="00AE15FA"/>
    <w:rsid w:val="00AE318D"/>
    <w:rsid w:val="00AE3B9D"/>
    <w:rsid w:val="00AE724C"/>
    <w:rsid w:val="00AF02DF"/>
    <w:rsid w:val="00AF135E"/>
    <w:rsid w:val="00AF2D0C"/>
    <w:rsid w:val="00AF686C"/>
    <w:rsid w:val="00AF735B"/>
    <w:rsid w:val="00AF7561"/>
    <w:rsid w:val="00B0066D"/>
    <w:rsid w:val="00B031C4"/>
    <w:rsid w:val="00B03DD4"/>
    <w:rsid w:val="00B07FDB"/>
    <w:rsid w:val="00B10A5A"/>
    <w:rsid w:val="00B1373C"/>
    <w:rsid w:val="00B173B1"/>
    <w:rsid w:val="00B21BD6"/>
    <w:rsid w:val="00B21C1D"/>
    <w:rsid w:val="00B238E1"/>
    <w:rsid w:val="00B25278"/>
    <w:rsid w:val="00B305A3"/>
    <w:rsid w:val="00B31641"/>
    <w:rsid w:val="00B34D34"/>
    <w:rsid w:val="00B4119A"/>
    <w:rsid w:val="00B46504"/>
    <w:rsid w:val="00B519BC"/>
    <w:rsid w:val="00B54AAB"/>
    <w:rsid w:val="00B5741F"/>
    <w:rsid w:val="00B62AEB"/>
    <w:rsid w:val="00B62D95"/>
    <w:rsid w:val="00B64F3F"/>
    <w:rsid w:val="00B65FD3"/>
    <w:rsid w:val="00B70650"/>
    <w:rsid w:val="00B71A56"/>
    <w:rsid w:val="00B737DE"/>
    <w:rsid w:val="00B7681D"/>
    <w:rsid w:val="00B824A0"/>
    <w:rsid w:val="00B82F1F"/>
    <w:rsid w:val="00B87DEF"/>
    <w:rsid w:val="00B90F01"/>
    <w:rsid w:val="00B96ECC"/>
    <w:rsid w:val="00BA2273"/>
    <w:rsid w:val="00BA5D39"/>
    <w:rsid w:val="00BA7A7B"/>
    <w:rsid w:val="00BB1113"/>
    <w:rsid w:val="00BB4309"/>
    <w:rsid w:val="00BB4451"/>
    <w:rsid w:val="00BB4A3E"/>
    <w:rsid w:val="00BC2076"/>
    <w:rsid w:val="00BC31C8"/>
    <w:rsid w:val="00BC3509"/>
    <w:rsid w:val="00BC42F0"/>
    <w:rsid w:val="00BC4404"/>
    <w:rsid w:val="00BD16CA"/>
    <w:rsid w:val="00BD624A"/>
    <w:rsid w:val="00BD662D"/>
    <w:rsid w:val="00BD6A22"/>
    <w:rsid w:val="00BD6F10"/>
    <w:rsid w:val="00BE02AD"/>
    <w:rsid w:val="00BE3350"/>
    <w:rsid w:val="00BE4E73"/>
    <w:rsid w:val="00BE5326"/>
    <w:rsid w:val="00BE6B01"/>
    <w:rsid w:val="00BF1811"/>
    <w:rsid w:val="00BF5F3E"/>
    <w:rsid w:val="00BF6934"/>
    <w:rsid w:val="00C02C2B"/>
    <w:rsid w:val="00C04426"/>
    <w:rsid w:val="00C05A22"/>
    <w:rsid w:val="00C07856"/>
    <w:rsid w:val="00C107C4"/>
    <w:rsid w:val="00C111B4"/>
    <w:rsid w:val="00C112BB"/>
    <w:rsid w:val="00C115A1"/>
    <w:rsid w:val="00C117A3"/>
    <w:rsid w:val="00C16D6F"/>
    <w:rsid w:val="00C16EA8"/>
    <w:rsid w:val="00C20832"/>
    <w:rsid w:val="00C21A0C"/>
    <w:rsid w:val="00C24F34"/>
    <w:rsid w:val="00C3198E"/>
    <w:rsid w:val="00C33ADC"/>
    <w:rsid w:val="00C34683"/>
    <w:rsid w:val="00C348FE"/>
    <w:rsid w:val="00C367A7"/>
    <w:rsid w:val="00C432DD"/>
    <w:rsid w:val="00C459C6"/>
    <w:rsid w:val="00C4666D"/>
    <w:rsid w:val="00C5084F"/>
    <w:rsid w:val="00C573E0"/>
    <w:rsid w:val="00C606F8"/>
    <w:rsid w:val="00C60E30"/>
    <w:rsid w:val="00C63B51"/>
    <w:rsid w:val="00C706C0"/>
    <w:rsid w:val="00C74CC8"/>
    <w:rsid w:val="00C77912"/>
    <w:rsid w:val="00C82AF8"/>
    <w:rsid w:val="00C90157"/>
    <w:rsid w:val="00C92390"/>
    <w:rsid w:val="00C94BE3"/>
    <w:rsid w:val="00C950C9"/>
    <w:rsid w:val="00C96225"/>
    <w:rsid w:val="00CA3120"/>
    <w:rsid w:val="00CA4C56"/>
    <w:rsid w:val="00CB09D8"/>
    <w:rsid w:val="00CB1F4D"/>
    <w:rsid w:val="00CC16E4"/>
    <w:rsid w:val="00CC21F8"/>
    <w:rsid w:val="00CC23A9"/>
    <w:rsid w:val="00CC2975"/>
    <w:rsid w:val="00CC3DB6"/>
    <w:rsid w:val="00CC549E"/>
    <w:rsid w:val="00CD16B6"/>
    <w:rsid w:val="00CD2218"/>
    <w:rsid w:val="00CD2B48"/>
    <w:rsid w:val="00CD4A88"/>
    <w:rsid w:val="00CD4E2F"/>
    <w:rsid w:val="00CD6EA8"/>
    <w:rsid w:val="00CE492C"/>
    <w:rsid w:val="00CE68B1"/>
    <w:rsid w:val="00CE6A8D"/>
    <w:rsid w:val="00CE7688"/>
    <w:rsid w:val="00CF6251"/>
    <w:rsid w:val="00D04A6F"/>
    <w:rsid w:val="00D05A93"/>
    <w:rsid w:val="00D067CE"/>
    <w:rsid w:val="00D07124"/>
    <w:rsid w:val="00D07E34"/>
    <w:rsid w:val="00D12867"/>
    <w:rsid w:val="00D12E08"/>
    <w:rsid w:val="00D12EC9"/>
    <w:rsid w:val="00D156C9"/>
    <w:rsid w:val="00D176F0"/>
    <w:rsid w:val="00D1788E"/>
    <w:rsid w:val="00D178C4"/>
    <w:rsid w:val="00D17F6D"/>
    <w:rsid w:val="00D2122D"/>
    <w:rsid w:val="00D2235B"/>
    <w:rsid w:val="00D26AB9"/>
    <w:rsid w:val="00D26CCB"/>
    <w:rsid w:val="00D33F49"/>
    <w:rsid w:val="00D3464E"/>
    <w:rsid w:val="00D34D66"/>
    <w:rsid w:val="00D34F07"/>
    <w:rsid w:val="00D35D93"/>
    <w:rsid w:val="00D37980"/>
    <w:rsid w:val="00D4160C"/>
    <w:rsid w:val="00D41C77"/>
    <w:rsid w:val="00D4494C"/>
    <w:rsid w:val="00D46C69"/>
    <w:rsid w:val="00D47124"/>
    <w:rsid w:val="00D47C38"/>
    <w:rsid w:val="00D5084F"/>
    <w:rsid w:val="00D52FC3"/>
    <w:rsid w:val="00D5547E"/>
    <w:rsid w:val="00D616C7"/>
    <w:rsid w:val="00D62EF6"/>
    <w:rsid w:val="00D63D14"/>
    <w:rsid w:val="00D65706"/>
    <w:rsid w:val="00D664D8"/>
    <w:rsid w:val="00D66DD3"/>
    <w:rsid w:val="00D73DE0"/>
    <w:rsid w:val="00D744CD"/>
    <w:rsid w:val="00D752D2"/>
    <w:rsid w:val="00D767DC"/>
    <w:rsid w:val="00D76F52"/>
    <w:rsid w:val="00D818B5"/>
    <w:rsid w:val="00D83591"/>
    <w:rsid w:val="00D83F1D"/>
    <w:rsid w:val="00D84ADA"/>
    <w:rsid w:val="00D85D4B"/>
    <w:rsid w:val="00D864BF"/>
    <w:rsid w:val="00D8676D"/>
    <w:rsid w:val="00D91548"/>
    <w:rsid w:val="00D96644"/>
    <w:rsid w:val="00D969F1"/>
    <w:rsid w:val="00D97BA3"/>
    <w:rsid w:val="00DA6BDA"/>
    <w:rsid w:val="00DB0A87"/>
    <w:rsid w:val="00DB20CF"/>
    <w:rsid w:val="00DB5068"/>
    <w:rsid w:val="00DB581C"/>
    <w:rsid w:val="00DB72F7"/>
    <w:rsid w:val="00DB7DB1"/>
    <w:rsid w:val="00DC0B73"/>
    <w:rsid w:val="00DC2A4C"/>
    <w:rsid w:val="00DC3122"/>
    <w:rsid w:val="00DC4818"/>
    <w:rsid w:val="00DC5A83"/>
    <w:rsid w:val="00DD13E0"/>
    <w:rsid w:val="00DD78BC"/>
    <w:rsid w:val="00DE11BE"/>
    <w:rsid w:val="00DE1B00"/>
    <w:rsid w:val="00DF3269"/>
    <w:rsid w:val="00DF72F8"/>
    <w:rsid w:val="00E0063A"/>
    <w:rsid w:val="00E00F60"/>
    <w:rsid w:val="00E02895"/>
    <w:rsid w:val="00E03FCD"/>
    <w:rsid w:val="00E04854"/>
    <w:rsid w:val="00E05581"/>
    <w:rsid w:val="00E106E9"/>
    <w:rsid w:val="00E11C5F"/>
    <w:rsid w:val="00E17445"/>
    <w:rsid w:val="00E1788A"/>
    <w:rsid w:val="00E20381"/>
    <w:rsid w:val="00E22499"/>
    <w:rsid w:val="00E24D00"/>
    <w:rsid w:val="00E25F15"/>
    <w:rsid w:val="00E320D9"/>
    <w:rsid w:val="00E32FB2"/>
    <w:rsid w:val="00E3717C"/>
    <w:rsid w:val="00E42D61"/>
    <w:rsid w:val="00E43575"/>
    <w:rsid w:val="00E43F78"/>
    <w:rsid w:val="00E46A48"/>
    <w:rsid w:val="00E46F0C"/>
    <w:rsid w:val="00E47259"/>
    <w:rsid w:val="00E56F02"/>
    <w:rsid w:val="00E6272F"/>
    <w:rsid w:val="00E65118"/>
    <w:rsid w:val="00E66105"/>
    <w:rsid w:val="00E70A48"/>
    <w:rsid w:val="00E7179C"/>
    <w:rsid w:val="00E735B2"/>
    <w:rsid w:val="00E74530"/>
    <w:rsid w:val="00E74D67"/>
    <w:rsid w:val="00E777D7"/>
    <w:rsid w:val="00E8352D"/>
    <w:rsid w:val="00E843DC"/>
    <w:rsid w:val="00E857C3"/>
    <w:rsid w:val="00E858CE"/>
    <w:rsid w:val="00E90CD2"/>
    <w:rsid w:val="00E920A4"/>
    <w:rsid w:val="00E92D4F"/>
    <w:rsid w:val="00E94245"/>
    <w:rsid w:val="00E974F1"/>
    <w:rsid w:val="00E97561"/>
    <w:rsid w:val="00EA46A0"/>
    <w:rsid w:val="00EA76D2"/>
    <w:rsid w:val="00EA78E1"/>
    <w:rsid w:val="00EB5C5F"/>
    <w:rsid w:val="00EB66BC"/>
    <w:rsid w:val="00EB6770"/>
    <w:rsid w:val="00EB699B"/>
    <w:rsid w:val="00EB76A0"/>
    <w:rsid w:val="00EB7BCB"/>
    <w:rsid w:val="00EC0AD8"/>
    <w:rsid w:val="00EC1E6D"/>
    <w:rsid w:val="00EC2F0B"/>
    <w:rsid w:val="00EC3890"/>
    <w:rsid w:val="00EC7D5B"/>
    <w:rsid w:val="00EC7FFB"/>
    <w:rsid w:val="00ED0E74"/>
    <w:rsid w:val="00ED1BF3"/>
    <w:rsid w:val="00ED53B5"/>
    <w:rsid w:val="00EE063B"/>
    <w:rsid w:val="00EE1AE4"/>
    <w:rsid w:val="00EE2C60"/>
    <w:rsid w:val="00EE46E5"/>
    <w:rsid w:val="00EE495A"/>
    <w:rsid w:val="00EE59CD"/>
    <w:rsid w:val="00EE659B"/>
    <w:rsid w:val="00EF279C"/>
    <w:rsid w:val="00EF2E3D"/>
    <w:rsid w:val="00EF3008"/>
    <w:rsid w:val="00EF3AD0"/>
    <w:rsid w:val="00EF3BEA"/>
    <w:rsid w:val="00EF57FF"/>
    <w:rsid w:val="00EF6359"/>
    <w:rsid w:val="00F00A08"/>
    <w:rsid w:val="00F0184B"/>
    <w:rsid w:val="00F029C5"/>
    <w:rsid w:val="00F02E9A"/>
    <w:rsid w:val="00F02F22"/>
    <w:rsid w:val="00F0403D"/>
    <w:rsid w:val="00F04A26"/>
    <w:rsid w:val="00F0591C"/>
    <w:rsid w:val="00F136FA"/>
    <w:rsid w:val="00F17454"/>
    <w:rsid w:val="00F20C14"/>
    <w:rsid w:val="00F22A18"/>
    <w:rsid w:val="00F22F8B"/>
    <w:rsid w:val="00F2396F"/>
    <w:rsid w:val="00F2467C"/>
    <w:rsid w:val="00F27E1A"/>
    <w:rsid w:val="00F3138A"/>
    <w:rsid w:val="00F32300"/>
    <w:rsid w:val="00F34B15"/>
    <w:rsid w:val="00F43F16"/>
    <w:rsid w:val="00F459D3"/>
    <w:rsid w:val="00F46BFA"/>
    <w:rsid w:val="00F50BD1"/>
    <w:rsid w:val="00F556F8"/>
    <w:rsid w:val="00F55871"/>
    <w:rsid w:val="00F56247"/>
    <w:rsid w:val="00F608AB"/>
    <w:rsid w:val="00F628D8"/>
    <w:rsid w:val="00F62E6D"/>
    <w:rsid w:val="00F66D41"/>
    <w:rsid w:val="00F70A72"/>
    <w:rsid w:val="00F70ED1"/>
    <w:rsid w:val="00F72BD5"/>
    <w:rsid w:val="00F75351"/>
    <w:rsid w:val="00F75A44"/>
    <w:rsid w:val="00F82803"/>
    <w:rsid w:val="00F93ECE"/>
    <w:rsid w:val="00FA058A"/>
    <w:rsid w:val="00FA1389"/>
    <w:rsid w:val="00FA6188"/>
    <w:rsid w:val="00FB08F7"/>
    <w:rsid w:val="00FB3974"/>
    <w:rsid w:val="00FB7EE0"/>
    <w:rsid w:val="00FC1597"/>
    <w:rsid w:val="00FC1C29"/>
    <w:rsid w:val="00FC4759"/>
    <w:rsid w:val="00FC6595"/>
    <w:rsid w:val="00FC7F3B"/>
    <w:rsid w:val="00FD454E"/>
    <w:rsid w:val="00FD4F37"/>
    <w:rsid w:val="00FD645C"/>
    <w:rsid w:val="00FD707B"/>
    <w:rsid w:val="00FE320A"/>
    <w:rsid w:val="00FE51B5"/>
    <w:rsid w:val="00FF18DB"/>
    <w:rsid w:val="00FF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6B186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116D15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3A56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5F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C4C4E"/>
  </w:style>
  <w:style w:type="paragraph" w:styleId="HTML">
    <w:name w:val="HTML Preformatted"/>
    <w:basedOn w:val="a"/>
    <w:link w:val="HTML0"/>
    <w:uiPriority w:val="99"/>
    <w:rsid w:val="004348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4">
    <w:name w:val="Hyperlink"/>
    <w:uiPriority w:val="99"/>
    <w:rsid w:val="00802288"/>
    <w:rPr>
      <w:color w:val="0000FF"/>
      <w:u w:val="single"/>
    </w:rPr>
  </w:style>
  <w:style w:type="character" w:customStyle="1" w:styleId="HTML0">
    <w:name w:val="Стандартный HTML Знак"/>
    <w:link w:val="HTML"/>
    <w:uiPriority w:val="99"/>
    <w:rsid w:val="004C723B"/>
    <w:rPr>
      <w:rFonts w:ascii="Courier New" w:hAnsi="Courier New" w:cs="Courier New"/>
    </w:rPr>
  </w:style>
  <w:style w:type="character" w:styleId="a5">
    <w:name w:val="Strong"/>
    <w:qFormat/>
    <w:rsid w:val="00FD645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16D15"/>
    <w:rPr>
      <w:rFonts w:ascii="Times" w:hAnsi="Times"/>
      <w:b/>
      <w:bCs/>
      <w:sz w:val="36"/>
      <w:szCs w:val="36"/>
    </w:rPr>
  </w:style>
  <w:style w:type="paragraph" w:styleId="a6">
    <w:name w:val="Body Text"/>
    <w:basedOn w:val="a"/>
    <w:link w:val="a7"/>
    <w:uiPriority w:val="99"/>
    <w:rsid w:val="003A5664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  <w:sz w:val="20"/>
      <w:szCs w:val="20"/>
      <w:lang w:val="en-US" w:eastAsia="en-US"/>
    </w:rPr>
  </w:style>
  <w:style w:type="character" w:customStyle="1" w:styleId="a7">
    <w:name w:val="Основной текст Знак"/>
    <w:basedOn w:val="a0"/>
    <w:link w:val="a6"/>
    <w:uiPriority w:val="99"/>
    <w:rsid w:val="003A5664"/>
    <w:rPr>
      <w:rFonts w:eastAsia="MS Mincho"/>
      <w:spacing w:val="-1"/>
      <w:lang w:val="en-US" w:eastAsia="en-US"/>
    </w:rPr>
  </w:style>
  <w:style w:type="character" w:customStyle="1" w:styleId="30">
    <w:name w:val="Заголовок 3 Знак"/>
    <w:basedOn w:val="a0"/>
    <w:link w:val="3"/>
    <w:uiPriority w:val="99"/>
    <w:rsid w:val="003A566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8">
    <w:name w:val="List Paragraph"/>
    <w:basedOn w:val="a"/>
    <w:uiPriority w:val="72"/>
    <w:rsid w:val="00AD4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116D15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3A56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5F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C4C4E"/>
  </w:style>
  <w:style w:type="paragraph" w:styleId="HTML">
    <w:name w:val="HTML Preformatted"/>
    <w:basedOn w:val="a"/>
    <w:link w:val="HTML0"/>
    <w:uiPriority w:val="99"/>
    <w:rsid w:val="004348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4">
    <w:name w:val="Hyperlink"/>
    <w:uiPriority w:val="99"/>
    <w:rsid w:val="00802288"/>
    <w:rPr>
      <w:color w:val="0000FF"/>
      <w:u w:val="single"/>
    </w:rPr>
  </w:style>
  <w:style w:type="character" w:customStyle="1" w:styleId="HTML0">
    <w:name w:val="Стандартный HTML Знак"/>
    <w:link w:val="HTML"/>
    <w:uiPriority w:val="99"/>
    <w:rsid w:val="004C723B"/>
    <w:rPr>
      <w:rFonts w:ascii="Courier New" w:hAnsi="Courier New" w:cs="Courier New"/>
    </w:rPr>
  </w:style>
  <w:style w:type="character" w:styleId="a5">
    <w:name w:val="Strong"/>
    <w:qFormat/>
    <w:rsid w:val="00FD645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16D15"/>
    <w:rPr>
      <w:rFonts w:ascii="Times" w:hAnsi="Times"/>
      <w:b/>
      <w:bCs/>
      <w:sz w:val="36"/>
      <w:szCs w:val="36"/>
    </w:rPr>
  </w:style>
  <w:style w:type="paragraph" w:styleId="a6">
    <w:name w:val="Body Text"/>
    <w:basedOn w:val="a"/>
    <w:link w:val="a7"/>
    <w:uiPriority w:val="99"/>
    <w:rsid w:val="003A5664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  <w:sz w:val="20"/>
      <w:szCs w:val="20"/>
      <w:lang w:val="en-US" w:eastAsia="en-US"/>
    </w:rPr>
  </w:style>
  <w:style w:type="character" w:customStyle="1" w:styleId="a7">
    <w:name w:val="Основной текст Знак"/>
    <w:basedOn w:val="a0"/>
    <w:link w:val="a6"/>
    <w:uiPriority w:val="99"/>
    <w:rsid w:val="003A5664"/>
    <w:rPr>
      <w:rFonts w:eastAsia="MS Mincho"/>
      <w:spacing w:val="-1"/>
      <w:lang w:val="en-US" w:eastAsia="en-US"/>
    </w:rPr>
  </w:style>
  <w:style w:type="character" w:customStyle="1" w:styleId="30">
    <w:name w:val="Заголовок 3 Знак"/>
    <w:basedOn w:val="a0"/>
    <w:link w:val="3"/>
    <w:uiPriority w:val="99"/>
    <w:rsid w:val="003A566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8">
    <w:name w:val="List Paragraph"/>
    <w:basedOn w:val="a"/>
    <w:uiPriority w:val="72"/>
    <w:rsid w:val="00AD4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hyperlink" Target="https://www.ncbi.nlm.nih.gov/pmc/articles/PMC6115942/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1F4268-635A-0F47-B192-61DC265F1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712</Words>
  <Characters>4059</Characters>
  <Application>Microsoft Macintosh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Results</vt:lpstr>
    </vt:vector>
  </TitlesOfParts>
  <Company>h</Company>
  <LinksUpToDate>false</LinksUpToDate>
  <CharactersWithSpaces>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Results</dc:title>
  <dc:subject/>
  <dc:creator>Женя</dc:creator>
  <cp:keywords/>
  <dc:description/>
  <cp:lastModifiedBy>iMac</cp:lastModifiedBy>
  <cp:revision>6</cp:revision>
  <dcterms:created xsi:type="dcterms:W3CDTF">2018-09-26T17:13:00Z</dcterms:created>
  <dcterms:modified xsi:type="dcterms:W3CDTF">2018-09-30T20:00:00Z</dcterms:modified>
</cp:coreProperties>
</file>