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2F4" w:rsidRPr="0008609B" w:rsidRDefault="001B52F4" w:rsidP="0008609B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color w:val="auto"/>
        </w:rPr>
      </w:pPr>
      <w:r w:rsidRPr="0008609B">
        <w:rPr>
          <w:rFonts w:ascii="Times New Roman" w:hAnsi="Times New Roman" w:cs="Times New Roman"/>
          <w:b/>
          <w:bCs/>
          <w:color w:val="auto"/>
        </w:rPr>
        <w:t>Comparison study on three medicinal plants used by Sudanese patients with type 2 diabetes</w:t>
      </w:r>
      <w:r w:rsidR="00EB152E" w:rsidRPr="0008609B">
        <w:rPr>
          <w:rFonts w:ascii="Times New Roman" w:hAnsi="Times New Roman" w:cs="Times New Roman"/>
          <w:b/>
          <w:bCs/>
          <w:color w:val="auto"/>
        </w:rPr>
        <w:t xml:space="preserve"> mellitus</w:t>
      </w:r>
      <w:r w:rsidRPr="0008609B">
        <w:rPr>
          <w:rFonts w:ascii="Times New Roman" w:hAnsi="Times New Roman" w:cs="Times New Roman"/>
          <w:b/>
          <w:bCs/>
          <w:color w:val="auto"/>
        </w:rPr>
        <w:t xml:space="preserve"> on induced diabetic albino rats</w:t>
      </w:r>
    </w:p>
    <w:p w:rsidR="00035162" w:rsidRPr="0008609B" w:rsidRDefault="004C7452" w:rsidP="0008609B">
      <w:pPr>
        <w:pStyle w:val="Default"/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8609B">
        <w:rPr>
          <w:rFonts w:ascii="Times New Roman" w:hAnsi="Times New Roman" w:cs="Times New Roman"/>
          <w:sz w:val="20"/>
          <w:szCs w:val="20"/>
        </w:rPr>
        <w:t>Laila E.</w:t>
      </w:r>
      <w:r w:rsidR="00EB152E" w:rsidRPr="0008609B">
        <w:rPr>
          <w:rFonts w:ascii="Times New Roman" w:hAnsi="Times New Roman" w:cs="Times New Roman"/>
          <w:sz w:val="20"/>
          <w:szCs w:val="20"/>
        </w:rPr>
        <w:t xml:space="preserve"> </w:t>
      </w:r>
      <w:r w:rsidRPr="0008609B">
        <w:rPr>
          <w:rFonts w:ascii="Times New Roman" w:hAnsi="Times New Roman" w:cs="Times New Roman"/>
          <w:sz w:val="20"/>
          <w:szCs w:val="20"/>
        </w:rPr>
        <w:t>Taha</w:t>
      </w:r>
    </w:p>
    <w:p w:rsidR="004C7452" w:rsidRPr="0008609B" w:rsidRDefault="004C7452" w:rsidP="0008609B">
      <w:pPr>
        <w:pStyle w:val="Default"/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8609B">
        <w:rPr>
          <w:rFonts w:ascii="Times New Roman" w:hAnsi="Times New Roman" w:cs="Times New Roman"/>
          <w:sz w:val="20"/>
          <w:szCs w:val="20"/>
        </w:rPr>
        <w:t>Biochemistry Department, Central Laboratories, Alzaeim Alazhari University (AAU), Khartoum North, Sudan</w:t>
      </w:r>
    </w:p>
    <w:p w:rsidR="006C1F43" w:rsidRPr="0008609B" w:rsidRDefault="004A2DB2" w:rsidP="0008609B">
      <w:pPr>
        <w:pStyle w:val="Default"/>
        <w:spacing w:line="276" w:lineRule="auto"/>
        <w:jc w:val="center"/>
        <w:rPr>
          <w:rStyle w:val="A4"/>
          <w:rFonts w:ascii="Times New Roman" w:hAnsi="Times New Roman" w:cs="Times New Roman"/>
        </w:rPr>
      </w:pPr>
      <w:r w:rsidRPr="0008609B">
        <w:rPr>
          <w:rStyle w:val="A4"/>
          <w:rFonts w:ascii="Times New Roman" w:hAnsi="Times New Roman" w:cs="Times New Roman"/>
        </w:rPr>
        <w:t>E-mail: maggma2@ hotmail.com.</w:t>
      </w:r>
    </w:p>
    <w:p w:rsidR="007F494D" w:rsidRPr="0008609B" w:rsidRDefault="001B52F4" w:rsidP="0008609B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08609B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Abstract:</w:t>
      </w:r>
    </w:p>
    <w:p w:rsidR="007F494D" w:rsidRPr="0008609B" w:rsidRDefault="007F494D" w:rsidP="0008609B">
      <w:pPr>
        <w:pStyle w:val="Pa4"/>
        <w:spacing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8609B">
        <w:rPr>
          <w:rStyle w:val="A4"/>
          <w:rFonts w:ascii="Times New Roman" w:hAnsi="Times New Roman" w:cs="Times New Roman"/>
          <w:b/>
          <w:bCs/>
          <w:color w:val="000000" w:themeColor="text1"/>
        </w:rPr>
        <w:t>Statement of the Problem:</w:t>
      </w:r>
      <w:r w:rsidR="00894869" w:rsidRPr="0008609B">
        <w:rPr>
          <w:rStyle w:val="A4"/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08609B">
        <w:rPr>
          <w:rStyle w:val="A4"/>
          <w:rFonts w:ascii="Times New Roman" w:hAnsi="Times New Roman" w:cs="Times New Roman"/>
          <w:color w:val="000000" w:themeColor="text1"/>
        </w:rPr>
        <w:t>The problem of the study lie</w:t>
      </w:r>
      <w:r w:rsidR="00B24E3C" w:rsidRPr="0008609B">
        <w:rPr>
          <w:rStyle w:val="A4"/>
          <w:rFonts w:ascii="Times New Roman" w:hAnsi="Times New Roman" w:cs="Times New Roman"/>
          <w:color w:val="000000" w:themeColor="text1"/>
        </w:rPr>
        <w:t>d behind the fact that Sudanese</w:t>
      </w:r>
      <w:r w:rsidRPr="0008609B">
        <w:rPr>
          <w:rStyle w:val="A4"/>
          <w:rFonts w:ascii="Times New Roman" w:hAnsi="Times New Roman" w:cs="Times New Roman"/>
          <w:color w:val="000000" w:themeColor="text1"/>
        </w:rPr>
        <w:t xml:space="preserve"> patients</w:t>
      </w:r>
      <w:r w:rsidR="00B24E3C" w:rsidRPr="0008609B">
        <w:rPr>
          <w:rStyle w:val="A4"/>
          <w:rFonts w:ascii="Times New Roman" w:hAnsi="Times New Roman" w:cs="Times New Roman"/>
          <w:color w:val="000000" w:themeColor="text1"/>
        </w:rPr>
        <w:t xml:space="preserve"> with type-2 diabetes mellitus</w:t>
      </w:r>
      <w:r w:rsidRPr="0008609B">
        <w:rPr>
          <w:rStyle w:val="A4"/>
          <w:rFonts w:ascii="Times New Roman" w:hAnsi="Times New Roman" w:cs="Times New Roman"/>
          <w:color w:val="000000" w:themeColor="text1"/>
        </w:rPr>
        <w:t xml:space="preserve"> are using some plants as a treatment, without any experimental data on their biological effects, their suitable dose and their role in diabetic treatment. Some diabetic patients are suffering from side effects of anti-diabetic drugs.</w:t>
      </w:r>
    </w:p>
    <w:p w:rsidR="007F494D" w:rsidRPr="0008609B" w:rsidRDefault="00F23372" w:rsidP="00F23372">
      <w:pPr>
        <w:pStyle w:val="Pa4"/>
        <w:spacing w:line="276" w:lineRule="auto"/>
        <w:jc w:val="both"/>
        <w:rPr>
          <w:rStyle w:val="A4"/>
          <w:rFonts w:ascii="Times New Roman" w:hAnsi="Times New Roman" w:cs="Times New Roman"/>
          <w:b/>
          <w:bCs/>
          <w:color w:val="auto"/>
        </w:rPr>
      </w:pPr>
      <w:r>
        <w:rPr>
          <w:rStyle w:val="A4"/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08609B">
        <w:rPr>
          <w:rStyle w:val="A4"/>
          <w:rFonts w:ascii="Times New Roman" w:hAnsi="Times New Roman" w:cs="Times New Roman"/>
          <w:b/>
          <w:bCs/>
          <w:color w:val="000000" w:themeColor="text1"/>
        </w:rPr>
        <w:t xml:space="preserve"> </w:t>
      </w:r>
      <w:proofErr w:type="gramStart"/>
      <w:r w:rsidR="0008609B" w:rsidRPr="0008609B">
        <w:rPr>
          <w:rStyle w:val="A4"/>
          <w:rFonts w:ascii="Times New Roman" w:hAnsi="Times New Roman" w:cs="Times New Roman"/>
          <w:color w:val="000000" w:themeColor="text1"/>
        </w:rPr>
        <w:t xml:space="preserve">The </w:t>
      </w:r>
      <w:r w:rsidR="00A26FDA">
        <w:rPr>
          <w:rStyle w:val="A4"/>
          <w:rFonts w:ascii="Times New Roman" w:hAnsi="Times New Roman" w:cs="Times New Roman"/>
          <w:color w:val="000000" w:themeColor="text1"/>
        </w:rPr>
        <w:t>purpose</w:t>
      </w:r>
      <w:r>
        <w:rPr>
          <w:rStyle w:val="A4"/>
          <w:rFonts w:ascii="Times New Roman" w:hAnsi="Times New Roman" w:cs="Times New Roman"/>
          <w:color w:val="000000" w:themeColor="text1"/>
        </w:rPr>
        <w:t xml:space="preserve"> of the</w:t>
      </w:r>
      <w:r w:rsidR="0008609B" w:rsidRPr="0008609B">
        <w:rPr>
          <w:rStyle w:val="A4"/>
          <w:rFonts w:ascii="Times New Roman" w:hAnsi="Times New Roman" w:cs="Times New Roman"/>
          <w:color w:val="000000" w:themeColor="text1"/>
        </w:rPr>
        <w:t xml:space="preserve"> study</w:t>
      </w:r>
      <w:r w:rsidR="007F494D" w:rsidRPr="0008609B">
        <w:rPr>
          <w:rStyle w:val="A4"/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08609B">
        <w:rPr>
          <w:rStyle w:val="A4"/>
          <w:rFonts w:ascii="Times New Roman" w:hAnsi="Times New Roman" w:cs="Times New Roman"/>
          <w:color w:val="000000" w:themeColor="text1"/>
        </w:rPr>
        <w:t>t</w:t>
      </w:r>
      <w:r w:rsidR="007F494D" w:rsidRPr="0008609B">
        <w:rPr>
          <w:rStyle w:val="A4"/>
          <w:rFonts w:ascii="Times New Roman" w:hAnsi="Times New Roman" w:cs="Times New Roman"/>
          <w:color w:val="000000" w:themeColor="text1"/>
        </w:rPr>
        <w:t xml:space="preserve">o compare the antidiabetic effect of </w:t>
      </w:r>
      <w:r w:rsidR="00DB47A3" w:rsidRPr="0008609B">
        <w:rPr>
          <w:rStyle w:val="A4"/>
          <w:rFonts w:ascii="Times New Roman" w:hAnsi="Times New Roman" w:cs="Times New Roman"/>
          <w:i/>
          <w:iCs/>
          <w:color w:val="000000" w:themeColor="text1"/>
        </w:rPr>
        <w:t>Lupine</w:t>
      </w:r>
      <w:r w:rsidR="007F494D" w:rsidRPr="0008609B">
        <w:rPr>
          <w:rStyle w:val="A4"/>
          <w:rFonts w:ascii="Times New Roman" w:hAnsi="Times New Roman" w:cs="Times New Roman"/>
          <w:i/>
          <w:iCs/>
          <w:color w:val="000000" w:themeColor="text1"/>
        </w:rPr>
        <w:t xml:space="preserve"> </w:t>
      </w:r>
      <w:r w:rsidR="00AB0761" w:rsidRPr="0008609B">
        <w:rPr>
          <w:rStyle w:val="A4"/>
          <w:rFonts w:ascii="Times New Roman" w:hAnsi="Times New Roman" w:cs="Times New Roman"/>
          <w:i/>
          <w:iCs/>
          <w:color w:val="000000" w:themeColor="text1"/>
        </w:rPr>
        <w:t>turmos</w:t>
      </w:r>
      <w:r w:rsidR="00DB47A3" w:rsidRPr="0008609B">
        <w:rPr>
          <w:rStyle w:val="A4"/>
          <w:rFonts w:ascii="Times New Roman" w:hAnsi="Times New Roman" w:cs="Times New Roman"/>
          <w:i/>
          <w:iCs/>
          <w:color w:val="000000" w:themeColor="text1"/>
        </w:rPr>
        <w:t xml:space="preserve"> </w:t>
      </w:r>
      <w:r w:rsidR="00DB47A3" w:rsidRPr="0008609B">
        <w:rPr>
          <w:rStyle w:val="A4"/>
          <w:rFonts w:ascii="Times New Roman" w:hAnsi="Times New Roman" w:cs="Times New Roman"/>
          <w:color w:val="000000" w:themeColor="text1"/>
        </w:rPr>
        <w:t>L.</w:t>
      </w:r>
      <w:r w:rsidR="00AB0761" w:rsidRPr="0008609B">
        <w:rPr>
          <w:rStyle w:val="A4"/>
          <w:rFonts w:ascii="Times New Roman" w:hAnsi="Times New Roman" w:cs="Times New Roman"/>
          <w:i/>
          <w:iCs/>
          <w:color w:val="000000" w:themeColor="text1"/>
        </w:rPr>
        <w:t>, Trigonella</w:t>
      </w:r>
      <w:r w:rsidR="007F494D" w:rsidRPr="0008609B">
        <w:rPr>
          <w:rStyle w:val="A4"/>
          <w:rFonts w:ascii="Times New Roman" w:hAnsi="Times New Roman" w:cs="Times New Roman"/>
          <w:i/>
          <w:iCs/>
          <w:color w:val="000000" w:themeColor="text1"/>
        </w:rPr>
        <w:t xml:space="preserve"> foenum graecum and Solenstomma </w:t>
      </w:r>
      <w:r w:rsidR="00DB47A3" w:rsidRPr="0008609B">
        <w:rPr>
          <w:rStyle w:val="A4"/>
          <w:rFonts w:ascii="Times New Roman" w:hAnsi="Times New Roman" w:cs="Times New Roman"/>
          <w:i/>
          <w:iCs/>
          <w:color w:val="000000" w:themeColor="text1"/>
        </w:rPr>
        <w:t>h</w:t>
      </w:r>
      <w:r w:rsidR="00AB0761" w:rsidRPr="0008609B">
        <w:rPr>
          <w:rStyle w:val="A4"/>
          <w:rFonts w:ascii="Times New Roman" w:hAnsi="Times New Roman" w:cs="Times New Roman"/>
          <w:i/>
          <w:iCs/>
          <w:color w:val="000000" w:themeColor="text1"/>
        </w:rPr>
        <w:t xml:space="preserve">argel </w:t>
      </w:r>
      <w:r w:rsidR="00DB47A3" w:rsidRPr="0008609B">
        <w:rPr>
          <w:rStyle w:val="A4"/>
          <w:rFonts w:ascii="Times New Roman" w:hAnsi="Times New Roman" w:cs="Times New Roman"/>
          <w:color w:val="auto"/>
        </w:rPr>
        <w:t>L.</w:t>
      </w:r>
      <w:r w:rsidR="00894869" w:rsidRPr="0008609B">
        <w:rPr>
          <w:rStyle w:val="A4"/>
          <w:rFonts w:ascii="Times New Roman" w:hAnsi="Times New Roman" w:cs="Times New Roman"/>
          <w:color w:val="auto"/>
        </w:rPr>
        <w:t>,</w:t>
      </w:r>
      <w:r w:rsidR="00894869" w:rsidRPr="0008609B">
        <w:rPr>
          <w:rStyle w:val="A4"/>
          <w:rFonts w:ascii="Times New Roman" w:hAnsi="Times New Roman" w:cs="Times New Roman"/>
          <w:color w:val="FF0000"/>
        </w:rPr>
        <w:t xml:space="preserve"> </w:t>
      </w:r>
      <w:r w:rsidR="007F494D" w:rsidRPr="0008609B">
        <w:rPr>
          <w:rStyle w:val="A4"/>
          <w:rFonts w:ascii="Times New Roman" w:hAnsi="Times New Roman" w:cs="Times New Roman"/>
          <w:color w:val="000000" w:themeColor="text1"/>
        </w:rPr>
        <w:t>which are</w:t>
      </w:r>
      <w:r w:rsidR="007F494D" w:rsidRPr="0008609B">
        <w:rPr>
          <w:rStyle w:val="A4"/>
          <w:rFonts w:ascii="Times New Roman" w:hAnsi="Times New Roman" w:cs="Times New Roman"/>
          <w:color w:val="FF0000"/>
        </w:rPr>
        <w:t xml:space="preserve"> </w:t>
      </w:r>
      <w:r w:rsidR="00035162" w:rsidRPr="0008609B">
        <w:rPr>
          <w:rStyle w:val="A4"/>
          <w:rFonts w:ascii="Times New Roman" w:hAnsi="Times New Roman" w:cs="Times New Roman"/>
          <w:color w:val="000000" w:themeColor="text1"/>
        </w:rPr>
        <w:t>used traditionally by</w:t>
      </w:r>
      <w:r w:rsidR="007F494D" w:rsidRPr="0008609B">
        <w:rPr>
          <w:rStyle w:val="A4"/>
          <w:rFonts w:ascii="Times New Roman" w:hAnsi="Times New Roman" w:cs="Times New Roman"/>
          <w:color w:val="000000" w:themeColor="text1"/>
        </w:rPr>
        <w:t xml:space="preserve"> Sudanese patients</w:t>
      </w:r>
      <w:r w:rsidR="00035162" w:rsidRPr="0008609B">
        <w:rPr>
          <w:rStyle w:val="A4"/>
          <w:rFonts w:ascii="Times New Roman" w:hAnsi="Times New Roman" w:cs="Times New Roman"/>
          <w:color w:val="000000" w:themeColor="text1"/>
        </w:rPr>
        <w:t xml:space="preserve"> with type</w:t>
      </w:r>
      <w:r w:rsidR="00B24E3C" w:rsidRPr="0008609B">
        <w:rPr>
          <w:rStyle w:val="A4"/>
          <w:rFonts w:ascii="Times New Roman" w:hAnsi="Times New Roman" w:cs="Times New Roman"/>
          <w:color w:val="000000" w:themeColor="text1"/>
        </w:rPr>
        <w:t>-</w:t>
      </w:r>
      <w:r w:rsidR="00035162" w:rsidRPr="0008609B">
        <w:rPr>
          <w:rStyle w:val="A4"/>
          <w:rFonts w:ascii="Times New Roman" w:hAnsi="Times New Roman" w:cs="Times New Roman"/>
          <w:color w:val="000000" w:themeColor="text1"/>
        </w:rPr>
        <w:t xml:space="preserve"> 2 </w:t>
      </w:r>
      <w:r w:rsidR="001B52F4" w:rsidRPr="0008609B">
        <w:rPr>
          <w:rStyle w:val="A4"/>
          <w:rFonts w:ascii="Times New Roman" w:hAnsi="Times New Roman" w:cs="Times New Roman"/>
          <w:color w:val="000000" w:themeColor="text1"/>
        </w:rPr>
        <w:t>diabetes</w:t>
      </w:r>
      <w:r w:rsidR="00B24E3C" w:rsidRPr="0008609B">
        <w:rPr>
          <w:rStyle w:val="A4"/>
          <w:rFonts w:ascii="Times New Roman" w:hAnsi="Times New Roman" w:cs="Times New Roman"/>
          <w:color w:val="000000" w:themeColor="text1"/>
        </w:rPr>
        <w:t xml:space="preserve"> mellitus</w:t>
      </w:r>
      <w:r w:rsidR="001B52F4" w:rsidRPr="0008609B">
        <w:rPr>
          <w:rStyle w:val="A4"/>
          <w:rFonts w:ascii="Times New Roman" w:hAnsi="Times New Roman" w:cs="Times New Roman"/>
          <w:color w:val="000000" w:themeColor="text1"/>
        </w:rPr>
        <w:t>.</w:t>
      </w:r>
      <w:proofErr w:type="gramEnd"/>
    </w:p>
    <w:p w:rsidR="007F494D" w:rsidRPr="0008609B" w:rsidRDefault="007F494D" w:rsidP="0008609B">
      <w:pPr>
        <w:pStyle w:val="Pa4"/>
        <w:spacing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8609B">
        <w:rPr>
          <w:rStyle w:val="A4"/>
          <w:rFonts w:ascii="Times New Roman" w:hAnsi="Times New Roman" w:cs="Times New Roman"/>
          <w:b/>
          <w:bCs/>
          <w:color w:val="000000" w:themeColor="text1"/>
        </w:rPr>
        <w:t xml:space="preserve">Methodology: </w:t>
      </w:r>
      <w:r w:rsidRPr="0008609B">
        <w:rPr>
          <w:rStyle w:val="A4"/>
          <w:rFonts w:ascii="Times New Roman" w:hAnsi="Times New Roman" w:cs="Times New Roman"/>
          <w:color w:val="000000" w:themeColor="text1"/>
        </w:rPr>
        <w:t>The essays of the present study were conducted on albino rats which obtained from the faculty of pharmacy, University of Khartoum, Sudan.</w:t>
      </w:r>
      <w:r w:rsidR="00B24E3C" w:rsidRPr="0008609B">
        <w:rPr>
          <w:rStyle w:val="A4"/>
          <w:rFonts w:ascii="Times New Roman" w:hAnsi="Times New Roman" w:cs="Times New Roman"/>
          <w:color w:val="000000" w:themeColor="text1"/>
        </w:rPr>
        <w:t xml:space="preserve"> Sixty</w:t>
      </w:r>
      <w:r w:rsidRPr="0008609B">
        <w:rPr>
          <w:rStyle w:val="A4"/>
          <w:rFonts w:ascii="Times New Roman" w:hAnsi="Times New Roman" w:cs="Times New Roman"/>
          <w:color w:val="000000" w:themeColor="text1"/>
        </w:rPr>
        <w:t xml:space="preserve"> albino rats of either sex weighing (135-250 g) </w:t>
      </w:r>
      <w:r w:rsidR="00DB47A3" w:rsidRPr="0008609B">
        <w:rPr>
          <w:rStyle w:val="A4"/>
          <w:rFonts w:ascii="Times New Roman" w:hAnsi="Times New Roman" w:cs="Times New Roman"/>
          <w:color w:val="000000" w:themeColor="text1"/>
        </w:rPr>
        <w:t xml:space="preserve">and aged two </w:t>
      </w:r>
      <w:r w:rsidR="00B24E3C" w:rsidRPr="0008609B">
        <w:rPr>
          <w:rStyle w:val="A4"/>
          <w:rFonts w:ascii="Times New Roman" w:hAnsi="Times New Roman" w:cs="Times New Roman"/>
          <w:color w:val="000000" w:themeColor="text1"/>
        </w:rPr>
        <w:t xml:space="preserve">months were used. </w:t>
      </w:r>
      <w:r w:rsidR="00D26E2D" w:rsidRPr="0008609B">
        <w:rPr>
          <w:rStyle w:val="A4"/>
          <w:rFonts w:ascii="Times New Roman" w:hAnsi="Times New Roman" w:cs="Times New Roman"/>
          <w:color w:val="000000" w:themeColor="text1"/>
        </w:rPr>
        <w:t xml:space="preserve"> </w:t>
      </w:r>
      <w:r w:rsidR="00B24E3C" w:rsidRPr="0008609B">
        <w:rPr>
          <w:rStyle w:val="A4"/>
          <w:rFonts w:ascii="Times New Roman" w:hAnsi="Times New Roman" w:cs="Times New Roman"/>
          <w:color w:val="000000" w:themeColor="text1"/>
        </w:rPr>
        <w:t>Six</w:t>
      </w:r>
      <w:r w:rsidRPr="0008609B">
        <w:rPr>
          <w:rStyle w:val="A4"/>
          <w:rFonts w:ascii="Times New Roman" w:hAnsi="Times New Roman" w:cs="Times New Roman"/>
          <w:color w:val="000000" w:themeColor="text1"/>
        </w:rPr>
        <w:t xml:space="preserve"> animals served as control,</w:t>
      </w:r>
      <w:r w:rsidRPr="0008609B">
        <w:rPr>
          <w:rStyle w:val="A4"/>
          <w:rFonts w:ascii="Times New Roman" w:hAnsi="Times New Roman" w:cs="Times New Roman"/>
          <w:color w:val="FF0000"/>
        </w:rPr>
        <w:t xml:space="preserve"> </w:t>
      </w:r>
      <w:r w:rsidR="00B24E3C" w:rsidRPr="0008609B">
        <w:rPr>
          <w:rStyle w:val="A4"/>
          <w:rFonts w:ascii="Times New Roman" w:hAnsi="Times New Roman" w:cs="Times New Roman"/>
          <w:color w:val="000000" w:themeColor="text1"/>
        </w:rPr>
        <w:t>fifty four animals divided into nine groups</w:t>
      </w:r>
      <w:r w:rsidRPr="0008609B">
        <w:rPr>
          <w:rStyle w:val="A4"/>
          <w:rFonts w:ascii="Times New Roman" w:hAnsi="Times New Roman" w:cs="Times New Roman"/>
          <w:color w:val="000000" w:themeColor="text1"/>
        </w:rPr>
        <w:t xml:space="preserve"> </w:t>
      </w:r>
      <w:r w:rsidR="00B24E3C" w:rsidRPr="0008609B">
        <w:rPr>
          <w:rStyle w:val="A4"/>
          <w:rFonts w:ascii="Times New Roman" w:hAnsi="Times New Roman" w:cs="Times New Roman"/>
          <w:color w:val="000000" w:themeColor="text1"/>
        </w:rPr>
        <w:t>(</w:t>
      </w:r>
      <w:r w:rsidR="00605422" w:rsidRPr="0008609B">
        <w:rPr>
          <w:rStyle w:val="A4"/>
          <w:rFonts w:ascii="Times New Roman" w:hAnsi="Times New Roman" w:cs="Times New Roman"/>
          <w:color w:val="000000" w:themeColor="text1"/>
        </w:rPr>
        <w:t xml:space="preserve">treated </w:t>
      </w:r>
      <w:r w:rsidRPr="0008609B">
        <w:rPr>
          <w:rStyle w:val="A4"/>
          <w:rFonts w:ascii="Times New Roman" w:hAnsi="Times New Roman" w:cs="Times New Roman"/>
          <w:color w:val="000000" w:themeColor="text1"/>
        </w:rPr>
        <w:t xml:space="preserve">groups N=6) </w:t>
      </w:r>
      <w:r w:rsidR="00035162" w:rsidRPr="0008609B">
        <w:rPr>
          <w:rStyle w:val="A4"/>
          <w:rFonts w:ascii="Times New Roman" w:hAnsi="Times New Roman" w:cs="Times New Roman"/>
          <w:color w:val="000000" w:themeColor="text1"/>
        </w:rPr>
        <w:t xml:space="preserve">three groups for each </w:t>
      </w:r>
      <w:r w:rsidR="00605422" w:rsidRPr="0008609B">
        <w:rPr>
          <w:rStyle w:val="A4"/>
          <w:rFonts w:ascii="Times New Roman" w:hAnsi="Times New Roman" w:cs="Times New Roman"/>
          <w:color w:val="000000" w:themeColor="text1"/>
        </w:rPr>
        <w:t xml:space="preserve">plant, treated </w:t>
      </w:r>
      <w:r w:rsidR="00035162" w:rsidRPr="0008609B">
        <w:rPr>
          <w:rStyle w:val="A4"/>
          <w:rFonts w:ascii="Times New Roman" w:hAnsi="Times New Roman" w:cs="Times New Roman"/>
          <w:color w:val="000000" w:themeColor="text1"/>
        </w:rPr>
        <w:t xml:space="preserve">groups </w:t>
      </w:r>
      <w:r w:rsidRPr="0008609B">
        <w:rPr>
          <w:rStyle w:val="A4"/>
          <w:rFonts w:ascii="Times New Roman" w:hAnsi="Times New Roman" w:cs="Times New Roman"/>
          <w:color w:val="000000" w:themeColor="text1"/>
        </w:rPr>
        <w:t>were administered with three different doses (200, 400 and 800 mg/kg-b.w) respectively</w:t>
      </w:r>
      <w:r w:rsidR="00AB0761" w:rsidRPr="0008609B">
        <w:rPr>
          <w:rStyle w:val="A4"/>
          <w:rFonts w:ascii="Times New Roman" w:hAnsi="Times New Roman" w:cs="Times New Roman"/>
          <w:color w:val="000000" w:themeColor="text1"/>
        </w:rPr>
        <w:t xml:space="preserve"> </w:t>
      </w:r>
      <w:r w:rsidR="00035162" w:rsidRPr="0008609B">
        <w:rPr>
          <w:rStyle w:val="A4"/>
          <w:rFonts w:ascii="Times New Roman" w:hAnsi="Times New Roman" w:cs="Times New Roman"/>
          <w:color w:val="000000" w:themeColor="text1"/>
        </w:rPr>
        <w:t xml:space="preserve">with aqueous </w:t>
      </w:r>
      <w:r w:rsidR="00AB0761" w:rsidRPr="0008609B">
        <w:rPr>
          <w:rStyle w:val="A4"/>
          <w:rFonts w:ascii="Times New Roman" w:hAnsi="Times New Roman" w:cs="Times New Roman"/>
          <w:color w:val="000000" w:themeColor="text1"/>
        </w:rPr>
        <w:t>extract</w:t>
      </w:r>
      <w:r w:rsidR="00035162" w:rsidRPr="0008609B">
        <w:rPr>
          <w:rStyle w:val="A4"/>
          <w:rFonts w:ascii="Times New Roman" w:hAnsi="Times New Roman" w:cs="Times New Roman"/>
          <w:color w:val="000000" w:themeColor="text1"/>
        </w:rPr>
        <w:t xml:space="preserve"> of each</w:t>
      </w:r>
      <w:r w:rsidR="00605422" w:rsidRPr="0008609B">
        <w:rPr>
          <w:rStyle w:val="A4"/>
          <w:rFonts w:ascii="Times New Roman" w:hAnsi="Times New Roman" w:cs="Times New Roman"/>
          <w:color w:val="000000" w:themeColor="text1"/>
        </w:rPr>
        <w:t xml:space="preserve"> plant</w:t>
      </w:r>
      <w:r w:rsidRPr="0008609B">
        <w:rPr>
          <w:rStyle w:val="A4"/>
          <w:rFonts w:ascii="Times New Roman" w:hAnsi="Times New Roman" w:cs="Times New Roman"/>
          <w:color w:val="000000" w:themeColor="text1"/>
        </w:rPr>
        <w:t xml:space="preserve">. </w:t>
      </w:r>
      <w:r w:rsidR="00D26E2D" w:rsidRPr="0008609B">
        <w:rPr>
          <w:rStyle w:val="A4"/>
          <w:rFonts w:ascii="Times New Roman" w:hAnsi="Times New Roman" w:cs="Times New Roman"/>
          <w:color w:val="000000" w:themeColor="text1"/>
        </w:rPr>
        <w:t xml:space="preserve"> </w:t>
      </w:r>
      <w:r w:rsidRPr="0008609B">
        <w:rPr>
          <w:rStyle w:val="A4"/>
          <w:rFonts w:ascii="Times New Roman" w:hAnsi="Times New Roman" w:cs="Times New Roman"/>
          <w:color w:val="000000" w:themeColor="text1"/>
        </w:rPr>
        <w:t xml:space="preserve">Blood specimens were collected from each group and serum levels of blood glucose, lipid profile and α-amylase concentrations were estimated. </w:t>
      </w:r>
    </w:p>
    <w:p w:rsidR="00C66A4E" w:rsidRPr="0008609B" w:rsidRDefault="007F494D" w:rsidP="0008609B">
      <w:pPr>
        <w:pStyle w:val="Pa4"/>
        <w:spacing w:line="276" w:lineRule="auto"/>
        <w:jc w:val="both"/>
        <w:rPr>
          <w:rStyle w:val="A4"/>
          <w:rFonts w:ascii="Times New Roman" w:hAnsi="Times New Roman" w:cs="Times New Roman"/>
          <w:color w:val="auto"/>
        </w:rPr>
      </w:pPr>
      <w:r w:rsidRPr="0008609B">
        <w:rPr>
          <w:rStyle w:val="A4"/>
          <w:rFonts w:ascii="Times New Roman" w:hAnsi="Times New Roman" w:cs="Times New Roman"/>
          <w:b/>
          <w:bCs/>
          <w:color w:val="auto"/>
        </w:rPr>
        <w:t>Findings:</w:t>
      </w:r>
      <w:r w:rsidRPr="0008609B">
        <w:rPr>
          <w:rStyle w:val="A4"/>
          <w:rFonts w:ascii="Times New Roman" w:hAnsi="Times New Roman" w:cs="Times New Roman"/>
          <w:color w:val="auto"/>
        </w:rPr>
        <w:t xml:space="preserve"> </w:t>
      </w:r>
      <w:r w:rsidR="004C7452" w:rsidRPr="0008609B">
        <w:rPr>
          <w:rStyle w:val="A4"/>
          <w:rFonts w:ascii="Times New Roman" w:hAnsi="Times New Roman" w:cs="Times New Roman"/>
          <w:color w:val="auto"/>
        </w:rPr>
        <w:t>The results show</w:t>
      </w:r>
      <w:r w:rsidR="004B5F9F" w:rsidRPr="0008609B">
        <w:rPr>
          <w:rStyle w:val="A4"/>
          <w:rFonts w:ascii="Times New Roman" w:hAnsi="Times New Roman" w:cs="Times New Roman"/>
          <w:color w:val="auto"/>
        </w:rPr>
        <w:t>ed</w:t>
      </w:r>
      <w:r w:rsidR="00605422" w:rsidRPr="0008609B">
        <w:rPr>
          <w:rStyle w:val="A4"/>
          <w:rFonts w:ascii="Times New Roman" w:hAnsi="Times New Roman" w:cs="Times New Roman"/>
          <w:color w:val="auto"/>
        </w:rPr>
        <w:t xml:space="preserve"> that the </w:t>
      </w:r>
      <w:r w:rsidR="003F488E" w:rsidRPr="0008609B">
        <w:rPr>
          <w:rStyle w:val="A4"/>
          <w:rFonts w:ascii="Times New Roman" w:hAnsi="Times New Roman" w:cs="Times New Roman"/>
          <w:color w:val="auto"/>
        </w:rPr>
        <w:t xml:space="preserve">aqueous extract of </w:t>
      </w:r>
      <w:r w:rsidR="00605422" w:rsidRPr="0008609B">
        <w:rPr>
          <w:rStyle w:val="A4"/>
          <w:rFonts w:ascii="Times New Roman" w:hAnsi="Times New Roman" w:cs="Times New Roman"/>
          <w:color w:val="auto"/>
        </w:rPr>
        <w:t>three tested plants had hypoglycemic effect</w:t>
      </w:r>
      <w:r w:rsidR="003F488E" w:rsidRPr="0008609B">
        <w:rPr>
          <w:rStyle w:val="A4"/>
          <w:rFonts w:ascii="Times New Roman" w:hAnsi="Times New Roman" w:cs="Times New Roman"/>
          <w:color w:val="auto"/>
        </w:rPr>
        <w:t xml:space="preserve"> </w:t>
      </w:r>
      <w:r w:rsidR="003F488E" w:rsidRPr="0008609B">
        <w:rPr>
          <w:rStyle w:val="A4"/>
          <w:rFonts w:ascii="Times New Roman" w:hAnsi="Times New Roman" w:cs="Times New Roman"/>
          <w:color w:val="000000" w:themeColor="text1"/>
        </w:rPr>
        <w:t>with</w:t>
      </w:r>
      <w:r w:rsidR="003F488E" w:rsidRPr="0008609B">
        <w:rPr>
          <w:rStyle w:val="A4"/>
          <w:rFonts w:ascii="Times New Roman" w:hAnsi="Times New Roman" w:cs="Times New Roman"/>
          <w:color w:val="FF0000"/>
        </w:rPr>
        <w:t xml:space="preserve"> </w:t>
      </w:r>
      <w:r w:rsidR="003F488E" w:rsidRPr="0008609B">
        <w:rPr>
          <w:rStyle w:val="A4"/>
          <w:rFonts w:ascii="Times New Roman" w:hAnsi="Times New Roman" w:cs="Times New Roman"/>
          <w:color w:val="auto"/>
        </w:rPr>
        <w:t xml:space="preserve">an </w:t>
      </w:r>
      <w:proofErr w:type="gramStart"/>
      <w:r w:rsidR="003F488E" w:rsidRPr="0008609B">
        <w:rPr>
          <w:rStyle w:val="A4"/>
          <w:rFonts w:ascii="Times New Roman" w:hAnsi="Times New Roman" w:cs="Times New Roman"/>
          <w:color w:val="auto"/>
        </w:rPr>
        <w:t>insignificant</w:t>
      </w:r>
      <w:proofErr w:type="gramEnd"/>
      <w:r w:rsidR="003F488E" w:rsidRPr="0008609B">
        <w:rPr>
          <w:rStyle w:val="A4"/>
          <w:rFonts w:ascii="Times New Roman" w:hAnsi="Times New Roman" w:cs="Times New Roman"/>
          <w:color w:val="auto"/>
        </w:rPr>
        <w:t xml:space="preserve"> difference between the means of blood glucose and α-amylase enzyme in the treated groups comparing with control group. </w:t>
      </w:r>
      <w:r w:rsidR="00C66A4E" w:rsidRPr="0008609B">
        <w:rPr>
          <w:rStyle w:val="A4"/>
          <w:rFonts w:ascii="Times New Roman" w:hAnsi="Times New Roman" w:cs="Times New Roman"/>
          <w:color w:val="auto"/>
        </w:rPr>
        <w:t xml:space="preserve"> </w:t>
      </w:r>
      <w:r w:rsidR="00C66A4E" w:rsidRPr="0008609B">
        <w:rPr>
          <w:rStyle w:val="A4"/>
          <w:rFonts w:ascii="Times New Roman" w:hAnsi="Times New Roman" w:cs="Times New Roman"/>
          <w:i/>
          <w:iCs/>
          <w:color w:val="auto"/>
        </w:rPr>
        <w:t>Trigonella foenum graecum</w:t>
      </w:r>
      <w:r w:rsidR="00605422" w:rsidRPr="0008609B">
        <w:rPr>
          <w:rStyle w:val="A4"/>
          <w:rFonts w:ascii="Times New Roman" w:hAnsi="Times New Roman" w:cs="Times New Roman"/>
          <w:color w:val="auto"/>
        </w:rPr>
        <w:t xml:space="preserve"> </w:t>
      </w:r>
      <w:r w:rsidR="003F488E" w:rsidRPr="0008609B">
        <w:rPr>
          <w:rStyle w:val="A4"/>
          <w:rFonts w:ascii="Times New Roman" w:hAnsi="Times New Roman" w:cs="Times New Roman"/>
          <w:color w:val="auto"/>
        </w:rPr>
        <w:t xml:space="preserve">aqueous extract </w:t>
      </w:r>
      <w:r w:rsidR="00894869" w:rsidRPr="0008609B">
        <w:rPr>
          <w:rStyle w:val="A4"/>
          <w:rFonts w:ascii="Times New Roman" w:hAnsi="Times New Roman" w:cs="Times New Roman"/>
          <w:color w:val="auto"/>
        </w:rPr>
        <w:t>exhibited</w:t>
      </w:r>
      <w:r w:rsidR="00C66A4E" w:rsidRPr="0008609B">
        <w:rPr>
          <w:rStyle w:val="A4"/>
          <w:rFonts w:ascii="Times New Roman" w:hAnsi="Times New Roman" w:cs="Times New Roman"/>
          <w:color w:val="auto"/>
        </w:rPr>
        <w:t xml:space="preserve"> the best result on glucose level by using three different doses</w:t>
      </w:r>
      <w:r w:rsidR="00D26E2D" w:rsidRPr="0008609B">
        <w:rPr>
          <w:rStyle w:val="A4"/>
          <w:rFonts w:ascii="Times New Roman" w:hAnsi="Times New Roman" w:cs="Times New Roman"/>
          <w:color w:val="auto"/>
        </w:rPr>
        <w:t xml:space="preserve"> (200,400 and 800mg/kg </w:t>
      </w:r>
      <w:proofErr w:type="spellStart"/>
      <w:proofErr w:type="gramStart"/>
      <w:r w:rsidR="003F488E" w:rsidRPr="0008609B">
        <w:rPr>
          <w:rStyle w:val="A4"/>
          <w:rFonts w:ascii="Times New Roman" w:hAnsi="Times New Roman" w:cs="Times New Roman"/>
          <w:color w:val="auto"/>
        </w:rPr>
        <w:t>bw</w:t>
      </w:r>
      <w:proofErr w:type="spellEnd"/>
      <w:proofErr w:type="gramEnd"/>
      <w:r w:rsidR="003F488E" w:rsidRPr="0008609B">
        <w:rPr>
          <w:rStyle w:val="A4"/>
          <w:rFonts w:ascii="Times New Roman" w:hAnsi="Times New Roman" w:cs="Times New Roman"/>
          <w:color w:val="auto"/>
        </w:rPr>
        <w:t>) respectively</w:t>
      </w:r>
      <w:r w:rsidR="00D26E2D" w:rsidRPr="0008609B">
        <w:rPr>
          <w:rStyle w:val="A4"/>
          <w:rFonts w:ascii="Times New Roman" w:hAnsi="Times New Roman" w:cs="Times New Roman"/>
          <w:color w:val="auto"/>
        </w:rPr>
        <w:t>.</w:t>
      </w:r>
      <w:r w:rsidR="00C66A4E" w:rsidRPr="0008609B">
        <w:rPr>
          <w:rStyle w:val="A4"/>
          <w:rFonts w:ascii="Times New Roman" w:hAnsi="Times New Roman" w:cs="Times New Roman"/>
          <w:color w:val="auto"/>
        </w:rPr>
        <w:t xml:space="preserve"> </w:t>
      </w:r>
      <w:r w:rsidR="00D26E2D" w:rsidRPr="0008609B">
        <w:rPr>
          <w:rStyle w:val="A4"/>
          <w:rFonts w:ascii="Times New Roman" w:hAnsi="Times New Roman" w:cs="Times New Roman"/>
          <w:color w:val="auto"/>
        </w:rPr>
        <w:t xml:space="preserve"> </w:t>
      </w:r>
      <w:r w:rsidR="004B5F9F" w:rsidRPr="0008609B">
        <w:rPr>
          <w:rStyle w:val="A4"/>
          <w:rFonts w:ascii="Times New Roman" w:hAnsi="Times New Roman" w:cs="Times New Roman"/>
          <w:color w:val="auto"/>
        </w:rPr>
        <w:t>On the other hand</w:t>
      </w:r>
      <w:r w:rsidR="00D26E2D" w:rsidRPr="0008609B">
        <w:rPr>
          <w:rStyle w:val="A4"/>
          <w:rFonts w:ascii="Times New Roman" w:hAnsi="Times New Roman" w:cs="Times New Roman"/>
          <w:color w:val="auto"/>
        </w:rPr>
        <w:t>,</w:t>
      </w:r>
      <w:r w:rsidR="004B5F9F" w:rsidRPr="0008609B">
        <w:rPr>
          <w:rStyle w:val="A4"/>
          <w:rFonts w:ascii="Times New Roman" w:hAnsi="Times New Roman" w:cs="Times New Roman"/>
          <w:color w:val="auto"/>
        </w:rPr>
        <w:t xml:space="preserve"> t</w:t>
      </w:r>
      <w:r w:rsidR="00C66A4E" w:rsidRPr="0008609B">
        <w:rPr>
          <w:rStyle w:val="A4"/>
          <w:rFonts w:ascii="Times New Roman" w:hAnsi="Times New Roman" w:cs="Times New Roman"/>
          <w:color w:val="auto"/>
        </w:rPr>
        <w:t xml:space="preserve">here was </w:t>
      </w:r>
      <w:r w:rsidR="00D26E2D" w:rsidRPr="0008609B">
        <w:rPr>
          <w:rStyle w:val="A4"/>
          <w:rFonts w:ascii="Times New Roman" w:hAnsi="Times New Roman" w:cs="Times New Roman"/>
          <w:color w:val="auto"/>
        </w:rPr>
        <w:t xml:space="preserve">a </w:t>
      </w:r>
      <w:r w:rsidR="00C66A4E" w:rsidRPr="0008609B">
        <w:rPr>
          <w:rStyle w:val="A4"/>
          <w:rFonts w:ascii="Times New Roman" w:hAnsi="Times New Roman" w:cs="Times New Roman"/>
          <w:color w:val="auto"/>
        </w:rPr>
        <w:t xml:space="preserve">decreasing in blood glucose concentration by increasing the dose of </w:t>
      </w:r>
      <w:r w:rsidR="00172DE0" w:rsidRPr="0008609B">
        <w:rPr>
          <w:rStyle w:val="A4"/>
          <w:rFonts w:ascii="Times New Roman" w:hAnsi="Times New Roman" w:cs="Times New Roman"/>
          <w:i/>
          <w:iCs/>
          <w:color w:val="auto"/>
        </w:rPr>
        <w:t xml:space="preserve">Solenstomma </w:t>
      </w:r>
      <w:r w:rsidR="00894869" w:rsidRPr="0008609B">
        <w:rPr>
          <w:rStyle w:val="A4"/>
          <w:rFonts w:ascii="Times New Roman" w:hAnsi="Times New Roman" w:cs="Times New Roman"/>
          <w:i/>
          <w:iCs/>
          <w:color w:val="auto"/>
        </w:rPr>
        <w:t>h</w:t>
      </w:r>
      <w:r w:rsidR="004B5F9F" w:rsidRPr="0008609B">
        <w:rPr>
          <w:rStyle w:val="A4"/>
          <w:rFonts w:ascii="Times New Roman" w:hAnsi="Times New Roman" w:cs="Times New Roman"/>
          <w:i/>
          <w:iCs/>
          <w:color w:val="auto"/>
        </w:rPr>
        <w:t>argel</w:t>
      </w:r>
      <w:r w:rsidR="00D26E2D" w:rsidRPr="0008609B">
        <w:rPr>
          <w:rStyle w:val="A4"/>
          <w:rFonts w:ascii="Times New Roman" w:hAnsi="Times New Roman" w:cs="Times New Roman"/>
          <w:color w:val="auto"/>
        </w:rPr>
        <w:t xml:space="preserve"> aqueous extract</w:t>
      </w:r>
      <w:r w:rsidR="00172DE0" w:rsidRPr="0008609B">
        <w:rPr>
          <w:rStyle w:val="A4"/>
          <w:rFonts w:ascii="Times New Roman" w:hAnsi="Times New Roman" w:cs="Times New Roman"/>
          <w:color w:val="auto"/>
        </w:rPr>
        <w:t xml:space="preserve"> </w:t>
      </w:r>
      <w:r w:rsidR="00D26E2D" w:rsidRPr="0008609B">
        <w:rPr>
          <w:rStyle w:val="A4"/>
          <w:rFonts w:ascii="Times New Roman" w:hAnsi="Times New Roman" w:cs="Times New Roman"/>
          <w:color w:val="auto"/>
        </w:rPr>
        <w:t xml:space="preserve">when </w:t>
      </w:r>
      <w:r w:rsidR="00172DE0" w:rsidRPr="0008609B">
        <w:rPr>
          <w:rStyle w:val="A4"/>
          <w:rFonts w:ascii="Times New Roman" w:hAnsi="Times New Roman" w:cs="Times New Roman"/>
          <w:color w:val="auto"/>
        </w:rPr>
        <w:t>compar</w:t>
      </w:r>
      <w:r w:rsidR="00D26E2D" w:rsidRPr="0008609B">
        <w:rPr>
          <w:rStyle w:val="A4"/>
          <w:rFonts w:ascii="Times New Roman" w:hAnsi="Times New Roman" w:cs="Times New Roman"/>
          <w:color w:val="auto"/>
        </w:rPr>
        <w:t>ed</w:t>
      </w:r>
      <w:r w:rsidR="00172DE0" w:rsidRPr="0008609B">
        <w:rPr>
          <w:rStyle w:val="A4"/>
          <w:rFonts w:ascii="Times New Roman" w:hAnsi="Times New Roman" w:cs="Times New Roman"/>
          <w:color w:val="auto"/>
        </w:rPr>
        <w:t xml:space="preserve"> with</w:t>
      </w:r>
      <w:r w:rsidR="00D26E2D" w:rsidRPr="0008609B">
        <w:rPr>
          <w:rStyle w:val="A4"/>
          <w:rFonts w:ascii="Times New Roman" w:hAnsi="Times New Roman" w:cs="Times New Roman"/>
          <w:color w:val="auto"/>
        </w:rPr>
        <w:t xml:space="preserve"> that of </w:t>
      </w:r>
      <w:r w:rsidR="00172DE0" w:rsidRPr="0008609B">
        <w:rPr>
          <w:rStyle w:val="A4"/>
          <w:rFonts w:ascii="Times New Roman" w:hAnsi="Times New Roman" w:cs="Times New Roman"/>
          <w:i/>
          <w:iCs/>
          <w:color w:val="auto"/>
        </w:rPr>
        <w:t>lupine turmos</w:t>
      </w:r>
      <w:r w:rsidR="00172DE0" w:rsidRPr="0008609B">
        <w:rPr>
          <w:rStyle w:val="A4"/>
          <w:rFonts w:ascii="Times New Roman" w:hAnsi="Times New Roman" w:cs="Times New Roman"/>
          <w:color w:val="auto"/>
        </w:rPr>
        <w:t xml:space="preserve"> </w:t>
      </w:r>
      <w:r w:rsidR="003F488E" w:rsidRPr="0008609B">
        <w:rPr>
          <w:rStyle w:val="A4"/>
          <w:rFonts w:ascii="Times New Roman" w:hAnsi="Times New Roman" w:cs="Times New Roman"/>
          <w:color w:val="auto"/>
        </w:rPr>
        <w:t>which</w:t>
      </w:r>
      <w:r w:rsidR="00172DE0" w:rsidRPr="0008609B">
        <w:rPr>
          <w:rStyle w:val="A4"/>
          <w:rFonts w:ascii="Times New Roman" w:hAnsi="Times New Roman" w:cs="Times New Roman"/>
          <w:color w:val="auto"/>
        </w:rPr>
        <w:t xml:space="preserve"> had an unexpected</w:t>
      </w:r>
      <w:r w:rsidR="003F488E" w:rsidRPr="0008609B">
        <w:rPr>
          <w:rStyle w:val="A4"/>
          <w:rFonts w:ascii="Times New Roman" w:hAnsi="Times New Roman" w:cs="Times New Roman"/>
          <w:color w:val="auto"/>
        </w:rPr>
        <w:t xml:space="preserve"> </w:t>
      </w:r>
      <w:r w:rsidR="00172DE0" w:rsidRPr="0008609B">
        <w:rPr>
          <w:rStyle w:val="A4"/>
          <w:rFonts w:ascii="Times New Roman" w:hAnsi="Times New Roman" w:cs="Times New Roman"/>
          <w:color w:val="auto"/>
        </w:rPr>
        <w:t>increase in blood glucose level with increasing of the dose</w:t>
      </w:r>
      <w:r w:rsidR="004B5F9F" w:rsidRPr="0008609B">
        <w:rPr>
          <w:rStyle w:val="A4"/>
          <w:rFonts w:ascii="Times New Roman" w:hAnsi="Times New Roman" w:cs="Times New Roman"/>
          <w:color w:val="auto"/>
        </w:rPr>
        <w:t>.</w:t>
      </w:r>
      <w:r w:rsidR="00EB152E" w:rsidRPr="0008609B">
        <w:rPr>
          <w:rStyle w:val="A4"/>
          <w:rFonts w:ascii="Times New Roman" w:hAnsi="Times New Roman" w:cs="Times New Roman"/>
          <w:color w:val="auto"/>
        </w:rPr>
        <w:t xml:space="preserve"> </w:t>
      </w:r>
      <w:r w:rsidR="00D26E2D" w:rsidRPr="0008609B">
        <w:rPr>
          <w:rStyle w:val="A4"/>
          <w:rFonts w:ascii="Times New Roman" w:hAnsi="Times New Roman" w:cs="Times New Roman"/>
          <w:color w:val="auto"/>
        </w:rPr>
        <w:t xml:space="preserve"> </w:t>
      </w:r>
      <w:r w:rsidR="004B5F9F" w:rsidRPr="0008609B">
        <w:rPr>
          <w:rStyle w:val="A4"/>
          <w:rFonts w:ascii="Times New Roman" w:hAnsi="Times New Roman" w:cs="Times New Roman"/>
          <w:color w:val="auto"/>
        </w:rPr>
        <w:t>The aqueous extract</w:t>
      </w:r>
      <w:r w:rsidR="00C66A4E" w:rsidRPr="0008609B">
        <w:rPr>
          <w:rStyle w:val="A4"/>
          <w:rFonts w:ascii="Times New Roman" w:hAnsi="Times New Roman" w:cs="Times New Roman"/>
          <w:color w:val="auto"/>
        </w:rPr>
        <w:t xml:space="preserve"> </w:t>
      </w:r>
      <w:r w:rsidR="004B5F9F" w:rsidRPr="0008609B">
        <w:rPr>
          <w:rStyle w:val="A4"/>
          <w:rFonts w:ascii="Times New Roman" w:hAnsi="Times New Roman" w:cs="Times New Roman"/>
          <w:color w:val="auto"/>
        </w:rPr>
        <w:t xml:space="preserve">of the </w:t>
      </w:r>
      <w:r w:rsidR="00D26E2D" w:rsidRPr="0008609B">
        <w:rPr>
          <w:rStyle w:val="A4"/>
          <w:rFonts w:ascii="Times New Roman" w:hAnsi="Times New Roman" w:cs="Times New Roman"/>
          <w:color w:val="auto"/>
        </w:rPr>
        <w:t xml:space="preserve">all </w:t>
      </w:r>
      <w:r w:rsidR="004B5F9F" w:rsidRPr="0008609B">
        <w:rPr>
          <w:rStyle w:val="A4"/>
          <w:rFonts w:ascii="Times New Roman" w:hAnsi="Times New Roman" w:cs="Times New Roman"/>
          <w:color w:val="auto"/>
        </w:rPr>
        <w:t xml:space="preserve">three tested plants had a </w:t>
      </w:r>
      <w:r w:rsidR="00267274" w:rsidRPr="0008609B">
        <w:rPr>
          <w:rStyle w:val="A4"/>
          <w:rFonts w:ascii="Times New Roman" w:hAnsi="Times New Roman" w:cs="Times New Roman"/>
          <w:color w:val="auto"/>
        </w:rPr>
        <w:t>reducing effect on</w:t>
      </w:r>
      <w:r w:rsidR="004B5F9F" w:rsidRPr="0008609B">
        <w:rPr>
          <w:rStyle w:val="A4"/>
          <w:rFonts w:ascii="Times New Roman" w:hAnsi="Times New Roman" w:cs="Times New Roman"/>
          <w:color w:val="auto"/>
        </w:rPr>
        <w:t xml:space="preserve"> α-amylase enzyme concentration</w:t>
      </w:r>
      <w:r w:rsidR="00D26E2D" w:rsidRPr="0008609B">
        <w:rPr>
          <w:rStyle w:val="A4"/>
          <w:rFonts w:ascii="Times New Roman" w:hAnsi="Times New Roman" w:cs="Times New Roman"/>
          <w:color w:val="auto"/>
        </w:rPr>
        <w:t xml:space="preserve">. </w:t>
      </w:r>
      <w:r w:rsidR="004B5F9F" w:rsidRPr="0008609B">
        <w:rPr>
          <w:rStyle w:val="A4"/>
          <w:rFonts w:ascii="Times New Roman" w:hAnsi="Times New Roman" w:cs="Times New Roman"/>
          <w:color w:val="auto"/>
        </w:rPr>
        <w:t xml:space="preserve"> </w:t>
      </w:r>
      <w:r w:rsidR="004B5F9F" w:rsidRPr="0008609B">
        <w:rPr>
          <w:rStyle w:val="A4"/>
          <w:rFonts w:ascii="Times New Roman" w:hAnsi="Times New Roman" w:cs="Times New Roman"/>
          <w:i/>
          <w:iCs/>
          <w:color w:val="000000" w:themeColor="text1"/>
        </w:rPr>
        <w:t>Lupine turmos</w:t>
      </w:r>
      <w:r w:rsidR="00894869" w:rsidRPr="0008609B">
        <w:rPr>
          <w:rStyle w:val="A4"/>
          <w:rFonts w:ascii="Times New Roman" w:hAnsi="Times New Roman" w:cs="Times New Roman"/>
          <w:i/>
          <w:iCs/>
          <w:color w:val="000000" w:themeColor="text1"/>
        </w:rPr>
        <w:t xml:space="preserve"> and Solenstomma h</w:t>
      </w:r>
      <w:r w:rsidR="004B5F9F" w:rsidRPr="0008609B">
        <w:rPr>
          <w:rStyle w:val="A4"/>
          <w:rFonts w:ascii="Times New Roman" w:hAnsi="Times New Roman" w:cs="Times New Roman"/>
          <w:i/>
          <w:iCs/>
          <w:color w:val="000000" w:themeColor="text1"/>
        </w:rPr>
        <w:t xml:space="preserve">argel </w:t>
      </w:r>
      <w:r w:rsidR="004B5F9F" w:rsidRPr="0008609B">
        <w:rPr>
          <w:rStyle w:val="A4"/>
          <w:rFonts w:ascii="Times New Roman" w:hAnsi="Times New Roman" w:cs="Times New Roman"/>
          <w:color w:val="000000" w:themeColor="text1"/>
        </w:rPr>
        <w:t>reduced</w:t>
      </w:r>
      <w:r w:rsidR="004B5F9F" w:rsidRPr="0008609B">
        <w:rPr>
          <w:rStyle w:val="A4"/>
          <w:rFonts w:ascii="Times New Roman" w:hAnsi="Times New Roman" w:cs="Times New Roman"/>
          <w:i/>
          <w:iCs/>
          <w:color w:val="000000" w:themeColor="text1"/>
        </w:rPr>
        <w:t xml:space="preserve"> </w:t>
      </w:r>
      <w:r w:rsidR="004B5F9F" w:rsidRPr="0008609B">
        <w:rPr>
          <w:rStyle w:val="A4"/>
          <w:rFonts w:ascii="Times New Roman" w:hAnsi="Times New Roman" w:cs="Times New Roman"/>
          <w:color w:val="auto"/>
        </w:rPr>
        <w:t>α-amylase enzyme concentration with low dose (200mg/kg.b.w)</w:t>
      </w:r>
      <w:r w:rsidR="00267274" w:rsidRPr="0008609B">
        <w:rPr>
          <w:rStyle w:val="A4"/>
          <w:rFonts w:ascii="Times New Roman" w:hAnsi="Times New Roman" w:cs="Times New Roman"/>
          <w:color w:val="000000" w:themeColor="text1"/>
        </w:rPr>
        <w:t xml:space="preserve">, </w:t>
      </w:r>
      <w:r w:rsidR="003F488E" w:rsidRPr="0008609B">
        <w:rPr>
          <w:rStyle w:val="A4"/>
          <w:rFonts w:ascii="Times New Roman" w:hAnsi="Times New Roman" w:cs="Times New Roman"/>
          <w:color w:val="000000" w:themeColor="text1"/>
        </w:rPr>
        <w:t xml:space="preserve">while </w:t>
      </w:r>
      <w:r w:rsidR="004B5F9F" w:rsidRPr="0008609B">
        <w:rPr>
          <w:rStyle w:val="A4"/>
          <w:rFonts w:ascii="Times New Roman" w:hAnsi="Times New Roman" w:cs="Times New Roman"/>
          <w:i/>
          <w:iCs/>
          <w:color w:val="000000" w:themeColor="text1"/>
        </w:rPr>
        <w:t>Trigonella foenum graecum</w:t>
      </w:r>
      <w:r w:rsidR="00267274" w:rsidRPr="0008609B">
        <w:rPr>
          <w:rStyle w:val="A4"/>
          <w:rFonts w:ascii="Times New Roman" w:hAnsi="Times New Roman" w:cs="Times New Roman"/>
          <w:i/>
          <w:iCs/>
          <w:color w:val="000000" w:themeColor="text1"/>
        </w:rPr>
        <w:t xml:space="preserve"> </w:t>
      </w:r>
      <w:r w:rsidR="00267274" w:rsidRPr="0008609B">
        <w:rPr>
          <w:rStyle w:val="A4"/>
          <w:rFonts w:ascii="Times New Roman" w:hAnsi="Times New Roman" w:cs="Times New Roman"/>
          <w:color w:val="000000" w:themeColor="text1"/>
        </w:rPr>
        <w:t>suitable dose was</w:t>
      </w:r>
      <w:r w:rsidR="00267274" w:rsidRPr="0008609B">
        <w:rPr>
          <w:rStyle w:val="A4"/>
          <w:rFonts w:ascii="Times New Roman" w:hAnsi="Times New Roman" w:cs="Times New Roman"/>
          <w:i/>
          <w:iCs/>
          <w:color w:val="000000" w:themeColor="text1"/>
        </w:rPr>
        <w:t xml:space="preserve"> </w:t>
      </w:r>
      <w:r w:rsidR="00267274" w:rsidRPr="0008609B">
        <w:rPr>
          <w:rStyle w:val="A4"/>
          <w:rFonts w:ascii="Times New Roman" w:hAnsi="Times New Roman" w:cs="Times New Roman"/>
          <w:color w:val="000000" w:themeColor="text1"/>
        </w:rPr>
        <w:t>(400mg/kg.</w:t>
      </w:r>
      <w:r w:rsidR="00D26E2D" w:rsidRPr="0008609B">
        <w:rPr>
          <w:rStyle w:val="A4"/>
          <w:rFonts w:ascii="Times New Roman" w:hAnsi="Times New Roman" w:cs="Times New Roman"/>
          <w:color w:val="000000" w:themeColor="text1"/>
        </w:rPr>
        <w:t xml:space="preserve"> </w:t>
      </w:r>
      <w:proofErr w:type="spellStart"/>
      <w:proofErr w:type="gramStart"/>
      <w:r w:rsidR="00267274" w:rsidRPr="0008609B">
        <w:rPr>
          <w:rStyle w:val="A4"/>
          <w:rFonts w:ascii="Times New Roman" w:hAnsi="Times New Roman" w:cs="Times New Roman"/>
          <w:color w:val="000000" w:themeColor="text1"/>
        </w:rPr>
        <w:t>bw</w:t>
      </w:r>
      <w:proofErr w:type="spellEnd"/>
      <w:proofErr w:type="gramEnd"/>
      <w:r w:rsidR="00267274" w:rsidRPr="0008609B">
        <w:rPr>
          <w:rStyle w:val="A4"/>
          <w:rFonts w:ascii="Times New Roman" w:hAnsi="Times New Roman" w:cs="Times New Roman"/>
          <w:color w:val="000000" w:themeColor="text1"/>
        </w:rPr>
        <w:t>)</w:t>
      </w:r>
      <w:r w:rsidR="00D26E2D" w:rsidRPr="0008609B">
        <w:rPr>
          <w:rStyle w:val="A4"/>
          <w:rFonts w:ascii="Times New Roman" w:hAnsi="Times New Roman" w:cs="Times New Roman"/>
          <w:color w:val="000000" w:themeColor="text1"/>
        </w:rPr>
        <w:t>.</w:t>
      </w:r>
    </w:p>
    <w:p w:rsidR="0008609B" w:rsidRDefault="007F494D" w:rsidP="0008609B">
      <w:pPr>
        <w:spacing w:after="0"/>
        <w:jc w:val="both"/>
        <w:rPr>
          <w:rStyle w:val="A4"/>
          <w:rFonts w:ascii="Times New Roman" w:hAnsi="Times New Roman" w:cs="Times New Roman"/>
          <w:color w:val="auto"/>
        </w:rPr>
      </w:pPr>
      <w:r w:rsidRPr="0008609B">
        <w:rPr>
          <w:rStyle w:val="A4"/>
          <w:rFonts w:ascii="Times New Roman" w:hAnsi="Times New Roman" w:cs="Times New Roman"/>
          <w:b/>
          <w:bCs/>
          <w:color w:val="auto"/>
        </w:rPr>
        <w:t xml:space="preserve">Conclusion &amp; Significance: </w:t>
      </w:r>
      <w:r w:rsidRPr="0008609B">
        <w:rPr>
          <w:rStyle w:val="A4"/>
          <w:rFonts w:ascii="Times New Roman" w:hAnsi="Times New Roman" w:cs="Times New Roman"/>
          <w:color w:val="auto"/>
        </w:rPr>
        <w:t xml:space="preserve">It can be concluded from this study that </w:t>
      </w:r>
      <w:r w:rsidRPr="0008609B">
        <w:rPr>
          <w:rStyle w:val="A4"/>
          <w:rFonts w:ascii="Times New Roman" w:hAnsi="Times New Roman" w:cs="Times New Roman"/>
          <w:i/>
          <w:iCs/>
          <w:color w:val="auto"/>
        </w:rPr>
        <w:t>Lupine turmos</w:t>
      </w:r>
      <w:r w:rsidR="004C7452" w:rsidRPr="0008609B">
        <w:rPr>
          <w:rStyle w:val="A4"/>
          <w:rFonts w:ascii="Times New Roman" w:hAnsi="Times New Roman" w:cs="Times New Roman"/>
          <w:i/>
          <w:iCs/>
          <w:color w:val="auto"/>
        </w:rPr>
        <w:t xml:space="preserve">, Trigonella foenum graecum </w:t>
      </w:r>
      <w:r w:rsidR="004C7452" w:rsidRPr="0008609B">
        <w:rPr>
          <w:rStyle w:val="A4"/>
          <w:rFonts w:ascii="Times New Roman" w:hAnsi="Times New Roman" w:cs="Times New Roman"/>
          <w:color w:val="auto"/>
        </w:rPr>
        <w:t xml:space="preserve">and </w:t>
      </w:r>
      <w:r w:rsidR="00894869" w:rsidRPr="0008609B">
        <w:rPr>
          <w:rStyle w:val="A4"/>
          <w:rFonts w:ascii="Times New Roman" w:hAnsi="Times New Roman" w:cs="Times New Roman"/>
          <w:i/>
          <w:iCs/>
          <w:color w:val="auto"/>
        </w:rPr>
        <w:t>Solenstomma h</w:t>
      </w:r>
      <w:r w:rsidR="004C7452" w:rsidRPr="0008609B">
        <w:rPr>
          <w:rStyle w:val="A4"/>
          <w:rFonts w:ascii="Times New Roman" w:hAnsi="Times New Roman" w:cs="Times New Roman"/>
          <w:i/>
          <w:iCs/>
          <w:color w:val="auto"/>
        </w:rPr>
        <w:t>argel</w:t>
      </w:r>
      <w:r w:rsidRPr="0008609B">
        <w:rPr>
          <w:rStyle w:val="A4"/>
          <w:rFonts w:ascii="Times New Roman" w:hAnsi="Times New Roman" w:cs="Times New Roman"/>
          <w:i/>
          <w:iCs/>
          <w:color w:val="auto"/>
        </w:rPr>
        <w:t xml:space="preserve"> </w:t>
      </w:r>
      <w:r w:rsidR="004C7452" w:rsidRPr="0008609B">
        <w:rPr>
          <w:rStyle w:val="A4"/>
          <w:rFonts w:ascii="Times New Roman" w:hAnsi="Times New Roman" w:cs="Times New Roman"/>
          <w:color w:val="auto"/>
        </w:rPr>
        <w:t>aqueous extract</w:t>
      </w:r>
      <w:r w:rsidR="00D26E2D" w:rsidRPr="0008609B">
        <w:rPr>
          <w:rStyle w:val="A4"/>
          <w:rFonts w:ascii="Times New Roman" w:hAnsi="Times New Roman" w:cs="Times New Roman"/>
          <w:color w:val="auto"/>
        </w:rPr>
        <w:t>s</w:t>
      </w:r>
      <w:r w:rsidR="004C7452" w:rsidRPr="0008609B">
        <w:rPr>
          <w:rStyle w:val="A4"/>
          <w:rFonts w:ascii="Times New Roman" w:hAnsi="Times New Roman" w:cs="Times New Roman"/>
          <w:color w:val="auto"/>
        </w:rPr>
        <w:t xml:space="preserve"> </w:t>
      </w:r>
      <w:r w:rsidR="00D26E2D" w:rsidRPr="0008609B">
        <w:rPr>
          <w:rStyle w:val="A4"/>
          <w:rFonts w:ascii="Times New Roman" w:hAnsi="Times New Roman" w:cs="Times New Roman"/>
          <w:color w:val="auto"/>
        </w:rPr>
        <w:t xml:space="preserve">have </w:t>
      </w:r>
      <w:r w:rsidR="004C7452" w:rsidRPr="0008609B">
        <w:rPr>
          <w:rStyle w:val="A4"/>
          <w:rFonts w:ascii="Times New Roman" w:hAnsi="Times New Roman" w:cs="Times New Roman"/>
          <w:color w:val="auto"/>
        </w:rPr>
        <w:t>had</w:t>
      </w:r>
      <w:r w:rsidRPr="0008609B">
        <w:rPr>
          <w:rStyle w:val="A4"/>
          <w:rFonts w:ascii="Times New Roman" w:hAnsi="Times New Roman" w:cs="Times New Roman"/>
          <w:color w:val="auto"/>
        </w:rPr>
        <w:t xml:space="preserve"> a hypoglycemic effect by reducing both blood glucose </w:t>
      </w:r>
      <w:r w:rsidR="004C7452" w:rsidRPr="0008609B">
        <w:rPr>
          <w:rStyle w:val="A4"/>
          <w:rFonts w:ascii="Times New Roman" w:hAnsi="Times New Roman" w:cs="Times New Roman"/>
          <w:color w:val="auto"/>
        </w:rPr>
        <w:t>and α-amylase enzyme</w:t>
      </w:r>
      <w:r w:rsidR="00172DE0" w:rsidRPr="0008609B">
        <w:rPr>
          <w:rStyle w:val="A4"/>
          <w:rFonts w:ascii="Times New Roman" w:hAnsi="Times New Roman" w:cs="Times New Roman"/>
          <w:color w:val="auto"/>
        </w:rPr>
        <w:t xml:space="preserve"> with great dependence on the dose</w:t>
      </w:r>
      <w:r w:rsidR="00D26E2D" w:rsidRPr="0008609B">
        <w:rPr>
          <w:rStyle w:val="A4"/>
          <w:rFonts w:ascii="Times New Roman" w:hAnsi="Times New Roman" w:cs="Times New Roman"/>
          <w:color w:val="auto"/>
        </w:rPr>
        <w:t xml:space="preserve"> showing nothing of the</w:t>
      </w:r>
      <w:r w:rsidRPr="0008609B">
        <w:rPr>
          <w:rStyle w:val="A4"/>
          <w:rFonts w:ascii="Times New Roman" w:hAnsi="Times New Roman" w:cs="Times New Roman"/>
          <w:color w:val="auto"/>
        </w:rPr>
        <w:t xml:space="preserve"> side effects.</w:t>
      </w:r>
    </w:p>
    <w:p w:rsidR="0008609B" w:rsidRDefault="0008609B" w:rsidP="0008609B">
      <w:pPr>
        <w:spacing w:after="0"/>
        <w:jc w:val="both"/>
        <w:rPr>
          <w:rStyle w:val="A4"/>
          <w:rFonts w:ascii="Times New Roman" w:hAnsi="Times New Roman" w:cs="Times New Roman"/>
          <w:color w:val="auto"/>
        </w:rPr>
      </w:pPr>
    </w:p>
    <w:p w:rsidR="0008609B" w:rsidRDefault="0008609B" w:rsidP="0008609B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1341755" cy="1734820"/>
            <wp:effectExtent l="19050" t="0" r="0" b="0"/>
            <wp:docPr id="2" name="Picture 2" descr="C:\Users\LG\Desktop\special for me\my 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G\Desktop\special for me\my photo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755" cy="1734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20"/>
          <w:szCs w:val="20"/>
        </w:rPr>
        <w:t xml:space="preserve"> </w:t>
      </w:r>
    </w:p>
    <w:p w:rsidR="0008609B" w:rsidRDefault="0008609B" w:rsidP="0008609B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D26E2D" w:rsidRPr="0008609B" w:rsidRDefault="00D26E2D" w:rsidP="0008609B">
      <w:pPr>
        <w:pStyle w:val="Default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8609B">
        <w:rPr>
          <w:rFonts w:ascii="Times New Roman" w:hAnsi="Times New Roman" w:cs="Times New Roman"/>
          <w:b/>
          <w:bCs/>
          <w:sz w:val="20"/>
          <w:szCs w:val="20"/>
        </w:rPr>
        <w:t>Bibliography</w:t>
      </w:r>
      <w:r w:rsidRPr="0008609B">
        <w:rPr>
          <w:rFonts w:ascii="Times New Roman" w:hAnsi="Times New Roman" w:cs="Times New Roman"/>
          <w:sz w:val="20"/>
          <w:szCs w:val="20"/>
        </w:rPr>
        <w:t xml:space="preserve">: Dr. Laila E. Taha </w:t>
      </w:r>
    </w:p>
    <w:p w:rsidR="00D26E2D" w:rsidRPr="0008609B" w:rsidRDefault="00991009" w:rsidP="0008609B">
      <w:pPr>
        <w:pStyle w:val="Default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8609B">
        <w:rPr>
          <w:rFonts w:ascii="Times New Roman" w:hAnsi="Times New Roman" w:cs="Times New Roman"/>
          <w:sz w:val="20"/>
          <w:szCs w:val="20"/>
        </w:rPr>
        <w:t xml:space="preserve">PhD in medical biochemistry and a researcher on type2 diabetes mellitus herbal treatment and have published about ten peer reviewed papers in national and international journals. </w:t>
      </w:r>
    </w:p>
    <w:p w:rsidR="00991009" w:rsidRPr="0008609B" w:rsidRDefault="00991009" w:rsidP="0008609B">
      <w:pPr>
        <w:pStyle w:val="Default"/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D26E2D" w:rsidRPr="0008609B" w:rsidRDefault="00D26E2D" w:rsidP="0008609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sectPr w:rsidR="00D26E2D" w:rsidRPr="0008609B" w:rsidSect="00D151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characterSpacingControl w:val="doNotCompress"/>
  <w:compat>
    <w:useFELayout/>
  </w:compat>
  <w:rsids>
    <w:rsidRoot w:val="007F494D"/>
    <w:rsid w:val="00035162"/>
    <w:rsid w:val="0008609B"/>
    <w:rsid w:val="00172DE0"/>
    <w:rsid w:val="001B52F4"/>
    <w:rsid w:val="00267274"/>
    <w:rsid w:val="00394902"/>
    <w:rsid w:val="003F488E"/>
    <w:rsid w:val="004A2DB2"/>
    <w:rsid w:val="004B5F9F"/>
    <w:rsid w:val="004C7452"/>
    <w:rsid w:val="00605422"/>
    <w:rsid w:val="006C1F43"/>
    <w:rsid w:val="00790FB0"/>
    <w:rsid w:val="007F494D"/>
    <w:rsid w:val="00894869"/>
    <w:rsid w:val="00991009"/>
    <w:rsid w:val="00A26FDA"/>
    <w:rsid w:val="00AB0761"/>
    <w:rsid w:val="00B24E3C"/>
    <w:rsid w:val="00BB2F16"/>
    <w:rsid w:val="00C66A4E"/>
    <w:rsid w:val="00C913A5"/>
    <w:rsid w:val="00D1517B"/>
    <w:rsid w:val="00D26E2D"/>
    <w:rsid w:val="00DB47A3"/>
    <w:rsid w:val="00EB152E"/>
    <w:rsid w:val="00F23372"/>
    <w:rsid w:val="00F63E87"/>
    <w:rsid w:val="00FB1D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1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F494D"/>
    <w:pPr>
      <w:autoSpaceDE w:val="0"/>
      <w:autoSpaceDN w:val="0"/>
      <w:adjustRightInd w:val="0"/>
      <w:spacing w:after="0" w:line="240" w:lineRule="auto"/>
    </w:pPr>
    <w:rPr>
      <w:rFonts w:ascii="Minion Pro" w:hAnsi="Minion Pro" w:cs="Minion Pro"/>
      <w:color w:val="000000"/>
      <w:sz w:val="24"/>
      <w:szCs w:val="24"/>
    </w:rPr>
  </w:style>
  <w:style w:type="paragraph" w:customStyle="1" w:styleId="Pa4">
    <w:name w:val="Pa4"/>
    <w:basedOn w:val="Default"/>
    <w:next w:val="Default"/>
    <w:uiPriority w:val="99"/>
    <w:rsid w:val="007F494D"/>
    <w:pPr>
      <w:spacing w:line="241" w:lineRule="atLeast"/>
    </w:pPr>
    <w:rPr>
      <w:rFonts w:cstheme="minorBidi"/>
      <w:color w:val="auto"/>
    </w:rPr>
  </w:style>
  <w:style w:type="character" w:customStyle="1" w:styleId="A4">
    <w:name w:val="A4"/>
    <w:uiPriority w:val="99"/>
    <w:rsid w:val="007F494D"/>
    <w:rPr>
      <w:rFonts w:cs="Minion Pro"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60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0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4294967032</TotalTime>
  <Pages>1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</dc:creator>
  <cp:keywords/>
  <dc:description/>
  <cp:lastModifiedBy>LG</cp:lastModifiedBy>
  <cp:revision>12</cp:revision>
  <dcterms:created xsi:type="dcterms:W3CDTF">2018-02-26T05:41:00Z</dcterms:created>
  <dcterms:modified xsi:type="dcterms:W3CDTF">2019-02-19T21:39:00Z</dcterms:modified>
</cp:coreProperties>
</file>