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EE9" w:rsidRDefault="00CB0EE9" w:rsidP="00CB0EE9">
      <w:pPr>
        <w:pStyle w:val="NormalWeb"/>
        <w:shd w:val="clear" w:color="auto" w:fill="FFFFFF"/>
        <w:spacing w:before="0" w:beforeAutospacing="0" w:after="0" w:afterAutospacing="0"/>
        <w:rPr>
          <w:rFonts w:ascii=".SF UI Text" w:hAnsi=".SF UI Text"/>
          <w:color w:val="454545"/>
        </w:rPr>
      </w:pPr>
      <w:proofErr w:type="gramStart"/>
      <w:r>
        <w:rPr>
          <w:rFonts w:ascii=".SFUIText" w:hAnsi=".SFUIText"/>
          <w:color w:val="454545"/>
          <w:sz w:val="34"/>
          <w:szCs w:val="34"/>
        </w:rPr>
        <w:t>Name :-</w:t>
      </w:r>
      <w:proofErr w:type="gramEnd"/>
      <w:r>
        <w:rPr>
          <w:rFonts w:ascii=".SFUIText" w:hAnsi=".SFUIText"/>
          <w:color w:val="454545"/>
          <w:sz w:val="34"/>
          <w:szCs w:val="34"/>
        </w:rPr>
        <w:t xml:space="preserve"> Dr. </w:t>
      </w:r>
      <w:proofErr w:type="spellStart"/>
      <w:r>
        <w:rPr>
          <w:rFonts w:ascii=".SFUIText" w:hAnsi=".SFUIText"/>
          <w:color w:val="454545"/>
          <w:sz w:val="34"/>
          <w:szCs w:val="34"/>
        </w:rPr>
        <w:t>Sandeep</w:t>
      </w:r>
      <w:proofErr w:type="spellEnd"/>
      <w:r>
        <w:rPr>
          <w:rFonts w:ascii=".SFUIText" w:hAnsi=".SFUIText"/>
          <w:color w:val="454545"/>
          <w:sz w:val="34"/>
          <w:szCs w:val="34"/>
        </w:rPr>
        <w:t xml:space="preserve"> </w:t>
      </w:r>
      <w:proofErr w:type="spellStart"/>
      <w:r>
        <w:rPr>
          <w:rFonts w:ascii=".SFUIText" w:hAnsi=".SFUIText"/>
          <w:color w:val="454545"/>
          <w:sz w:val="34"/>
          <w:szCs w:val="34"/>
        </w:rPr>
        <w:t>Mithapara</w:t>
      </w:r>
      <w:proofErr w:type="spellEnd"/>
      <w:r>
        <w:rPr>
          <w:rFonts w:ascii=".SFUIText" w:hAnsi=".SFUIText"/>
          <w:color w:val="454545"/>
          <w:sz w:val="34"/>
          <w:szCs w:val="34"/>
        </w:rPr>
        <w:t> </w:t>
      </w: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w:t>
      </w:r>
    </w:p>
    <w:p w:rsidR="00CB0EE9" w:rsidRDefault="00CB0EE9" w:rsidP="00CB0EE9">
      <w:pPr>
        <w:pStyle w:val="NormalWeb"/>
        <w:shd w:val="clear" w:color="auto" w:fill="FFFFFF"/>
        <w:spacing w:before="0" w:beforeAutospacing="0" w:after="0" w:afterAutospacing="0"/>
        <w:rPr>
          <w:rFonts w:ascii=".SF UI Text" w:hAnsi=".SF UI Text"/>
          <w:color w:val="454545"/>
        </w:rPr>
      </w:pPr>
      <w:proofErr w:type="gramStart"/>
      <w:r>
        <w:rPr>
          <w:rFonts w:ascii=".SFUIText" w:hAnsi=".SFUIText"/>
          <w:color w:val="454545"/>
          <w:sz w:val="34"/>
          <w:szCs w:val="34"/>
        </w:rPr>
        <w:t>Study :-</w:t>
      </w:r>
      <w:proofErr w:type="gramEnd"/>
      <w:r>
        <w:rPr>
          <w:rFonts w:ascii=".SFUIText" w:hAnsi=".SFUIText"/>
          <w:color w:val="454545"/>
          <w:sz w:val="34"/>
          <w:szCs w:val="34"/>
        </w:rPr>
        <w:t xml:space="preserve"> B.D.S. ( Gujarat University)</w:t>
      </w: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 Master in Immediate functional loading Implants by International implant foundation- Germany.</w:t>
      </w:r>
    </w:p>
    <w:p w:rsidR="00CB0EE9" w:rsidRDefault="00CB0EE9" w:rsidP="00CB0EE9">
      <w:pPr>
        <w:pStyle w:val="NormalWeb"/>
        <w:shd w:val="clear" w:color="auto" w:fill="FFFFFF"/>
        <w:spacing w:before="0" w:beforeAutospacing="0" w:after="0" w:afterAutospacing="0"/>
        <w:rPr>
          <w:rFonts w:ascii=".SF UI Text" w:hAnsi=".SF UI Text"/>
          <w:color w:val="454545"/>
        </w:rPr>
      </w:pPr>
    </w:p>
    <w:p w:rsidR="00CB0EE9" w:rsidRDefault="00CB0EE9" w:rsidP="00CB0EE9">
      <w:pPr>
        <w:pStyle w:val="NormalWeb"/>
        <w:shd w:val="clear" w:color="auto" w:fill="FFFFFF"/>
        <w:spacing w:before="0" w:beforeAutospacing="0" w:after="0" w:afterAutospacing="0"/>
        <w:rPr>
          <w:rFonts w:ascii=".SF UI Text" w:hAnsi=".SF UI Text"/>
          <w:color w:val="454545"/>
        </w:rPr>
      </w:pPr>
      <w:proofErr w:type="gramStart"/>
      <w:r>
        <w:rPr>
          <w:rFonts w:ascii=".SFUIText" w:hAnsi=".SFUIText"/>
          <w:color w:val="454545"/>
          <w:sz w:val="34"/>
          <w:szCs w:val="34"/>
        </w:rPr>
        <w:t>Email :</w:t>
      </w:r>
      <w:proofErr w:type="gramEnd"/>
      <w:r>
        <w:rPr>
          <w:rFonts w:ascii=".SFUIText" w:hAnsi=".SFUIText"/>
          <w:color w:val="454545"/>
          <w:sz w:val="34"/>
          <w:szCs w:val="34"/>
        </w:rPr>
        <w:t>-       </w:t>
      </w: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w:t>
      </w:r>
      <w:hyperlink r:id="rId5" w:tgtFrame="_blank" w:history="1">
        <w:r>
          <w:rPr>
            <w:rStyle w:val="Hyperlink"/>
            <w:rFonts w:ascii=".SFUIText" w:hAnsi=".SFUIText"/>
            <w:color w:val="1155CC"/>
            <w:sz w:val="34"/>
            <w:szCs w:val="34"/>
          </w:rPr>
          <w:t>skmithapara@gmail.com</w:t>
        </w:r>
      </w:hyperlink>
    </w:p>
    <w:p w:rsidR="00CB0EE9" w:rsidRDefault="00CB0EE9" w:rsidP="00CB0EE9">
      <w:pPr>
        <w:pStyle w:val="NormalWeb"/>
        <w:shd w:val="clear" w:color="auto" w:fill="FFFFFF"/>
        <w:spacing w:before="0" w:beforeAutospacing="0" w:after="0" w:afterAutospacing="0"/>
        <w:rPr>
          <w:rFonts w:ascii=".SF UI Text" w:hAnsi=".SF UI Text"/>
          <w:color w:val="454545"/>
        </w:rPr>
      </w:pP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Mo</w:t>
      </w:r>
      <w:proofErr w:type="gramStart"/>
      <w:r>
        <w:rPr>
          <w:rFonts w:ascii=".SFUIText" w:hAnsi=".SFUIText"/>
          <w:color w:val="454545"/>
          <w:sz w:val="34"/>
          <w:szCs w:val="34"/>
        </w:rPr>
        <w:t>:-</w:t>
      </w:r>
      <w:proofErr w:type="gramEnd"/>
      <w:r>
        <w:rPr>
          <w:rFonts w:ascii=".SFUIText" w:hAnsi=".SFUIText"/>
          <w:color w:val="454545"/>
          <w:sz w:val="34"/>
          <w:szCs w:val="34"/>
        </w:rPr>
        <w:t xml:space="preserve"> 9510899993,</w:t>
      </w: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8000273727</w:t>
      </w:r>
    </w:p>
    <w:p w:rsidR="00CB0EE9" w:rsidRDefault="00CB0EE9" w:rsidP="00CB0EE9">
      <w:pPr>
        <w:pStyle w:val="NormalWeb"/>
        <w:shd w:val="clear" w:color="auto" w:fill="FFFFFF"/>
        <w:spacing w:before="0" w:beforeAutospacing="0" w:after="0" w:afterAutospacing="0"/>
        <w:rPr>
          <w:rFonts w:ascii=".SF UI Text" w:hAnsi=".SF UI Text"/>
          <w:color w:val="454545"/>
        </w:rPr>
      </w:pP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xml:space="preserve">Topic of </w:t>
      </w:r>
      <w:proofErr w:type="spellStart"/>
      <w:proofErr w:type="gramStart"/>
      <w:r>
        <w:rPr>
          <w:rFonts w:ascii=".SFUIText" w:hAnsi=".SFUIText"/>
          <w:color w:val="454545"/>
          <w:sz w:val="34"/>
          <w:szCs w:val="34"/>
        </w:rPr>
        <w:t>Lacture</w:t>
      </w:r>
      <w:proofErr w:type="spellEnd"/>
      <w:r>
        <w:rPr>
          <w:rFonts w:ascii=".SFUIText" w:hAnsi=".SFUIText"/>
          <w:color w:val="454545"/>
          <w:sz w:val="34"/>
          <w:szCs w:val="34"/>
        </w:rPr>
        <w:t xml:space="preserve"> :</w:t>
      </w:r>
      <w:proofErr w:type="gramEnd"/>
      <w:r>
        <w:rPr>
          <w:rFonts w:ascii=".SFUIText" w:hAnsi=".SFUIText"/>
          <w:color w:val="454545"/>
          <w:sz w:val="34"/>
          <w:szCs w:val="34"/>
        </w:rPr>
        <w:t>- </w:t>
      </w:r>
    </w:p>
    <w:p w:rsidR="00CB0EE9" w:rsidRDefault="00CB0EE9" w:rsidP="00CB0EE9">
      <w:pPr>
        <w:pStyle w:val="NormalWeb"/>
        <w:shd w:val="clear" w:color="auto" w:fill="FFFFFF"/>
        <w:spacing w:before="0" w:beforeAutospacing="0" w:after="0" w:afterAutospacing="0"/>
        <w:rPr>
          <w:rFonts w:ascii=".SF UI Text" w:hAnsi=".SF UI Text"/>
          <w:color w:val="454545"/>
        </w:rPr>
      </w:pP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w:t>
      </w:r>
      <w:proofErr w:type="gramStart"/>
      <w:r>
        <w:rPr>
          <w:rFonts w:ascii=".SFUIText" w:hAnsi=".SFUIText"/>
          <w:color w:val="454545"/>
          <w:sz w:val="34"/>
          <w:szCs w:val="34"/>
        </w:rPr>
        <w:t>“ Strategic</w:t>
      </w:r>
      <w:proofErr w:type="gramEnd"/>
      <w:r>
        <w:rPr>
          <w:rFonts w:ascii=".SFUIText" w:hAnsi=".SFUIText"/>
          <w:color w:val="454545"/>
          <w:sz w:val="34"/>
          <w:szCs w:val="34"/>
        </w:rPr>
        <w:t xml:space="preserve"> </w:t>
      </w:r>
      <w:proofErr w:type="spellStart"/>
      <w:r>
        <w:rPr>
          <w:rFonts w:ascii=".SFUIText" w:hAnsi=".SFUIText"/>
          <w:color w:val="454545"/>
          <w:sz w:val="34"/>
          <w:szCs w:val="34"/>
        </w:rPr>
        <w:t>Implantology</w:t>
      </w:r>
      <w:proofErr w:type="spellEnd"/>
      <w:r>
        <w:rPr>
          <w:rFonts w:ascii=".SFUIText" w:hAnsi=".SFUIText"/>
          <w:color w:val="454545"/>
          <w:sz w:val="34"/>
          <w:szCs w:val="34"/>
        </w:rPr>
        <w:t>  “</w:t>
      </w:r>
    </w:p>
    <w:p w:rsidR="00CB0EE9" w:rsidRDefault="00CB0EE9" w:rsidP="00CB0EE9">
      <w:pPr>
        <w:pStyle w:val="NormalWeb"/>
        <w:shd w:val="clear" w:color="auto" w:fill="FFFFFF"/>
        <w:spacing w:before="0" w:beforeAutospacing="0" w:after="0" w:afterAutospacing="0"/>
        <w:rPr>
          <w:rFonts w:ascii=".SF UI Text" w:hAnsi=".SF UI Text"/>
          <w:color w:val="454545"/>
        </w:rPr>
      </w:pPr>
    </w:p>
    <w:p w:rsidR="00CB0EE9" w:rsidRDefault="00CB0EE9" w:rsidP="00CB0EE9">
      <w:pPr>
        <w:pStyle w:val="NormalWeb"/>
        <w:shd w:val="clear" w:color="auto" w:fill="FFFFFF"/>
        <w:spacing w:before="0" w:beforeAutospacing="0" w:after="0" w:afterAutospacing="0"/>
        <w:rPr>
          <w:rFonts w:ascii=".SF UI Text" w:hAnsi=".SF UI Text"/>
          <w:color w:val="454545"/>
        </w:rPr>
      </w:pPr>
      <w:proofErr w:type="gramStart"/>
      <w:r>
        <w:rPr>
          <w:rFonts w:ascii=".SFUIText" w:hAnsi=".SFUIText"/>
          <w:color w:val="454545"/>
          <w:sz w:val="34"/>
          <w:szCs w:val="34"/>
        </w:rPr>
        <w:t>Abstract :</w:t>
      </w:r>
      <w:proofErr w:type="gramEnd"/>
      <w:r>
        <w:rPr>
          <w:rFonts w:ascii=".SFUIText" w:hAnsi=".SFUIText"/>
          <w:color w:val="454545"/>
          <w:sz w:val="34"/>
          <w:szCs w:val="34"/>
        </w:rPr>
        <w:t>-</w:t>
      </w:r>
    </w:p>
    <w:p w:rsidR="00CB0EE9" w:rsidRDefault="00CB0EE9" w:rsidP="00CB0EE9">
      <w:pPr>
        <w:pStyle w:val="NormalWeb"/>
        <w:shd w:val="clear" w:color="auto" w:fill="FFFFFF"/>
        <w:spacing w:before="0" w:beforeAutospacing="0" w:after="0" w:afterAutospacing="0"/>
        <w:rPr>
          <w:rFonts w:ascii=".SF UI Text" w:hAnsi=".SF UI Text"/>
          <w:color w:val="454545"/>
        </w:rPr>
      </w:pPr>
      <w:r>
        <w:rPr>
          <w:rFonts w:ascii=".SFUIText" w:hAnsi=".SFUIText"/>
          <w:color w:val="454545"/>
          <w:sz w:val="34"/>
          <w:szCs w:val="34"/>
        </w:rPr>
        <w:t xml:space="preserve">                  Basal bone is that which is not absorbed in the course of a lifetime, because it is structurally necessary. The alveolar bone comes and goes with the teeth, but the basal bone remains stable, with its cortices. These are potentially strong anchors. This cortical anchorage is the key of this BOI philosophy. In BOI system, the fate of the alveolar ridge is not linked to the fate of the implant restoration complex Such Basal implants have a better prognosis because they leave the blood supply of the bone intact, and become a </w:t>
      </w:r>
      <w:proofErr w:type="spellStart"/>
      <w:r>
        <w:rPr>
          <w:rFonts w:ascii=".SFUIText" w:hAnsi=".SFUIText"/>
          <w:color w:val="454545"/>
          <w:sz w:val="34"/>
          <w:szCs w:val="34"/>
        </w:rPr>
        <w:t>skeletized</w:t>
      </w:r>
      <w:proofErr w:type="spellEnd"/>
      <w:r>
        <w:rPr>
          <w:rFonts w:ascii=".SFUIText" w:hAnsi=".SFUIText"/>
          <w:color w:val="454545"/>
          <w:sz w:val="34"/>
          <w:szCs w:val="34"/>
        </w:rPr>
        <w:t xml:space="preserve"> </w:t>
      </w:r>
      <w:proofErr w:type="spellStart"/>
      <w:r>
        <w:rPr>
          <w:rFonts w:ascii=".SFUIText" w:hAnsi=".SFUIText"/>
          <w:color w:val="454545"/>
          <w:sz w:val="34"/>
          <w:szCs w:val="34"/>
        </w:rPr>
        <w:t>enossal</w:t>
      </w:r>
      <w:proofErr w:type="spellEnd"/>
      <w:r>
        <w:rPr>
          <w:rFonts w:ascii=".SFUIText" w:hAnsi=".SFUIText"/>
          <w:color w:val="454545"/>
          <w:sz w:val="34"/>
          <w:szCs w:val="34"/>
        </w:rPr>
        <w:t xml:space="preserve"> implant fixture. With the help of basal implants we can treat cases with diabetes, smoking as well as highly resorbed ridges.</w:t>
      </w:r>
    </w:p>
    <w:p w:rsidR="0075342B" w:rsidRDefault="0075342B">
      <w:bookmarkStart w:id="0" w:name="_GoBack"/>
      <w:bookmarkEnd w:id="0"/>
    </w:p>
    <w:sectPr w:rsidR="00753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F UI Text">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EE9"/>
    <w:rsid w:val="0075342B"/>
    <w:rsid w:val="00CB0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E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0EE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EE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B0E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11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kmithapar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935</Characters>
  <Application>Microsoft Office Word</Application>
  <DocSecurity>0</DocSecurity>
  <Lines>7</Lines>
  <Paragraphs>2</Paragraphs>
  <ScaleCrop>false</ScaleCrop>
  <Company/>
  <LinksUpToDate>false</LinksUpToDate>
  <CharactersWithSpaces>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2018-01-24T13:00:00Z</dcterms:created>
  <dcterms:modified xsi:type="dcterms:W3CDTF">2018-01-24T13:00:00Z</dcterms:modified>
</cp:coreProperties>
</file>