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057" w:rsidRPr="002E28B9" w:rsidRDefault="00D8145B" w:rsidP="00A7342F">
      <w:pPr>
        <w:rPr>
          <w:rFonts w:ascii="Arial" w:hAnsi="Arial" w:cs="Arial"/>
          <w:b/>
          <w:bCs/>
        </w:rPr>
      </w:pPr>
      <w:r w:rsidRPr="002E28B9">
        <w:rPr>
          <w:rFonts w:ascii="Arial" w:hAnsi="Arial" w:cs="Arial"/>
          <w:b/>
          <w:bCs/>
        </w:rPr>
        <w:t xml:space="preserve">Full DayImplant </w:t>
      </w:r>
      <w:r w:rsidR="00DA7CBA" w:rsidRPr="002E28B9">
        <w:rPr>
          <w:rFonts w:ascii="Arial" w:hAnsi="Arial" w:cs="Arial"/>
          <w:b/>
          <w:bCs/>
        </w:rPr>
        <w:t>Workshop</w:t>
      </w:r>
      <w:r w:rsidR="00593057" w:rsidRPr="002E28B9">
        <w:rPr>
          <w:rFonts w:ascii="Arial" w:hAnsi="Arial" w:cs="Arial"/>
          <w:b/>
          <w:bCs/>
        </w:rPr>
        <w:t>:</w:t>
      </w:r>
    </w:p>
    <w:p w:rsidR="00A7342F" w:rsidRPr="002E28B9" w:rsidRDefault="00A7342F" w:rsidP="00A7342F">
      <w:pPr>
        <w:rPr>
          <w:rFonts w:ascii="Arial" w:hAnsi="Arial" w:cs="Arial"/>
          <w:b/>
          <w:bCs/>
        </w:rPr>
      </w:pPr>
    </w:p>
    <w:p w:rsidR="00593057" w:rsidRPr="002E28B9" w:rsidRDefault="00593057" w:rsidP="00A7342F">
      <w:pPr>
        <w:rPr>
          <w:rFonts w:ascii="Arial" w:hAnsi="Arial" w:cs="Arial"/>
          <w:b/>
          <w:bCs/>
        </w:rPr>
      </w:pPr>
    </w:p>
    <w:p w:rsidR="007A6308" w:rsidRPr="002E28B9" w:rsidRDefault="007A6308" w:rsidP="00A7342F">
      <w:pPr>
        <w:jc w:val="center"/>
        <w:rPr>
          <w:color w:val="800000"/>
        </w:rPr>
      </w:pPr>
      <w:r w:rsidRPr="002E28B9">
        <w:rPr>
          <w:b/>
          <w:color w:val="800000"/>
          <w:u w:val="single"/>
        </w:rPr>
        <w:t>TREATING THE UNTREATABLE</w:t>
      </w:r>
    </w:p>
    <w:p w:rsidR="00A7342F" w:rsidRPr="002E28B9" w:rsidRDefault="00A7342F" w:rsidP="00743D8A">
      <w:pPr>
        <w:autoSpaceDE w:val="0"/>
        <w:autoSpaceDN w:val="0"/>
        <w:adjustRightInd w:val="0"/>
        <w:jc w:val="center"/>
        <w:rPr>
          <w:rFonts w:ascii="Metro" w:hAnsi="Metro" w:cs="Arial Black"/>
          <w:color w:val="003366"/>
        </w:rPr>
      </w:pPr>
      <w:r w:rsidRPr="002E28B9">
        <w:rPr>
          <w:rFonts w:ascii="Metro" w:hAnsi="Metro" w:cs="Arial Black"/>
          <w:color w:val="003366"/>
        </w:rPr>
        <w:t>Be Trained In Practical Implantology on This Course</w:t>
      </w:r>
    </w:p>
    <w:p w:rsidR="00A7342F" w:rsidRPr="002E28B9" w:rsidRDefault="007A6308" w:rsidP="00A7342F">
      <w:pPr>
        <w:autoSpaceDE w:val="0"/>
        <w:autoSpaceDN w:val="0"/>
        <w:adjustRightInd w:val="0"/>
        <w:jc w:val="center"/>
        <w:rPr>
          <w:rFonts w:ascii="Arial" w:hAnsi="Arial" w:cs="Arial"/>
        </w:rPr>
      </w:pPr>
      <w:r w:rsidRPr="002E28B9">
        <w:rPr>
          <w:rFonts w:ascii="Arial" w:hAnsi="Arial" w:cs="Arial"/>
        </w:rPr>
        <w:t xml:space="preserve">This </w:t>
      </w:r>
      <w:r w:rsidR="00171E05" w:rsidRPr="002E28B9">
        <w:rPr>
          <w:rFonts w:ascii="Arial" w:hAnsi="Arial" w:cs="Arial"/>
        </w:rPr>
        <w:t xml:space="preserve">Is a Clinically </w:t>
      </w:r>
      <w:r w:rsidRPr="002E28B9">
        <w:rPr>
          <w:rFonts w:ascii="Arial" w:hAnsi="Arial" w:cs="Arial"/>
        </w:rPr>
        <w:t xml:space="preserve">Orientated Practical Course </w:t>
      </w:r>
      <w:r w:rsidR="00171E05" w:rsidRPr="002E28B9">
        <w:rPr>
          <w:rFonts w:ascii="Arial" w:hAnsi="Arial" w:cs="Arial"/>
        </w:rPr>
        <w:t>Designed To</w:t>
      </w:r>
    </w:p>
    <w:p w:rsidR="007A6308" w:rsidRPr="002E28B9" w:rsidRDefault="00171E05" w:rsidP="00A7342F">
      <w:pPr>
        <w:autoSpaceDE w:val="0"/>
        <w:autoSpaceDN w:val="0"/>
        <w:adjustRightInd w:val="0"/>
        <w:jc w:val="center"/>
        <w:rPr>
          <w:rFonts w:ascii="Arial" w:hAnsi="Arial" w:cs="Arial"/>
        </w:rPr>
      </w:pPr>
      <w:r w:rsidRPr="002E28B9">
        <w:rPr>
          <w:rFonts w:ascii="Arial" w:hAnsi="Arial" w:cs="Arial"/>
          <w:color w:val="008080"/>
        </w:rPr>
        <w:t xml:space="preserve">EnableYou </w:t>
      </w:r>
      <w:r w:rsidR="00761AB1" w:rsidRPr="002E28B9">
        <w:rPr>
          <w:rFonts w:ascii="Arial" w:hAnsi="Arial" w:cs="Arial"/>
          <w:color w:val="008080"/>
        </w:rPr>
        <w:t>to</w:t>
      </w:r>
      <w:r w:rsidR="007A6308" w:rsidRPr="002E28B9">
        <w:rPr>
          <w:rFonts w:ascii="Arial" w:hAnsi="Arial" w:cs="Arial"/>
          <w:bCs/>
          <w:color w:val="008080"/>
        </w:rPr>
        <w:t xml:space="preserve">Learn </w:t>
      </w:r>
      <w:r w:rsidR="00761AB1" w:rsidRPr="002E28B9">
        <w:rPr>
          <w:rFonts w:ascii="Arial" w:hAnsi="Arial" w:cs="Arial"/>
          <w:bCs/>
          <w:color w:val="008080"/>
        </w:rPr>
        <w:t>and</w:t>
      </w:r>
      <w:r w:rsidR="007A6308" w:rsidRPr="002E28B9">
        <w:rPr>
          <w:rFonts w:ascii="Arial" w:hAnsi="Arial" w:cs="Arial"/>
          <w:bCs/>
          <w:color w:val="008080"/>
        </w:rPr>
        <w:t xml:space="preserve">Apply Implantology </w:t>
      </w:r>
      <w:r w:rsidR="00761AB1" w:rsidRPr="002E28B9">
        <w:rPr>
          <w:rFonts w:ascii="Arial" w:hAnsi="Arial" w:cs="Arial"/>
          <w:bCs/>
          <w:color w:val="008080"/>
        </w:rPr>
        <w:t>to</w:t>
      </w:r>
      <w:r w:rsidR="007A6308" w:rsidRPr="002E28B9">
        <w:rPr>
          <w:rFonts w:ascii="Arial" w:hAnsi="Arial" w:cs="Arial"/>
          <w:bCs/>
          <w:color w:val="008080"/>
        </w:rPr>
        <w:t>Your Everyday Practice</w:t>
      </w:r>
    </w:p>
    <w:p w:rsidR="003E01F7" w:rsidRPr="002E28B9" w:rsidRDefault="003E01F7" w:rsidP="00CD3F47">
      <w:pPr>
        <w:rPr>
          <w:rFonts w:ascii="Arial Narrow" w:hAnsi="Arial Narrow" w:cs="Arial"/>
          <w:bCs/>
          <w:u w:val="single"/>
        </w:rPr>
      </w:pPr>
    </w:p>
    <w:p w:rsidR="003E01F7" w:rsidRPr="002E28B9" w:rsidRDefault="003E01F7" w:rsidP="003E01F7">
      <w:pPr>
        <w:rPr>
          <w:rFonts w:ascii="Arial Narrow" w:hAnsi="Arial Narrow" w:cs="Arial"/>
          <w:bCs/>
          <w:u w:val="single"/>
        </w:rPr>
      </w:pPr>
      <w:r w:rsidRPr="002E28B9">
        <w:rPr>
          <w:rFonts w:ascii="Arial Narrow" w:hAnsi="Arial Narrow" w:cs="Arial"/>
          <w:bCs/>
          <w:u w:val="single"/>
        </w:rPr>
        <w:t xml:space="preserve">Course Objectives: </w:t>
      </w:r>
    </w:p>
    <w:p w:rsidR="00D304EF" w:rsidRPr="002E28B9" w:rsidRDefault="007A6308" w:rsidP="00D304EF">
      <w:pPr>
        <w:rPr>
          <w:rFonts w:ascii="Arial Narrow" w:hAnsi="Arial Narrow" w:cs="Arial"/>
          <w:color w:val="003366"/>
        </w:rPr>
      </w:pPr>
      <w:r w:rsidRPr="002E28B9">
        <w:rPr>
          <w:rFonts w:ascii="Arial Narrow" w:hAnsi="Arial Narrow" w:cs="Arial"/>
          <w:color w:val="003366"/>
        </w:rPr>
        <w:t xml:space="preserve">This course </w:t>
      </w:r>
      <w:r w:rsidR="003E01F7" w:rsidRPr="002E28B9">
        <w:rPr>
          <w:rFonts w:ascii="Arial Narrow" w:hAnsi="Arial Narrow" w:cs="Arial"/>
          <w:color w:val="003366"/>
        </w:rPr>
        <w:t xml:space="preserve">is designed to teach practitioners </w:t>
      </w:r>
      <w:r w:rsidR="00D304EF" w:rsidRPr="002E28B9">
        <w:rPr>
          <w:rFonts w:ascii="Arial Narrow" w:hAnsi="Arial Narrow" w:cs="Arial"/>
          <w:color w:val="003366"/>
        </w:rPr>
        <w:t xml:space="preserve">to adequately treat the most commonly encountered atrophied edentulous bone through </w:t>
      </w:r>
      <w:r w:rsidR="003E01F7" w:rsidRPr="002E28B9">
        <w:rPr>
          <w:rFonts w:ascii="Arial Narrow" w:hAnsi="Arial Narrow" w:cs="Arial"/>
          <w:color w:val="003366"/>
        </w:rPr>
        <w:t>bone manipulation &amp; grafting</w:t>
      </w:r>
      <w:r w:rsidR="00D304EF" w:rsidRPr="002E28B9">
        <w:rPr>
          <w:rFonts w:ascii="Arial Narrow" w:hAnsi="Arial Narrow" w:cs="Arial"/>
          <w:color w:val="003366"/>
        </w:rPr>
        <w:t xml:space="preserve"> procedures so that they can </w:t>
      </w:r>
      <w:r w:rsidR="003E01F7" w:rsidRPr="002E28B9">
        <w:rPr>
          <w:rFonts w:ascii="Arial Narrow" w:hAnsi="Arial Narrow" w:cs="Arial"/>
          <w:color w:val="003366"/>
        </w:rPr>
        <w:t>predictabl</w:t>
      </w:r>
      <w:r w:rsidR="00D304EF" w:rsidRPr="002E28B9">
        <w:rPr>
          <w:rFonts w:ascii="Arial Narrow" w:hAnsi="Arial Narrow" w:cs="Arial"/>
          <w:color w:val="003366"/>
        </w:rPr>
        <w:t xml:space="preserve">y recreate the </w:t>
      </w:r>
      <w:r w:rsidR="00496BA9" w:rsidRPr="002E28B9">
        <w:rPr>
          <w:rFonts w:ascii="Arial Narrow" w:hAnsi="Arial Narrow" w:cs="Arial"/>
          <w:color w:val="003366"/>
        </w:rPr>
        <w:t>adequate</w:t>
      </w:r>
      <w:r w:rsidR="003E01F7" w:rsidRPr="002E28B9">
        <w:rPr>
          <w:rFonts w:ascii="Arial Narrow" w:hAnsi="Arial Narrow" w:cs="Arial"/>
          <w:color w:val="003366"/>
        </w:rPr>
        <w:t xml:space="preserve"> bone volumes</w:t>
      </w:r>
      <w:r w:rsidR="00D304EF" w:rsidRPr="002E28B9">
        <w:rPr>
          <w:rFonts w:ascii="Arial Narrow" w:hAnsi="Arial Narrow" w:cs="Arial"/>
          <w:color w:val="003366"/>
        </w:rPr>
        <w:t xml:space="preserve"> in order to place implants into the most optimal locations.</w:t>
      </w:r>
    </w:p>
    <w:p w:rsidR="00EF4F4D" w:rsidRPr="002E28B9" w:rsidRDefault="007A6308" w:rsidP="00D304EF">
      <w:pPr>
        <w:rPr>
          <w:rFonts w:ascii="Arial Narrow" w:hAnsi="Arial Narrow" w:cs="Arial"/>
        </w:rPr>
      </w:pPr>
      <w:r w:rsidRPr="002E28B9">
        <w:rPr>
          <w:rFonts w:ascii="Arial Narrow" w:hAnsi="Arial Narrow" w:cs="Arial"/>
          <w:color w:val="003366"/>
        </w:rPr>
        <w:t xml:space="preserve">After taking the course </w:t>
      </w:r>
      <w:r w:rsidR="00D304EF" w:rsidRPr="002E28B9">
        <w:rPr>
          <w:rFonts w:ascii="Arial Narrow" w:hAnsi="Arial Narrow" w:cs="Arial"/>
          <w:color w:val="003366"/>
        </w:rPr>
        <w:t xml:space="preserve">participants </w:t>
      </w:r>
      <w:r w:rsidRPr="002E28B9">
        <w:rPr>
          <w:rFonts w:ascii="Arial Narrow" w:hAnsi="Arial Narrow" w:cs="Arial"/>
          <w:color w:val="003366"/>
        </w:rPr>
        <w:t>will be confident to p</w:t>
      </w:r>
      <w:r w:rsidR="00D304EF" w:rsidRPr="002E28B9">
        <w:rPr>
          <w:rFonts w:ascii="Arial Narrow" w:hAnsi="Arial Narrow" w:cs="Arial"/>
          <w:color w:val="003366"/>
        </w:rPr>
        <w:t xml:space="preserve">lace and restore implants in their own practices </w:t>
      </w:r>
      <w:r w:rsidRPr="002E28B9">
        <w:rPr>
          <w:rFonts w:ascii="Arial Narrow" w:hAnsi="Arial Narrow" w:cs="Arial"/>
          <w:color w:val="003366"/>
        </w:rPr>
        <w:t>and may even</w:t>
      </w:r>
      <w:r w:rsidR="00317342" w:rsidRPr="002E28B9">
        <w:rPr>
          <w:rFonts w:ascii="Arial Narrow" w:hAnsi="Arial Narrow" w:cs="Arial"/>
          <w:color w:val="003366"/>
        </w:rPr>
        <w:t xml:space="preserve"> be able to</w:t>
      </w:r>
      <w:r w:rsidRPr="002E28B9">
        <w:rPr>
          <w:rFonts w:ascii="Arial Narrow" w:hAnsi="Arial Narrow" w:cs="Arial"/>
          <w:color w:val="003366"/>
        </w:rPr>
        <w:t xml:space="preserve"> undertake </w:t>
      </w:r>
      <w:r w:rsidR="00A7342F" w:rsidRPr="002E28B9">
        <w:rPr>
          <w:rFonts w:ascii="Arial Narrow" w:hAnsi="Arial Narrow" w:cs="Arial"/>
          <w:color w:val="003366"/>
        </w:rPr>
        <w:t xml:space="preserve">the </w:t>
      </w:r>
      <w:r w:rsidRPr="002E28B9">
        <w:rPr>
          <w:rFonts w:ascii="Arial Narrow" w:hAnsi="Arial Narrow" w:cs="Arial"/>
          <w:color w:val="003366"/>
        </w:rPr>
        <w:t>advanced procedures such as bone grafting and sinus augmentation</w:t>
      </w:r>
      <w:r w:rsidRPr="002E28B9">
        <w:rPr>
          <w:rFonts w:ascii="Arial Narrow" w:hAnsi="Arial Narrow" w:cs="Arial"/>
        </w:rPr>
        <w:t>.</w:t>
      </w:r>
    </w:p>
    <w:p w:rsidR="00EF4F4D" w:rsidRPr="002E28B9" w:rsidRDefault="00EF4F4D" w:rsidP="00EF4F4D">
      <w:pPr>
        <w:rPr>
          <w:rFonts w:ascii="Arial Narrow" w:hAnsi="Arial Narrow" w:cs="Arial"/>
          <w:bCs/>
          <w:u w:val="single"/>
        </w:rPr>
      </w:pPr>
    </w:p>
    <w:p w:rsidR="00CD3F47" w:rsidRPr="002E28B9" w:rsidRDefault="00EF4F4D" w:rsidP="00335E4D">
      <w:pPr>
        <w:rPr>
          <w:rFonts w:ascii="Arial Narrow" w:hAnsi="Arial Narrow" w:cs="Arial"/>
          <w:bCs/>
          <w:u w:val="single"/>
        </w:rPr>
      </w:pPr>
      <w:r w:rsidRPr="002E28B9">
        <w:rPr>
          <w:rFonts w:ascii="Arial Narrow" w:hAnsi="Arial Narrow" w:cs="Arial"/>
          <w:bCs/>
          <w:u w:val="single"/>
        </w:rPr>
        <w:t>Course</w:t>
      </w:r>
      <w:r w:rsidR="00D304EF" w:rsidRPr="002E28B9">
        <w:rPr>
          <w:rFonts w:ascii="Arial Narrow" w:hAnsi="Arial Narrow" w:cs="Arial"/>
          <w:bCs/>
          <w:u w:val="single"/>
        </w:rPr>
        <w:t xml:space="preserve"> Highlights</w:t>
      </w:r>
      <w:r w:rsidR="00845CB9" w:rsidRPr="002E28B9">
        <w:rPr>
          <w:rFonts w:ascii="Arial Narrow" w:hAnsi="Arial Narrow" w:cs="Arial"/>
          <w:bCs/>
          <w:u w:val="single"/>
        </w:rPr>
        <w:t>:</w:t>
      </w:r>
    </w:p>
    <w:p w:rsidR="00845CB9" w:rsidRPr="002E28B9" w:rsidRDefault="00D304EF" w:rsidP="00845CB9">
      <w:pPr>
        <w:numPr>
          <w:ilvl w:val="0"/>
          <w:numId w:val="4"/>
        </w:numPr>
        <w:rPr>
          <w:rFonts w:ascii="Arial Narrow" w:hAnsi="Arial Narrow" w:cs="Arial"/>
          <w:color w:val="003366"/>
        </w:rPr>
      </w:pPr>
      <w:r w:rsidRPr="002E28B9">
        <w:rPr>
          <w:rFonts w:ascii="Arial Narrow" w:hAnsi="Arial Narrow" w:cs="Arial"/>
          <w:bCs/>
          <w:color w:val="003366"/>
        </w:rPr>
        <w:t>S</w:t>
      </w:r>
      <w:r w:rsidR="00845CB9" w:rsidRPr="002E28B9">
        <w:rPr>
          <w:rFonts w:ascii="Arial Narrow" w:hAnsi="Arial Narrow" w:cs="Arial"/>
          <w:bCs/>
          <w:color w:val="003366"/>
        </w:rPr>
        <w:t>imple Implantation To Extensive Bone Grafting, Manipulation</w:t>
      </w:r>
      <w:r w:rsidR="003A22A8">
        <w:rPr>
          <w:rFonts w:ascii="Arial Narrow" w:hAnsi="Arial Narrow" w:cs="Arial"/>
          <w:bCs/>
          <w:color w:val="003366"/>
        </w:rPr>
        <w:t xml:space="preserve"> </w:t>
      </w:r>
      <w:r w:rsidRPr="002E28B9">
        <w:rPr>
          <w:rFonts w:ascii="Arial Narrow" w:hAnsi="Arial Narrow" w:cs="Arial"/>
          <w:bCs/>
          <w:color w:val="003366"/>
        </w:rPr>
        <w:t>&amp;</w:t>
      </w:r>
      <w:r w:rsidR="00845CB9" w:rsidRPr="002E28B9">
        <w:rPr>
          <w:rFonts w:ascii="Arial Narrow" w:hAnsi="Arial Narrow" w:cs="Arial"/>
          <w:bCs/>
          <w:color w:val="003366"/>
        </w:rPr>
        <w:t xml:space="preserve"> Augmentation</w:t>
      </w:r>
    </w:p>
    <w:p w:rsidR="00845CB9" w:rsidRPr="002E28B9" w:rsidRDefault="00845CB9" w:rsidP="00845CB9">
      <w:pPr>
        <w:numPr>
          <w:ilvl w:val="0"/>
          <w:numId w:val="4"/>
        </w:numPr>
        <w:rPr>
          <w:rFonts w:ascii="Arial Narrow" w:hAnsi="Arial Narrow" w:cs="Arial"/>
          <w:color w:val="003366"/>
        </w:rPr>
      </w:pPr>
      <w:r w:rsidRPr="002E28B9">
        <w:rPr>
          <w:rFonts w:ascii="Arial Narrow" w:hAnsi="Arial Narrow" w:cs="Arial"/>
          <w:bCs/>
          <w:color w:val="003366"/>
        </w:rPr>
        <w:t>Tunnel Grafting,Onlay Bone Grafting Techniques</w:t>
      </w:r>
    </w:p>
    <w:p w:rsidR="00845CB9" w:rsidRPr="002E28B9" w:rsidRDefault="00845CB9" w:rsidP="00845CB9">
      <w:pPr>
        <w:numPr>
          <w:ilvl w:val="0"/>
          <w:numId w:val="4"/>
        </w:numPr>
        <w:rPr>
          <w:rFonts w:ascii="Arial Narrow" w:hAnsi="Arial Narrow" w:cs="Arial"/>
          <w:color w:val="003366"/>
        </w:rPr>
      </w:pPr>
      <w:r w:rsidRPr="002E28B9">
        <w:rPr>
          <w:rFonts w:ascii="Arial Narrow" w:hAnsi="Arial Narrow" w:cs="Arial"/>
          <w:bCs/>
          <w:color w:val="003366"/>
        </w:rPr>
        <w:t xml:space="preserve"> Sinus Graft / Lift Procedures</w:t>
      </w:r>
    </w:p>
    <w:p w:rsidR="00CA61B4" w:rsidRPr="00CA61B4" w:rsidRDefault="00845CB9" w:rsidP="00845CB9">
      <w:pPr>
        <w:numPr>
          <w:ilvl w:val="0"/>
          <w:numId w:val="4"/>
        </w:numPr>
        <w:rPr>
          <w:rFonts w:ascii="Arial Narrow" w:hAnsi="Arial Narrow" w:cs="Arial"/>
          <w:color w:val="003366"/>
        </w:rPr>
      </w:pPr>
      <w:r w:rsidRPr="002E28B9">
        <w:rPr>
          <w:rFonts w:ascii="Arial Narrow" w:hAnsi="Arial Narrow" w:cs="Arial"/>
          <w:bCs/>
          <w:color w:val="003366"/>
        </w:rPr>
        <w:t>Soft Tissue Manipulation &amp; Esthetic Enhancement Techniques, Plastic Surgery Principles, Tissue Graft</w:t>
      </w:r>
    </w:p>
    <w:p w:rsidR="00CD3F47" w:rsidRPr="002E28B9" w:rsidRDefault="00CA61B4" w:rsidP="00845CB9">
      <w:pPr>
        <w:numPr>
          <w:ilvl w:val="0"/>
          <w:numId w:val="4"/>
        </w:numPr>
        <w:rPr>
          <w:rFonts w:ascii="Arial Narrow" w:hAnsi="Arial Narrow" w:cs="Arial"/>
          <w:color w:val="003366"/>
        </w:rPr>
      </w:pPr>
      <w:r>
        <w:t>Autologous Growth Factors f</w:t>
      </w:r>
      <w:r w:rsidRPr="002433E7">
        <w:t>or Tissu</w:t>
      </w:r>
      <w:r>
        <w:t xml:space="preserve">e Regeneration &amp; Augmentation  </w:t>
      </w:r>
    </w:p>
    <w:p w:rsidR="00522FB7" w:rsidRPr="002E28B9" w:rsidRDefault="00522FB7" w:rsidP="00845CB9">
      <w:pPr>
        <w:numPr>
          <w:ilvl w:val="0"/>
          <w:numId w:val="4"/>
        </w:numPr>
        <w:rPr>
          <w:rFonts w:ascii="Arial Narrow" w:hAnsi="Arial Narrow" w:cs="Arial"/>
          <w:color w:val="003366"/>
        </w:rPr>
      </w:pPr>
      <w:r w:rsidRPr="002E28B9">
        <w:rPr>
          <w:rFonts w:ascii="Arial Narrow" w:hAnsi="Arial Narrow" w:cs="Arial"/>
          <w:color w:val="003366"/>
        </w:rPr>
        <w:t>Fundamental steps which will avoid the causes of most problems related to implantology</w:t>
      </w:r>
    </w:p>
    <w:p w:rsidR="00845CB9" w:rsidRPr="002E28B9" w:rsidRDefault="00845CB9" w:rsidP="00522FB7">
      <w:pPr>
        <w:ind w:left="360"/>
        <w:rPr>
          <w:rFonts w:ascii="Arial Narrow" w:hAnsi="Arial Narrow" w:cs="Arial"/>
          <w:bCs/>
          <w:color w:val="003366"/>
        </w:rPr>
      </w:pPr>
    </w:p>
    <w:p w:rsidR="00335E4D" w:rsidRPr="002E28B9" w:rsidRDefault="00335E4D" w:rsidP="00845CB9">
      <w:pPr>
        <w:rPr>
          <w:rFonts w:ascii="Arial Narrow" w:hAnsi="Arial Narrow" w:cs="Arial"/>
        </w:rPr>
      </w:pPr>
    </w:p>
    <w:p w:rsidR="00290C9F" w:rsidRPr="002E28B9" w:rsidRDefault="00290C9F" w:rsidP="00290C9F">
      <w:pPr>
        <w:rPr>
          <w:rFonts w:ascii="Arial Narrow" w:hAnsi="Arial Narrow" w:cs="Arial"/>
          <w:bCs/>
          <w:u w:val="single"/>
        </w:rPr>
      </w:pPr>
      <w:r w:rsidRPr="002E28B9">
        <w:rPr>
          <w:rFonts w:ascii="Arial Narrow" w:hAnsi="Arial Narrow" w:cs="Arial"/>
          <w:bCs/>
          <w:u w:val="single"/>
        </w:rPr>
        <w:t>The Course Details:</w:t>
      </w:r>
    </w:p>
    <w:p w:rsidR="00290C9F" w:rsidRPr="002E28B9" w:rsidRDefault="00290C9F" w:rsidP="00290C9F">
      <w:pPr>
        <w:rPr>
          <w:rFonts w:ascii="Arial Narrow" w:hAnsi="Arial Narrow" w:cs="Arial"/>
        </w:rPr>
      </w:pPr>
      <w:r w:rsidRPr="002E28B9">
        <w:rPr>
          <w:rFonts w:ascii="Arial Narrow" w:hAnsi="Arial Narrow" w:cs="Arial"/>
        </w:rPr>
        <w:t>Didactic Sessions including Video Surgeries</w:t>
      </w:r>
    </w:p>
    <w:p w:rsidR="00845CB9" w:rsidRPr="002E28B9" w:rsidRDefault="00335E4D" w:rsidP="00845CB9">
      <w:pPr>
        <w:tabs>
          <w:tab w:val="left" w:pos="8100"/>
        </w:tabs>
        <w:rPr>
          <w:rFonts w:ascii="Arial Narrow" w:hAnsi="Arial Narrow" w:cs="Arial"/>
          <w:color w:val="003366"/>
        </w:rPr>
      </w:pPr>
      <w:r w:rsidRPr="002E28B9">
        <w:rPr>
          <w:rFonts w:ascii="Arial Narrow" w:hAnsi="Arial Narrow" w:cs="Arial"/>
          <w:color w:val="003366"/>
          <w:u w:val="single"/>
        </w:rPr>
        <w:t>TREATING THE UNTREATABLE</w:t>
      </w:r>
      <w:r w:rsidR="00290C9F" w:rsidRPr="002E28B9">
        <w:rPr>
          <w:rFonts w:ascii="Arial Narrow" w:hAnsi="Arial Narrow" w:cs="Arial"/>
          <w:color w:val="003366"/>
          <w:u w:val="single"/>
        </w:rPr>
        <w:t>:</w:t>
      </w:r>
      <w:r w:rsidR="00743D8A" w:rsidRPr="002E28B9">
        <w:rPr>
          <w:rFonts w:ascii="Arial Narrow" w:hAnsi="Arial Narrow" w:cs="Arial"/>
          <w:color w:val="003366"/>
        </w:rPr>
        <w:t xml:space="preserve">In reality, </w:t>
      </w:r>
      <w:r w:rsidR="0067258C" w:rsidRPr="002E28B9">
        <w:rPr>
          <w:rFonts w:ascii="Arial Narrow" w:hAnsi="Arial Narrow" w:cs="Arial"/>
          <w:color w:val="003366"/>
        </w:rPr>
        <w:t>most</w:t>
      </w:r>
      <w:r w:rsidR="00743D8A" w:rsidRPr="002E28B9">
        <w:rPr>
          <w:rFonts w:ascii="Arial Narrow" w:hAnsi="Arial Narrow" w:cs="Arial"/>
          <w:color w:val="003366"/>
        </w:rPr>
        <w:t xml:space="preserve"> of the patients </w:t>
      </w:r>
      <w:r w:rsidR="0067258C" w:rsidRPr="002E28B9">
        <w:rPr>
          <w:rFonts w:ascii="Arial Narrow" w:hAnsi="Arial Narrow" w:cs="Arial"/>
          <w:color w:val="003366"/>
        </w:rPr>
        <w:t xml:space="preserve">seeking </w:t>
      </w:r>
      <w:r w:rsidR="00743D8A" w:rsidRPr="002E28B9">
        <w:rPr>
          <w:rFonts w:ascii="Arial Narrow" w:hAnsi="Arial Narrow" w:cs="Arial"/>
          <w:color w:val="003366"/>
        </w:rPr>
        <w:t xml:space="preserve">implant treatment </w:t>
      </w:r>
      <w:r w:rsidRPr="002E28B9">
        <w:rPr>
          <w:rFonts w:ascii="Arial Narrow" w:hAnsi="Arial Narrow" w:cs="Arial"/>
          <w:color w:val="003366"/>
        </w:rPr>
        <w:t xml:space="preserve">with existing edentulous </w:t>
      </w:r>
      <w:r w:rsidR="002200E7" w:rsidRPr="002E28B9">
        <w:rPr>
          <w:rFonts w:ascii="Arial Narrow" w:hAnsi="Arial Narrow" w:cs="Arial"/>
          <w:color w:val="003366"/>
        </w:rPr>
        <w:t>areas</w:t>
      </w:r>
      <w:r w:rsidR="00845CB9" w:rsidRPr="002E28B9">
        <w:rPr>
          <w:rFonts w:ascii="Arial Narrow" w:hAnsi="Arial Narrow" w:cs="Arial"/>
          <w:color w:val="003366"/>
        </w:rPr>
        <w:t xml:space="preserve"> either</w:t>
      </w:r>
      <w:r w:rsidR="009028FC" w:rsidRPr="002E28B9">
        <w:rPr>
          <w:rFonts w:ascii="Arial Narrow" w:hAnsi="Arial Narrow" w:cs="Arial"/>
          <w:color w:val="003366"/>
        </w:rPr>
        <w:t xml:space="preserve"> do </w:t>
      </w:r>
      <w:r w:rsidRPr="002E28B9">
        <w:rPr>
          <w:rFonts w:ascii="Arial Narrow" w:hAnsi="Arial Narrow" w:cs="Arial"/>
          <w:color w:val="003366"/>
        </w:rPr>
        <w:t>not have adequate bone to permit implants to be placed or to have them placed into normal root locations. T</w:t>
      </w:r>
      <w:r w:rsidRPr="002E28B9">
        <w:rPr>
          <w:rFonts w:ascii="Arial Narrow" w:hAnsi="Arial Narrow" w:cs="Arial"/>
          <w:bCs/>
          <w:color w:val="003366"/>
        </w:rPr>
        <w:t>his may lead to</w:t>
      </w:r>
      <w:r w:rsidRPr="002E28B9">
        <w:rPr>
          <w:rFonts w:ascii="Arial Narrow" w:hAnsi="Arial Narrow" w:cs="Arial"/>
          <w:color w:val="003366"/>
        </w:rPr>
        <w:t xml:space="preserve"> no treatment</w:t>
      </w:r>
      <w:r w:rsidR="00317342" w:rsidRPr="002E28B9">
        <w:rPr>
          <w:rFonts w:ascii="Arial Narrow" w:hAnsi="Arial Narrow" w:cs="Arial"/>
          <w:color w:val="003366"/>
        </w:rPr>
        <w:t>at all</w:t>
      </w:r>
      <w:r w:rsidRPr="002E28B9">
        <w:rPr>
          <w:rFonts w:ascii="Arial Narrow" w:hAnsi="Arial Narrow" w:cs="Arial"/>
          <w:color w:val="003366"/>
        </w:rPr>
        <w:t xml:space="preserve">, limited number of implants, complicated </w:t>
      </w:r>
      <w:r w:rsidR="00317342" w:rsidRPr="002E28B9">
        <w:rPr>
          <w:rFonts w:ascii="Arial Narrow" w:hAnsi="Arial Narrow" w:cs="Arial"/>
          <w:color w:val="003366"/>
        </w:rPr>
        <w:t>prosthesis</w:t>
      </w:r>
      <w:r w:rsidRPr="002E28B9">
        <w:rPr>
          <w:rFonts w:ascii="Arial Narrow" w:hAnsi="Arial Narrow" w:cs="Arial"/>
          <w:color w:val="003366"/>
        </w:rPr>
        <w:t xml:space="preserve">, inadequate occlusion, unnecessary over treatment, </w:t>
      </w:r>
      <w:r w:rsidR="002E08CE" w:rsidRPr="002E28B9">
        <w:rPr>
          <w:rFonts w:ascii="Arial Narrow" w:hAnsi="Arial Narrow" w:cs="Arial"/>
          <w:color w:val="003366"/>
        </w:rPr>
        <w:t>excessive costs</w:t>
      </w:r>
      <w:r w:rsidR="009028FC" w:rsidRPr="002E28B9">
        <w:rPr>
          <w:rFonts w:ascii="Arial Narrow" w:hAnsi="Arial Narrow" w:cs="Arial"/>
          <w:color w:val="003366"/>
        </w:rPr>
        <w:t xml:space="preserve"> and/or</w:t>
      </w:r>
      <w:r w:rsidRPr="002E28B9">
        <w:rPr>
          <w:rFonts w:ascii="Arial Narrow" w:hAnsi="Arial Narrow" w:cs="Arial"/>
          <w:color w:val="003366"/>
        </w:rPr>
        <w:t xml:space="preserve">poor esthetics </w:t>
      </w:r>
      <w:r w:rsidR="002E08CE" w:rsidRPr="002E28B9">
        <w:rPr>
          <w:rFonts w:ascii="Arial Narrow" w:hAnsi="Arial Narrow" w:cs="Arial"/>
          <w:color w:val="003366"/>
        </w:rPr>
        <w:t>/</w:t>
      </w:r>
      <w:r w:rsidR="00087656" w:rsidRPr="002E28B9">
        <w:rPr>
          <w:rFonts w:ascii="Arial Narrow" w:hAnsi="Arial Narrow" w:cs="Arial"/>
          <w:color w:val="003366"/>
        </w:rPr>
        <w:t xml:space="preserve"> oral hygiene.</w:t>
      </w:r>
      <w:r w:rsidRPr="002E28B9">
        <w:rPr>
          <w:rFonts w:ascii="Arial Narrow" w:hAnsi="Arial Narrow" w:cs="Arial"/>
          <w:color w:val="003366"/>
        </w:rPr>
        <w:t xml:space="preserve"> This atrophy is a dynamic, functional loss as the bone heals and changes from stress bearing to non-stress bearing bone. For </w:t>
      </w:r>
      <w:r w:rsidR="009028FC" w:rsidRPr="002E28B9">
        <w:rPr>
          <w:rFonts w:ascii="Arial Narrow" w:hAnsi="Arial Narrow" w:cs="Arial"/>
          <w:color w:val="003366"/>
        </w:rPr>
        <w:t xml:space="preserve">successful </w:t>
      </w:r>
      <w:r w:rsidRPr="002E28B9">
        <w:rPr>
          <w:rFonts w:ascii="Arial Narrow" w:hAnsi="Arial Narrow" w:cs="Arial"/>
          <w:color w:val="003366"/>
        </w:rPr>
        <w:t>implant placement the goal should be to recreate bone in the same positions</w:t>
      </w:r>
      <w:r w:rsidR="00845CB9" w:rsidRPr="002E28B9">
        <w:rPr>
          <w:rFonts w:ascii="Arial Narrow" w:hAnsi="Arial Narrow" w:cs="Arial"/>
          <w:color w:val="003366"/>
        </w:rPr>
        <w:t>.</w:t>
      </w:r>
    </w:p>
    <w:p w:rsidR="00593057" w:rsidRPr="002E28B9" w:rsidRDefault="00593057" w:rsidP="00845CB9">
      <w:pPr>
        <w:tabs>
          <w:tab w:val="left" w:pos="8100"/>
        </w:tabs>
        <w:rPr>
          <w:rFonts w:ascii="Arial Narrow" w:hAnsi="Arial Narrow" w:cs="Arial"/>
          <w:color w:val="003366"/>
        </w:rPr>
      </w:pPr>
    </w:p>
    <w:p w:rsidR="00335E4D" w:rsidRPr="002E28B9" w:rsidRDefault="00335E4D" w:rsidP="00845CB9">
      <w:pPr>
        <w:tabs>
          <w:tab w:val="left" w:pos="8100"/>
        </w:tabs>
        <w:rPr>
          <w:rFonts w:ascii="Arial Narrow" w:hAnsi="Arial Narrow" w:cs="Arial"/>
          <w:i/>
          <w:color w:val="003366"/>
        </w:rPr>
      </w:pPr>
      <w:r w:rsidRPr="002E28B9">
        <w:rPr>
          <w:rFonts w:ascii="Arial Narrow" w:hAnsi="Arial Narrow" w:cs="Arial"/>
          <w:i/>
          <w:color w:val="003366"/>
        </w:rPr>
        <w:t xml:space="preserve">In pursuance of perfection and a comprehensive solution </w:t>
      </w:r>
      <w:r w:rsidRPr="002E28B9">
        <w:rPr>
          <w:rFonts w:ascii="Arial Narrow" w:hAnsi="Arial Narrow" w:cs="Arial"/>
          <w:bCs/>
          <w:i/>
          <w:color w:val="003366"/>
        </w:rPr>
        <w:t>the Course Conductor will present a unique philosophy, emphasizing on treating the untreatable cases;</w:t>
      </w:r>
      <w:r w:rsidRPr="002E28B9">
        <w:rPr>
          <w:rFonts w:ascii="Arial Narrow" w:hAnsi="Arial Narrow" w:cs="Arial"/>
          <w:i/>
          <w:color w:val="003366"/>
        </w:rPr>
        <w:t xml:space="preserve"> and will present to you the simplest ways to achieve these goals.</w:t>
      </w:r>
    </w:p>
    <w:p w:rsidR="00743D8A" w:rsidRPr="002E28B9" w:rsidRDefault="00743D8A" w:rsidP="00743D8A">
      <w:pPr>
        <w:rPr>
          <w:rFonts w:ascii="Arial Narrow" w:hAnsi="Arial Narrow" w:cs="Arial"/>
        </w:rPr>
      </w:pPr>
    </w:p>
    <w:p w:rsidR="00593057" w:rsidRPr="002E28B9" w:rsidRDefault="00593057" w:rsidP="00743D8A">
      <w:pPr>
        <w:rPr>
          <w:rFonts w:ascii="Arial Narrow" w:hAnsi="Arial Narrow" w:cs="Arial"/>
          <w:bCs/>
        </w:rPr>
      </w:pPr>
      <w:r w:rsidRPr="002E28B9">
        <w:rPr>
          <w:rFonts w:ascii="Arial Narrow" w:hAnsi="Arial Narrow" w:cs="Arial"/>
          <w:bCs/>
        </w:rPr>
        <w:t xml:space="preserve">OPTIONAL: </w:t>
      </w:r>
    </w:p>
    <w:p w:rsidR="00743D8A" w:rsidRPr="002E28B9" w:rsidRDefault="00743D8A" w:rsidP="00743D8A">
      <w:pPr>
        <w:rPr>
          <w:rFonts w:ascii="Arial Narrow" w:hAnsi="Arial Narrow" w:cs="Arial"/>
        </w:rPr>
      </w:pPr>
      <w:r w:rsidRPr="002E28B9">
        <w:rPr>
          <w:rFonts w:ascii="Arial Narrow" w:hAnsi="Arial Narrow" w:cs="Arial"/>
          <w:bCs/>
        </w:rPr>
        <w:t>Workshop Exercise Hands-on (Animal Jaws</w:t>
      </w:r>
      <w:r w:rsidR="00593057" w:rsidRPr="002E28B9">
        <w:rPr>
          <w:rFonts w:ascii="Arial Narrow" w:hAnsi="Arial Narrow" w:cs="Arial"/>
          <w:bCs/>
        </w:rPr>
        <w:t>/models)</w:t>
      </w:r>
      <w:r w:rsidR="002200E7">
        <w:rPr>
          <w:rFonts w:ascii="Arial Narrow" w:hAnsi="Arial Narrow" w:cs="Arial"/>
          <w:bCs/>
        </w:rPr>
        <w:t>; if arranged by the organizers</w:t>
      </w:r>
      <w:r w:rsidR="00F37BD0">
        <w:rPr>
          <w:rFonts w:ascii="Arial Narrow" w:hAnsi="Arial Narrow" w:cs="Arial"/>
          <w:bCs/>
        </w:rPr>
        <w:t>.</w:t>
      </w:r>
      <w:bookmarkStart w:id="0" w:name="_GoBack"/>
      <w:bookmarkEnd w:id="0"/>
    </w:p>
    <w:p w:rsidR="00743D8A" w:rsidRPr="00743D8A" w:rsidRDefault="00743D8A" w:rsidP="00743D8A">
      <w:pPr>
        <w:rPr>
          <w:rFonts w:ascii="Arial Narrow" w:hAnsi="Arial Narrow" w:cs="Arial"/>
        </w:rPr>
      </w:pPr>
    </w:p>
    <w:p w:rsidR="00CA4129" w:rsidRPr="00743D8A" w:rsidRDefault="00CA4129" w:rsidP="00743D8A">
      <w:pPr>
        <w:rPr>
          <w:rFonts w:ascii="Arial Narrow" w:hAnsi="Arial Narrow"/>
        </w:rPr>
      </w:pPr>
    </w:p>
    <w:sectPr w:rsidR="00CA4129" w:rsidRPr="00743D8A" w:rsidSect="00743D8A">
      <w:pgSz w:w="12240" w:h="15840"/>
      <w:pgMar w:top="1440" w:right="126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NewBrunswick">
    <w:charset w:val="00"/>
    <w:family w:val="auto"/>
    <w:pitch w:val="variable"/>
    <w:sig w:usb0="00000003" w:usb1="00000000" w:usb2="00000000" w:usb3="00000000" w:csb0="00000001" w:csb1="00000000"/>
  </w:font>
  <w:font w:name="Metro">
    <w:altName w:val="Times New Roman"/>
    <w:charset w:val="00"/>
    <w:family w:val="auto"/>
    <w:pitch w:val="variable"/>
    <w:sig w:usb0="00000001" w:usb1="00000000" w:usb2="00000000" w:usb3="00000000" w:csb0="00000009"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8471B"/>
    <w:multiLevelType w:val="hybridMultilevel"/>
    <w:tmpl w:val="4002F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3570471"/>
    <w:multiLevelType w:val="hybridMultilevel"/>
    <w:tmpl w:val="95FEAAE0"/>
    <w:lvl w:ilvl="0" w:tplc="7B469A94">
      <w:numFmt w:val="bullet"/>
      <w:lvlText w:val=""/>
      <w:lvlJc w:val="left"/>
      <w:pPr>
        <w:tabs>
          <w:tab w:val="num" w:pos="720"/>
        </w:tabs>
        <w:ind w:left="720" w:hanging="360"/>
      </w:pPr>
      <w:rPr>
        <w:rFonts w:ascii="Symbol" w:eastAsia="Times New Roman" w:hAnsi="Symbol" w:cs="Aria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EC57CAE"/>
    <w:multiLevelType w:val="hybridMultilevel"/>
    <w:tmpl w:val="FBE66F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63C71E04"/>
    <w:multiLevelType w:val="hybridMultilevel"/>
    <w:tmpl w:val="D436B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useFELayout/>
  </w:compat>
  <w:rsids>
    <w:rsidRoot w:val="002C6674"/>
    <w:rsid w:val="00015DB9"/>
    <w:rsid w:val="00030489"/>
    <w:rsid w:val="00045404"/>
    <w:rsid w:val="000511D7"/>
    <w:rsid w:val="00053C94"/>
    <w:rsid w:val="0006415A"/>
    <w:rsid w:val="00071145"/>
    <w:rsid w:val="00087656"/>
    <w:rsid w:val="00096C6B"/>
    <w:rsid w:val="000A1011"/>
    <w:rsid w:val="000A4DB7"/>
    <w:rsid w:val="000B2B92"/>
    <w:rsid w:val="000E1E08"/>
    <w:rsid w:val="000E5A14"/>
    <w:rsid w:val="00101EB2"/>
    <w:rsid w:val="001023F7"/>
    <w:rsid w:val="001272F5"/>
    <w:rsid w:val="00132597"/>
    <w:rsid w:val="00171E05"/>
    <w:rsid w:val="00184198"/>
    <w:rsid w:val="001914DF"/>
    <w:rsid w:val="001B07F2"/>
    <w:rsid w:val="001D7EE8"/>
    <w:rsid w:val="001E39EF"/>
    <w:rsid w:val="001E6D3F"/>
    <w:rsid w:val="002200E7"/>
    <w:rsid w:val="002453D8"/>
    <w:rsid w:val="00254547"/>
    <w:rsid w:val="0026626F"/>
    <w:rsid w:val="00274EA6"/>
    <w:rsid w:val="0029004C"/>
    <w:rsid w:val="00290C9F"/>
    <w:rsid w:val="002C0682"/>
    <w:rsid w:val="002C6674"/>
    <w:rsid w:val="002D0A07"/>
    <w:rsid w:val="002E08CE"/>
    <w:rsid w:val="002E28B9"/>
    <w:rsid w:val="00317342"/>
    <w:rsid w:val="003227A7"/>
    <w:rsid w:val="00335E4D"/>
    <w:rsid w:val="00356730"/>
    <w:rsid w:val="00383AD6"/>
    <w:rsid w:val="003A22A8"/>
    <w:rsid w:val="003E01F7"/>
    <w:rsid w:val="0040112E"/>
    <w:rsid w:val="00404E7F"/>
    <w:rsid w:val="004700CF"/>
    <w:rsid w:val="004902AE"/>
    <w:rsid w:val="00496BA9"/>
    <w:rsid w:val="004A04EF"/>
    <w:rsid w:val="004C7E2B"/>
    <w:rsid w:val="004E4AE5"/>
    <w:rsid w:val="0050056F"/>
    <w:rsid w:val="00522FB7"/>
    <w:rsid w:val="005631DC"/>
    <w:rsid w:val="00575281"/>
    <w:rsid w:val="00593057"/>
    <w:rsid w:val="005D389E"/>
    <w:rsid w:val="005D4EF0"/>
    <w:rsid w:val="005E433A"/>
    <w:rsid w:val="00667080"/>
    <w:rsid w:val="0067258C"/>
    <w:rsid w:val="006A4F7F"/>
    <w:rsid w:val="006B1A10"/>
    <w:rsid w:val="006C3F40"/>
    <w:rsid w:val="00732FC3"/>
    <w:rsid w:val="007352CD"/>
    <w:rsid w:val="00743D8A"/>
    <w:rsid w:val="00761AB1"/>
    <w:rsid w:val="0076356F"/>
    <w:rsid w:val="007A5214"/>
    <w:rsid w:val="007A523B"/>
    <w:rsid w:val="007A6308"/>
    <w:rsid w:val="007A6995"/>
    <w:rsid w:val="007C23C5"/>
    <w:rsid w:val="007C4B88"/>
    <w:rsid w:val="00805366"/>
    <w:rsid w:val="0082649B"/>
    <w:rsid w:val="00827E12"/>
    <w:rsid w:val="00845CB9"/>
    <w:rsid w:val="00875083"/>
    <w:rsid w:val="00881FD5"/>
    <w:rsid w:val="008A35F1"/>
    <w:rsid w:val="008A7FE5"/>
    <w:rsid w:val="008B2F6A"/>
    <w:rsid w:val="008B7425"/>
    <w:rsid w:val="008C0E27"/>
    <w:rsid w:val="008E2DFA"/>
    <w:rsid w:val="009028FC"/>
    <w:rsid w:val="009056D7"/>
    <w:rsid w:val="00927733"/>
    <w:rsid w:val="0093418E"/>
    <w:rsid w:val="00992ECF"/>
    <w:rsid w:val="009A3990"/>
    <w:rsid w:val="009A7760"/>
    <w:rsid w:val="009B7B59"/>
    <w:rsid w:val="009C1392"/>
    <w:rsid w:val="009C3B04"/>
    <w:rsid w:val="00A072D5"/>
    <w:rsid w:val="00A2153C"/>
    <w:rsid w:val="00A43A64"/>
    <w:rsid w:val="00A473F1"/>
    <w:rsid w:val="00A7342F"/>
    <w:rsid w:val="00A95BED"/>
    <w:rsid w:val="00AA68F8"/>
    <w:rsid w:val="00AB7896"/>
    <w:rsid w:val="00AD206E"/>
    <w:rsid w:val="00AD5757"/>
    <w:rsid w:val="00AE3A39"/>
    <w:rsid w:val="00AE5621"/>
    <w:rsid w:val="00B04B3E"/>
    <w:rsid w:val="00B05F55"/>
    <w:rsid w:val="00B909A5"/>
    <w:rsid w:val="00BA08B4"/>
    <w:rsid w:val="00BA3D40"/>
    <w:rsid w:val="00BA6AEB"/>
    <w:rsid w:val="00BB51D3"/>
    <w:rsid w:val="00BB7457"/>
    <w:rsid w:val="00BF3810"/>
    <w:rsid w:val="00C172B7"/>
    <w:rsid w:val="00C34DF8"/>
    <w:rsid w:val="00C368D3"/>
    <w:rsid w:val="00C545D1"/>
    <w:rsid w:val="00CA4129"/>
    <w:rsid w:val="00CA61B4"/>
    <w:rsid w:val="00CB1C03"/>
    <w:rsid w:val="00CC77FF"/>
    <w:rsid w:val="00CD19FA"/>
    <w:rsid w:val="00CD3F47"/>
    <w:rsid w:val="00CE6BC5"/>
    <w:rsid w:val="00D22FF0"/>
    <w:rsid w:val="00D304EF"/>
    <w:rsid w:val="00D46FD4"/>
    <w:rsid w:val="00D54FDB"/>
    <w:rsid w:val="00D72380"/>
    <w:rsid w:val="00D8145B"/>
    <w:rsid w:val="00DA7CBA"/>
    <w:rsid w:val="00DB607D"/>
    <w:rsid w:val="00DC6008"/>
    <w:rsid w:val="00DD3A19"/>
    <w:rsid w:val="00DF05D9"/>
    <w:rsid w:val="00E02B5E"/>
    <w:rsid w:val="00E172E8"/>
    <w:rsid w:val="00E228FF"/>
    <w:rsid w:val="00E262A5"/>
    <w:rsid w:val="00E347C5"/>
    <w:rsid w:val="00E4160B"/>
    <w:rsid w:val="00E53EF9"/>
    <w:rsid w:val="00E846F5"/>
    <w:rsid w:val="00E87871"/>
    <w:rsid w:val="00E95D89"/>
    <w:rsid w:val="00EA02A4"/>
    <w:rsid w:val="00EB1232"/>
    <w:rsid w:val="00EB584F"/>
    <w:rsid w:val="00EB59EB"/>
    <w:rsid w:val="00EC7841"/>
    <w:rsid w:val="00EE133A"/>
    <w:rsid w:val="00EE59F7"/>
    <w:rsid w:val="00EF4F4D"/>
    <w:rsid w:val="00F24A36"/>
    <w:rsid w:val="00F33120"/>
    <w:rsid w:val="00F37BD0"/>
    <w:rsid w:val="00F622F0"/>
    <w:rsid w:val="00F71D10"/>
    <w:rsid w:val="00F72F25"/>
    <w:rsid w:val="00F815F0"/>
    <w:rsid w:val="00FB5939"/>
    <w:rsid w:val="00FB66B0"/>
    <w:rsid w:val="00FF11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6674"/>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CA4129"/>
    <w:pPr>
      <w:tabs>
        <w:tab w:val="left" w:pos="360"/>
      </w:tabs>
      <w:autoSpaceDE w:val="0"/>
      <w:autoSpaceDN w:val="0"/>
      <w:adjustRightInd w:val="0"/>
      <w:jc w:val="both"/>
    </w:pPr>
    <w:rPr>
      <w:rFonts w:ascii="NewBrunswick" w:eastAsia="Times New Roman" w:hAnsi="NewBrunswick" w:cs="NewBrunswic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6674"/>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CA4129"/>
    <w:pPr>
      <w:tabs>
        <w:tab w:val="left" w:pos="360"/>
      </w:tabs>
      <w:autoSpaceDE w:val="0"/>
      <w:autoSpaceDN w:val="0"/>
      <w:adjustRightInd w:val="0"/>
      <w:jc w:val="both"/>
    </w:pPr>
    <w:rPr>
      <w:rFonts w:ascii="NewBrunswick" w:eastAsia="Times New Roman" w:hAnsi="NewBrunswick" w:cs="NewBrunswick"/>
      <w:color w:val="000000"/>
    </w:rPr>
  </w:style>
</w:styles>
</file>

<file path=word/webSettings.xml><?xml version="1.0" encoding="utf-8"?>
<w:webSettings xmlns:r="http://schemas.openxmlformats.org/officeDocument/2006/relationships" xmlns:w="http://schemas.openxmlformats.org/wordprocessingml/2006/main">
  <w:divs>
    <w:div w:id="15048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TREATING THE UNTREATABLE:  A typical patient, with existing edentulous areas and desiring implant treatment, either does not have adequate bone to permit implants to be placed or to have them placed into normal root locations</vt:lpstr>
    </vt:vector>
  </TitlesOfParts>
  <Company>QDC</Company>
  <LinksUpToDate>false</LinksUpToDate>
  <CharactersWithSpaces>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TREATING THE UNTREATABLE:  A typical patient, with existing edentulous areas and desiring implant treatment, either does not have adequate bone to permit implants to be placed or to have them placed into normal root locations</dc:title>
  <dc:creator>Mahmood</dc:creator>
  <cp:lastModifiedBy>mqimplants@outlook.com</cp:lastModifiedBy>
  <cp:revision>5</cp:revision>
  <dcterms:created xsi:type="dcterms:W3CDTF">2017-04-11T05:12:00Z</dcterms:created>
  <dcterms:modified xsi:type="dcterms:W3CDTF">2017-11-09T10:24:00Z</dcterms:modified>
</cp:coreProperties>
</file>