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AF373" w14:textId="59423BCC" w:rsidR="006B3217" w:rsidRPr="00194BF9" w:rsidRDefault="006B3217" w:rsidP="00194BF9">
      <w:pPr>
        <w:spacing w:after="0" w:line="240" w:lineRule="auto"/>
        <w:jc w:val="center"/>
        <w:rPr>
          <w:rFonts w:ascii="Times New Roman" w:eastAsia="Tw Cen MT" w:hAnsi="Times New Roman" w:cs="Times New Roman"/>
          <w:b/>
          <w:sz w:val="24"/>
          <w:szCs w:val="24"/>
          <w:lang w:val="en-US"/>
        </w:rPr>
      </w:pPr>
      <w:r w:rsidRPr="00194BF9">
        <w:rPr>
          <w:rFonts w:ascii="Times New Roman" w:eastAsia="Tw Cen MT" w:hAnsi="Times New Roman" w:cs="Times New Roman"/>
          <w:b/>
          <w:sz w:val="24"/>
          <w:szCs w:val="24"/>
          <w:lang w:val="en-US"/>
        </w:rPr>
        <w:t xml:space="preserve">Title: </w:t>
      </w:r>
      <w:r w:rsidR="00B928F2">
        <w:rPr>
          <w:rFonts w:ascii="Times New Roman" w:eastAsia="Tw Cen MT" w:hAnsi="Times New Roman" w:cs="Times New Roman"/>
          <w:b/>
          <w:sz w:val="24"/>
          <w:szCs w:val="24"/>
          <w:lang w:val="en-US"/>
        </w:rPr>
        <w:t>Can We Improve The Autistic-Dentist Relationship: An investigation</w:t>
      </w:r>
    </w:p>
    <w:p w14:paraId="071A3967" w14:textId="77777777" w:rsidR="006B3217" w:rsidRPr="00194BF9" w:rsidRDefault="006B3217" w:rsidP="00194BF9">
      <w:pPr>
        <w:spacing w:after="0" w:line="240" w:lineRule="auto"/>
        <w:rPr>
          <w:rFonts w:ascii="Times New Roman" w:eastAsia="Tw Cen MT" w:hAnsi="Times New Roman" w:cs="Times New Roman"/>
          <w:b/>
          <w:sz w:val="24"/>
          <w:szCs w:val="24"/>
          <w:lang w:val="en-US"/>
        </w:rPr>
      </w:pPr>
    </w:p>
    <w:p w14:paraId="1A838252" w14:textId="64F57415" w:rsidR="006B3217" w:rsidRDefault="00B928F2" w:rsidP="00194BF9">
      <w:pPr>
        <w:spacing w:after="0" w:line="240" w:lineRule="auto"/>
        <w:jc w:val="center"/>
        <w:rPr>
          <w:rFonts w:ascii="Times New Roman" w:eastAsia="Tw Cen MT" w:hAnsi="Times New Roman" w:cs="Times New Roman"/>
          <w:sz w:val="24"/>
          <w:szCs w:val="24"/>
          <w:lang w:val="en-US"/>
        </w:rPr>
      </w:pPr>
      <w:r>
        <w:rPr>
          <w:rFonts w:ascii="Times New Roman" w:eastAsia="Tw Cen MT" w:hAnsi="Times New Roman" w:cs="Times New Roman"/>
          <w:sz w:val="24"/>
          <w:szCs w:val="24"/>
          <w:lang w:val="en-US"/>
        </w:rPr>
        <w:t>Jihene Zaroui</w:t>
      </w:r>
      <w:r w:rsidR="00E87391">
        <w:rPr>
          <w:rFonts w:ascii="Times New Roman" w:eastAsia="Tw Cen MT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eastAsia="Tw Cen MT" w:hAnsi="Times New Roman" w:cs="Times New Roman"/>
          <w:sz w:val="24"/>
          <w:szCs w:val="24"/>
          <w:lang w:val="en-US"/>
        </w:rPr>
        <w:t>,</w:t>
      </w:r>
      <w:r w:rsidR="005A03D8">
        <w:rPr>
          <w:rFonts w:ascii="Times New Roman" w:eastAsia="Tw Cen MT" w:hAnsi="Times New Roman" w:cs="Times New Roman"/>
          <w:sz w:val="24"/>
          <w:szCs w:val="24"/>
          <w:lang w:val="en-US"/>
        </w:rPr>
        <w:t xml:space="preserve"> Rym Jenni</w:t>
      </w:r>
      <w:r w:rsidR="005A03D8">
        <w:rPr>
          <w:rFonts w:ascii="Times New Roman" w:eastAsia="Tw Cen MT" w:hAnsi="Times New Roman" w:cs="Times New Roman"/>
          <w:sz w:val="24"/>
          <w:szCs w:val="24"/>
          <w:vertAlign w:val="superscript"/>
          <w:lang w:val="en-US"/>
        </w:rPr>
        <w:t>4</w:t>
      </w:r>
      <w:r w:rsidR="005A03D8">
        <w:rPr>
          <w:rFonts w:ascii="Times New Roman" w:eastAsia="Tw Cen MT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Tw Cen MT" w:hAnsi="Times New Roman" w:cs="Times New Roman"/>
          <w:sz w:val="24"/>
          <w:szCs w:val="24"/>
          <w:lang w:val="en-US"/>
        </w:rPr>
        <w:t xml:space="preserve"> Imene Jazi</w:t>
      </w:r>
      <w:r w:rsidR="00E87391">
        <w:rPr>
          <w:rFonts w:ascii="Times New Roman" w:eastAsia="Tw Cen MT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eastAsia="Tw Cen MT" w:hAnsi="Times New Roman" w:cs="Times New Roman"/>
          <w:sz w:val="24"/>
          <w:szCs w:val="24"/>
          <w:lang w:val="en-US"/>
        </w:rPr>
        <w:t xml:space="preserve"> , Mohamed Ali Chemli</w:t>
      </w:r>
      <w:r w:rsidR="00E87391">
        <w:rPr>
          <w:rFonts w:ascii="Times New Roman" w:eastAsia="Tw Cen MT" w:hAnsi="Times New Roman" w:cs="Times New Roman"/>
          <w:sz w:val="24"/>
          <w:szCs w:val="24"/>
          <w:vertAlign w:val="superscript"/>
          <w:lang w:val="en-US"/>
        </w:rPr>
        <w:t>3</w:t>
      </w:r>
    </w:p>
    <w:p w14:paraId="204BB5F7" w14:textId="77777777" w:rsidR="00E87391" w:rsidRPr="00E87391" w:rsidRDefault="00E87391" w:rsidP="00194BF9">
      <w:pPr>
        <w:spacing w:after="0" w:line="240" w:lineRule="auto"/>
        <w:jc w:val="center"/>
        <w:rPr>
          <w:rFonts w:ascii="Times New Roman" w:eastAsia="Tw Cen MT" w:hAnsi="Times New Roman" w:cs="Times New Roman"/>
          <w:i/>
          <w:sz w:val="24"/>
          <w:szCs w:val="24"/>
          <w:lang w:val="en-US"/>
        </w:rPr>
      </w:pPr>
    </w:p>
    <w:p w14:paraId="422B3B63" w14:textId="5AF21B26" w:rsidR="006B3217" w:rsidRPr="00AF2CF0" w:rsidRDefault="006B3217" w:rsidP="00194BF9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AF2CF0">
        <w:rPr>
          <w:rFonts w:ascii="Times New Roman" w:eastAsia="Calibri" w:hAnsi="Times New Roman" w:cs="Times New Roman"/>
          <w:i/>
          <w:sz w:val="24"/>
          <w:szCs w:val="24"/>
          <w:vertAlign w:val="superscript"/>
          <w:lang w:val="en-US"/>
        </w:rPr>
        <w:t>1</w:t>
      </w:r>
      <w:r w:rsidR="00E87391">
        <w:rPr>
          <w:rFonts w:ascii="Times New Roman" w:eastAsia="Calibri" w:hAnsi="Times New Roman" w:cs="Times New Roman"/>
          <w:i/>
          <w:sz w:val="24"/>
          <w:szCs w:val="24"/>
          <w:lang w:val="en-US"/>
        </w:rPr>
        <w:t>Associate professor in pediatric dentistry, Faculty of dentistry of Monastir,</w:t>
      </w:r>
      <w:r w:rsidR="00487074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La Rabta Hospital,</w:t>
      </w:r>
      <w:r w:rsidR="00E87391">
        <w:rPr>
          <w:rFonts w:ascii="Times New Roman" w:eastAsia="Calibri" w:hAnsi="Times New Roman" w:cs="Times New Roman"/>
          <w:i/>
          <w:sz w:val="24"/>
          <w:szCs w:val="24"/>
          <w:lang w:val="en-US"/>
        </w:rPr>
        <w:t>Tunisia</w:t>
      </w:r>
    </w:p>
    <w:p w14:paraId="726CE540" w14:textId="15B5FDB9" w:rsidR="006B3217" w:rsidRDefault="006B3217" w:rsidP="00E87391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vertAlign w:val="superscript"/>
          <w:lang w:val="en-US"/>
        </w:rPr>
      </w:pPr>
      <w:r w:rsidRPr="00AF2CF0">
        <w:rPr>
          <w:rFonts w:ascii="Times New Roman" w:eastAsia="Calibri" w:hAnsi="Times New Roman" w:cs="Times New Roman"/>
          <w:i/>
          <w:sz w:val="24"/>
          <w:szCs w:val="24"/>
          <w:vertAlign w:val="superscript"/>
          <w:lang w:val="en-US"/>
        </w:rPr>
        <w:t>2</w:t>
      </w:r>
      <w:r w:rsidR="00E87391">
        <w:rPr>
          <w:rFonts w:ascii="Times New Roman" w:eastAsia="Calibri" w:hAnsi="Times New Roman" w:cs="Times New Roman"/>
          <w:i/>
          <w:sz w:val="24"/>
          <w:szCs w:val="24"/>
          <w:lang w:val="en-US"/>
        </w:rPr>
        <w:t>Assistant professor in pediatric dentistry,</w:t>
      </w:r>
      <w:r w:rsidR="00E87391" w:rsidRPr="00E87391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  <w:r w:rsidR="00E87391">
        <w:rPr>
          <w:rFonts w:ascii="Times New Roman" w:eastAsia="Calibri" w:hAnsi="Times New Roman" w:cs="Times New Roman"/>
          <w:i/>
          <w:sz w:val="24"/>
          <w:szCs w:val="24"/>
          <w:lang w:val="en-US"/>
        </w:rPr>
        <w:t>Faculty of dentistry of Monastir,</w:t>
      </w:r>
      <w:r w:rsidR="00487074" w:rsidRPr="00487074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  <w:r w:rsidR="00487074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La Rabta </w:t>
      </w:r>
      <w:r w:rsidR="005A03D8">
        <w:rPr>
          <w:rFonts w:ascii="Times New Roman" w:eastAsia="Calibri" w:hAnsi="Times New Roman" w:cs="Times New Roman"/>
          <w:i/>
          <w:sz w:val="24"/>
          <w:szCs w:val="24"/>
          <w:lang w:val="en-US"/>
        </w:rPr>
        <w:t>Hospital, Tunisia</w:t>
      </w:r>
    </w:p>
    <w:p w14:paraId="6A27808A" w14:textId="4D66577A" w:rsidR="00E87391" w:rsidRDefault="00E87391" w:rsidP="00E87391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i/>
          <w:sz w:val="24"/>
          <w:szCs w:val="24"/>
          <w:vertAlign w:val="superscript"/>
          <w:lang w:val="en-US"/>
        </w:rPr>
        <w:t>3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Professor in pediatric dentistry,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Faculty of dentistry of Monastir, </w:t>
      </w:r>
      <w:r w:rsidR="00487074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La Rabta </w:t>
      </w:r>
      <w:r w:rsidR="005A03D8">
        <w:rPr>
          <w:rFonts w:ascii="Times New Roman" w:eastAsia="Calibri" w:hAnsi="Times New Roman" w:cs="Times New Roman"/>
          <w:i/>
          <w:sz w:val="24"/>
          <w:szCs w:val="24"/>
          <w:lang w:val="en-US"/>
        </w:rPr>
        <w:t>Hospital, Tunisia</w:t>
      </w:r>
    </w:p>
    <w:p w14:paraId="4CBAA7A0" w14:textId="74E8D415" w:rsidR="005A03D8" w:rsidRDefault="005A03D8" w:rsidP="005A03D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i/>
          <w:sz w:val="24"/>
          <w:szCs w:val="24"/>
          <w:vertAlign w:val="superscript"/>
          <w:lang w:val="en-US"/>
        </w:rPr>
        <w:t>4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General dentist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, Faculty of dentistry of Monastir, La Rabta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Hospital, Tunisia</w:t>
      </w:r>
    </w:p>
    <w:p w14:paraId="577500A5" w14:textId="2FBD7BF8" w:rsidR="005A03D8" w:rsidRPr="005A03D8" w:rsidRDefault="005A03D8" w:rsidP="00E87391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</w:p>
    <w:p w14:paraId="18B97B25" w14:textId="087B28DE" w:rsidR="00E87391" w:rsidRPr="00E87391" w:rsidRDefault="00E87391" w:rsidP="00E87391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</w:t>
      </w:r>
    </w:p>
    <w:p w14:paraId="56A3AB14" w14:textId="77777777"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  <w:lang w:val="en-US"/>
        </w:rPr>
        <w:t>Abstract</w:t>
      </w:r>
    </w:p>
    <w:p w14:paraId="6FAAE3F2" w14:textId="77777777" w:rsidR="006B3217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FE70E95" w14:textId="07850889" w:rsidR="00D05DAD" w:rsidRPr="00D05DAD" w:rsidRDefault="00D05DAD" w:rsidP="00194BF9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sectPr w:rsidR="00D05DAD" w:rsidRPr="00D05DAD" w:rsidSect="006B3217">
          <w:pgSz w:w="11906" w:h="16838"/>
          <w:pgMar w:top="993" w:right="991" w:bottom="1440" w:left="993" w:header="708" w:footer="708" w:gutter="0"/>
          <w:cols w:space="708"/>
          <w:docGrid w:linePitch="360"/>
        </w:sectPr>
      </w:pPr>
      <w:r w:rsidRPr="00D05DA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Background:</w:t>
      </w:r>
    </w:p>
    <w:p w14:paraId="5086CBDD" w14:textId="328278E9" w:rsidR="00487074" w:rsidRDefault="00487074" w:rsidP="004870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Autistic children (AC) are patients with specific needs and their management is a challenge for the dentist.</w:t>
      </w:r>
    </w:p>
    <w:p w14:paraId="1F64A237" w14:textId="040F42C0" w:rsidR="00D05DAD" w:rsidRPr="00D05DAD" w:rsidRDefault="00D05DAD" w:rsidP="0048707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D05DA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Aim:</w:t>
      </w:r>
    </w:p>
    <w:p w14:paraId="4BFD5B9E" w14:textId="5880795E" w:rsidR="008F7690" w:rsidRDefault="00487074" w:rsidP="00D05DA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The purpose of this work is to define the relationship </w:t>
      </w:r>
      <w:r w:rsidR="0028404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AC-Dentist, identify the difficulties </w:t>
      </w:r>
    </w:p>
    <w:p w14:paraId="70E17BC2" w14:textId="53BCFF23" w:rsidR="0028404E" w:rsidRDefault="008F7690" w:rsidP="008F76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in the management of these patients with specific needs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determine the factors that can improve it.</w:t>
      </w:r>
    </w:p>
    <w:p w14:paraId="1494C273" w14:textId="05951E22" w:rsidR="00D05DAD" w:rsidRPr="00D05DAD" w:rsidRDefault="00D05DAD" w:rsidP="008F769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D05DA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Methods:</w:t>
      </w:r>
    </w:p>
    <w:p w14:paraId="3A69F0BA" w14:textId="3087C8B7" w:rsidR="008F7690" w:rsidRDefault="008F7690" w:rsidP="008F76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This is a cross-sectional descriptive study that had been carried out over a period of 5 months covering 100 dentist and 60 AC who reside or work in the territory of Greater Tunis-Tunisia.</w:t>
      </w:r>
    </w:p>
    <w:p w14:paraId="7072DE83" w14:textId="7C1753ED" w:rsidR="00D05DAD" w:rsidRPr="00D05DAD" w:rsidRDefault="00D05DAD" w:rsidP="008F769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D05DA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Results: </w:t>
      </w:r>
    </w:p>
    <w:p w14:paraId="5F31CFD9" w14:textId="6EE20396" w:rsidR="00514BF6" w:rsidRDefault="008F7690" w:rsidP="008F76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The results are broadly consistent with the literature </w:t>
      </w:r>
      <w:r w:rsidR="00D00F65">
        <w:rPr>
          <w:rFonts w:ascii="Times New Roman" w:eastAsia="Calibri" w:hAnsi="Times New Roman" w:cs="Times New Roman"/>
          <w:sz w:val="24"/>
          <w:szCs w:val="24"/>
          <w:lang w:val="en-US"/>
        </w:rPr>
        <w:t>data. Caries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prevalence is high among AC (93%).</w:t>
      </w:r>
      <w:r w:rsidR="00514BF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Difficulties related to the AC, the attitude of his parents </w:t>
      </w:r>
      <w:r w:rsidR="00AD6D81">
        <w:rPr>
          <w:rFonts w:ascii="Times New Roman" w:eastAsia="Calibri" w:hAnsi="Times New Roman" w:cs="Times New Roman"/>
          <w:sz w:val="24"/>
          <w:szCs w:val="24"/>
          <w:lang w:val="en-US"/>
        </w:rPr>
        <w:t>and</w:t>
      </w:r>
      <w:r w:rsidR="00514BF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AD6D8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also </w:t>
      </w:r>
      <w:r w:rsidR="00514BF6">
        <w:rPr>
          <w:rFonts w:ascii="Times New Roman" w:eastAsia="Calibri" w:hAnsi="Times New Roman" w:cs="Times New Roman"/>
          <w:sz w:val="24"/>
          <w:szCs w:val="24"/>
          <w:lang w:val="en-US"/>
        </w:rPr>
        <w:t>of the dentist make the access of these children to the dental care complex. The results o</w:t>
      </w:r>
      <w:r w:rsidR="00D00F65">
        <w:rPr>
          <w:rFonts w:ascii="Times New Roman" w:eastAsia="Calibri" w:hAnsi="Times New Roman" w:cs="Times New Roman"/>
          <w:sz w:val="24"/>
          <w:szCs w:val="24"/>
          <w:lang w:val="en-US"/>
        </w:rPr>
        <w:t>f</w:t>
      </w:r>
      <w:r w:rsidR="00514BF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this study demonstrated </w:t>
      </w:r>
      <w:r w:rsidR="00514BF6">
        <w:rPr>
          <w:rFonts w:ascii="Times New Roman" w:eastAsia="Calibri" w:hAnsi="Times New Roman" w:cs="Times New Roman"/>
          <w:sz w:val="24"/>
          <w:szCs w:val="24"/>
          <w:lang w:val="en-US"/>
        </w:rPr>
        <w:t>that AC preparation, a good timing of the appointment, a good dentist training and a suitable environment can improve the care.</w:t>
      </w:r>
    </w:p>
    <w:p w14:paraId="0E8F169C" w14:textId="77777777" w:rsidR="00514BF6" w:rsidRPr="00D05DAD" w:rsidRDefault="00514BF6" w:rsidP="008F769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D05DA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Conclusion:</w:t>
      </w:r>
    </w:p>
    <w:p w14:paraId="34CB09C8" w14:textId="6E29639B" w:rsidR="008F7690" w:rsidRDefault="00514BF6" w:rsidP="008F76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Though the AC-dentist relationship is </w:t>
      </w:r>
      <w:r w:rsidR="00D00F65">
        <w:rPr>
          <w:rFonts w:ascii="Times New Roman" w:eastAsia="Calibri" w:hAnsi="Times New Roman" w:cs="Times New Roman"/>
          <w:sz w:val="24"/>
          <w:szCs w:val="24"/>
          <w:lang w:val="en-US"/>
        </w:rPr>
        <w:t>complicated,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the solutions do exist. Still, this study emphasizes the importance of prevention and hygiene </w:t>
      </w:r>
      <w:r w:rsidR="00D05DAD">
        <w:rPr>
          <w:rFonts w:ascii="Times New Roman" w:eastAsia="Calibri" w:hAnsi="Times New Roman" w:cs="Times New Roman"/>
          <w:sz w:val="24"/>
          <w:szCs w:val="24"/>
          <w:lang w:val="en-US"/>
        </w:rPr>
        <w:t>education among AC.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7F3E2B4B" w14:textId="0F0FD88E" w:rsidR="008F7690" w:rsidRDefault="008F7690" w:rsidP="00463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DF3803F" w14:textId="318BE7B9" w:rsidR="008F7690" w:rsidRDefault="008F7690" w:rsidP="00463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F458157" w14:textId="087FDE58" w:rsidR="008F7690" w:rsidRDefault="008F7690" w:rsidP="00463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C81937D" w14:textId="0203DAC3" w:rsidR="008F7690" w:rsidRDefault="008F7690" w:rsidP="00463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8EC0EBA" w14:textId="42FDF600" w:rsidR="008F7690" w:rsidRDefault="008F7690" w:rsidP="00463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3D33538" w14:textId="78AD694D" w:rsidR="008F7690" w:rsidRDefault="008F7690" w:rsidP="00463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FADA583" w14:textId="33B353DA" w:rsidR="008F7690" w:rsidRDefault="008F7690" w:rsidP="00463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1A4B40E" w14:textId="269C391B" w:rsidR="008F7690" w:rsidRDefault="008F7690" w:rsidP="00463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247873E" w14:textId="1D1C30FA" w:rsidR="008F7690" w:rsidRDefault="008F7690" w:rsidP="00463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D8FA1B6" w14:textId="77777777" w:rsidR="008F7690" w:rsidRDefault="008F7690" w:rsidP="00463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5026047" w14:textId="51A638E5" w:rsidR="0046369B" w:rsidRDefault="00487074" w:rsidP="00463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473428F5" w14:textId="77777777" w:rsidR="006B3217" w:rsidRPr="00194BF9" w:rsidRDefault="0046369B" w:rsidP="00463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="00FA08F0">
        <w:rPr>
          <w:rFonts w:ascii="Times New Roman" w:eastAsia="Calibri" w:hAnsi="Times New Roman" w:cs="Times New Roman"/>
          <w:sz w:val="24"/>
          <w:szCs w:val="24"/>
          <w:lang w:val="en-US"/>
        </w:rPr>
        <w:t>10</w:t>
      </w:r>
      <w:r w:rsidR="006B3217"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0-500 words)</w:t>
      </w:r>
    </w:p>
    <w:p w14:paraId="37141C71" w14:textId="77777777" w:rsidR="0046369B" w:rsidRDefault="0046369B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  <w:sectPr w:rsidR="0046369B" w:rsidSect="001753E4">
          <w:type w:val="continuous"/>
          <w:pgSz w:w="11906" w:h="16838"/>
          <w:pgMar w:top="1440" w:right="991" w:bottom="1440" w:left="993" w:header="708" w:footer="708" w:gutter="0"/>
          <w:cols w:num="2" w:space="284"/>
          <w:docGrid w:linePitch="360"/>
        </w:sectPr>
      </w:pPr>
    </w:p>
    <w:p w14:paraId="1993E1F0" w14:textId="3874F7BC" w:rsidR="006B3217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FB1729F" w14:textId="219C66CB" w:rsidR="008F7690" w:rsidRDefault="008F7690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8204B32" w14:textId="59F181A6" w:rsidR="003F23F4" w:rsidRDefault="003F23F4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10797E5" w14:textId="3B5AF6D2" w:rsidR="003F23F4" w:rsidRDefault="003F23F4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BBBACD5" w14:textId="53AD107A" w:rsidR="003F23F4" w:rsidRPr="00E13369" w:rsidRDefault="002A31E9" w:rsidP="00194BF9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E13369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References:</w:t>
      </w:r>
    </w:p>
    <w:p w14:paraId="56BF0098" w14:textId="47E4BFB9" w:rsidR="003F23F4" w:rsidRPr="002A31E9" w:rsidRDefault="002A31E9" w:rsidP="002A31E9">
      <w:pPr>
        <w:pStyle w:val="Paragraphedeliste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t>Du RY, Yiu CK, King NM. Oral health behaviours of preschool children with autism spectrum disorders and their barriers to dental care. J Autism Dev Disord. 2018. Sous Presse. doi: 10.1007/s10803-018-3708- 5</w:t>
      </w:r>
      <w:r>
        <w:t>.</w:t>
      </w:r>
    </w:p>
    <w:p w14:paraId="0BAD9271" w14:textId="315E0BB6" w:rsidR="002A31E9" w:rsidRPr="002A31E9" w:rsidRDefault="002A31E9" w:rsidP="002A31E9">
      <w:pPr>
        <w:pStyle w:val="Paragraphedeliste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t>Delli K, Reichart PA, Bornstein MM, Livas C. Management of children with autism spectrum disorder in the dental setting: Concerns, behavioural approaches and recommendations. Med Oral Patol Oral Cir Bucal 2013;18 (6):862-8.</w:t>
      </w:r>
    </w:p>
    <w:p w14:paraId="7FF41476" w14:textId="028B4A0C" w:rsidR="002A31E9" w:rsidRPr="002A31E9" w:rsidRDefault="002A31E9" w:rsidP="002A31E9">
      <w:pPr>
        <w:pStyle w:val="Paragraphedeliste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t>Chandrashekhar S, Bommangoudar JS. Management of Autistic Patients in Dental Office: A Clinical Update. Int J Clin Pediatr Dent 2018;11(3):219-27.</w:t>
      </w:r>
    </w:p>
    <w:p w14:paraId="61675C67" w14:textId="5550BFBF" w:rsidR="003F23F4" w:rsidRDefault="003F23F4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5D8E48C" w14:textId="3CC48063" w:rsidR="003F23F4" w:rsidRDefault="003F23F4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97E3246" w14:textId="595B9F3D" w:rsidR="003F23F4" w:rsidRDefault="003F23F4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AF8D202" w14:textId="269D7151" w:rsidR="003F23F4" w:rsidRDefault="003F23F4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110FB0F" w14:textId="037C1EA2" w:rsidR="003F23F4" w:rsidRDefault="003F23F4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BAFD876" w14:textId="34100144" w:rsidR="003F23F4" w:rsidRDefault="003F23F4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50D527C" w14:textId="4B225582" w:rsidR="003F23F4" w:rsidRDefault="003F23F4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F373CBB" w14:textId="0521D057" w:rsidR="003F23F4" w:rsidRDefault="003F23F4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D425D90" w14:textId="760C53D9" w:rsidR="003F23F4" w:rsidRDefault="003F23F4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1F99375" w14:textId="6E9AD16F" w:rsidR="003F23F4" w:rsidRDefault="003F23F4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46178AC" w14:textId="6A5F474F" w:rsidR="003F23F4" w:rsidRDefault="003F23F4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43F7FF5" w14:textId="77777777" w:rsidR="003F23F4" w:rsidRDefault="003F23F4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EBA716A" w14:textId="77777777" w:rsidR="008F7690" w:rsidRPr="00194BF9" w:rsidRDefault="008F7690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D14FCC0" w14:textId="77777777" w:rsidR="006B3217" w:rsidRPr="00194BF9" w:rsidRDefault="00607A26" w:rsidP="00194BF9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94BF9">
        <w:rPr>
          <w:rFonts w:ascii="Calibri"/>
          <w:noProof/>
          <w:sz w:val="24"/>
          <w:szCs w:val="24"/>
          <w:lang w:eastAsia="en-IN"/>
        </w:rPr>
        <mc:AlternateContent>
          <mc:Choice Requires="wpg">
            <w:drawing>
              <wp:inline distT="0" distB="0" distL="0" distR="0" wp14:anchorId="1F2090F8" wp14:editId="3F664E5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DC750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9314B83" w14:textId="2520F2D0" w:rsidR="006B3217" w:rsidRPr="00194BF9" w:rsidRDefault="003F23F4" w:rsidP="00194BF9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14F24092" wp14:editId="2013729F">
            <wp:extent cx="1546922" cy="1458522"/>
            <wp:effectExtent l="0" t="0" r="0" b="8890"/>
            <wp:docPr id="1" name="Image 1" descr="Une image contenant personne, femme, extérieur, sourian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personne, femme, extérieur, souriant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76541" cy="1486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A9A82" w14:textId="1D5AB386" w:rsidR="006B3217" w:rsidRDefault="006B3217" w:rsidP="00194BF9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94BF9">
        <w:rPr>
          <w:rFonts w:ascii="Times New Roman" w:eastAsia="Times New Roman" w:hAnsi="Times New Roman" w:cs="Times New Roman"/>
          <w:b/>
          <w:noProof/>
          <w:color w:val="E36C0A" w:themeColor="accent6" w:themeShade="BF"/>
          <w:sz w:val="24"/>
          <w:szCs w:val="24"/>
        </w:rPr>
        <w:t>Biography:</w:t>
      </w:r>
      <w:r w:rsidRPr="00194BF9">
        <w:rPr>
          <w:rFonts w:ascii="Times New Roman" w:eastAsia="Times New Roman" w:hAnsi="Times New Roman" w:cs="Times New Roman"/>
          <w:noProof/>
          <w:color w:val="E36C0A" w:themeColor="accent6" w:themeShade="BF"/>
          <w:sz w:val="24"/>
          <w:szCs w:val="24"/>
        </w:rPr>
        <w:t xml:space="preserve"> </w:t>
      </w:r>
      <w:r w:rsidRPr="00194BF9">
        <w:rPr>
          <w:rFonts w:ascii="Times New Roman" w:eastAsia="Times New Roman" w:hAnsi="Times New Roman" w:cs="Times New Roman"/>
          <w:noProof/>
          <w:sz w:val="24"/>
          <w:szCs w:val="24"/>
        </w:rPr>
        <w:t>(100 -200 words)</w:t>
      </w:r>
    </w:p>
    <w:p w14:paraId="432DE2BA" w14:textId="77777777" w:rsidR="00337766" w:rsidRDefault="00CC1B46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Jihene Zaroui is an associate professor in pediatric dentistry in la Rabta Hospital in Tunisia.</w:t>
      </w:r>
    </w:p>
    <w:p w14:paraId="7AE9EDD1" w14:textId="529B4A84" w:rsidR="006B3217" w:rsidRDefault="00CC1B46" w:rsidP="00B7485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She studied dentistry from 2002 </w:t>
      </w:r>
      <w:r w:rsidR="006E5734">
        <w:rPr>
          <w:rFonts w:ascii="Times New Roman" w:eastAsia="Calibri" w:hAnsi="Times New Roman" w:cs="Times New Roman"/>
          <w:sz w:val="24"/>
          <w:szCs w:val="24"/>
          <w:lang w:val="en-US"/>
        </w:rPr>
        <w:t>to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2008 in the University of dentistry of Monastir. After that </w:t>
      </w:r>
      <w:r w:rsidR="00294AA4" w:rsidRPr="00294AA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she obtained her doctor's degree in dentistry and passed the residency </w:t>
      </w:r>
      <w:r w:rsidR="006E573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exam </w:t>
      </w:r>
      <w:r w:rsidR="00294AA4">
        <w:rPr>
          <w:rFonts w:ascii="Times New Roman" w:eastAsia="Calibri" w:hAnsi="Times New Roman" w:cs="Times New Roman"/>
          <w:sz w:val="24"/>
          <w:szCs w:val="24"/>
          <w:lang w:val="en-US"/>
        </w:rPr>
        <w:t>on 2009.</w:t>
      </w:r>
      <w:r w:rsidR="00294AA4" w:rsidRPr="00294AA4">
        <w:t xml:space="preserve"> </w:t>
      </w:r>
      <w:r w:rsidR="00294AA4"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 w:rsidR="00294AA4" w:rsidRPr="00294AA4">
        <w:rPr>
          <w:rFonts w:ascii="Times New Roman" w:eastAsia="Calibri" w:hAnsi="Times New Roman" w:cs="Times New Roman"/>
          <w:sz w:val="24"/>
          <w:szCs w:val="24"/>
          <w:lang w:val="en-US"/>
        </w:rPr>
        <w:t>he chose to specialize</w:t>
      </w:r>
      <w:r w:rsidR="00294AA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pediatric dentistry.</w:t>
      </w:r>
      <w:r w:rsidR="00294AA4" w:rsidRPr="00294AA4">
        <w:t xml:space="preserve"> </w:t>
      </w:r>
      <w:r w:rsidR="00294AA4" w:rsidRPr="00294AA4">
        <w:rPr>
          <w:rFonts w:ascii="Times New Roman" w:eastAsia="Calibri" w:hAnsi="Times New Roman" w:cs="Times New Roman"/>
          <w:sz w:val="24"/>
          <w:szCs w:val="24"/>
          <w:lang w:val="en-US"/>
        </w:rPr>
        <w:t>During this period she treat</w:t>
      </w:r>
      <w:r w:rsidR="00E13369">
        <w:rPr>
          <w:rFonts w:ascii="Times New Roman" w:eastAsia="Calibri" w:hAnsi="Times New Roman" w:cs="Times New Roman"/>
          <w:sz w:val="24"/>
          <w:szCs w:val="24"/>
          <w:lang w:val="en-US"/>
        </w:rPr>
        <w:t>ed</w:t>
      </w:r>
      <w:r w:rsidR="00294AA4" w:rsidRPr="00294AA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many children</w:t>
      </w:r>
      <w:r w:rsidR="0090494A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2CAEA4CE" w14:textId="3A855AE5" w:rsidR="007D7597" w:rsidRDefault="007D759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D7597">
        <w:rPr>
          <w:rFonts w:ascii="Times New Roman" w:eastAsia="Calibri" w:hAnsi="Times New Roman" w:cs="Times New Roman"/>
          <w:sz w:val="24"/>
          <w:szCs w:val="24"/>
          <w:lang w:val="en-US"/>
        </w:rPr>
        <w:t>In 2013 she brilliantly passed her specialty exam and obtained her specialist diploma.</w:t>
      </w:r>
    </w:p>
    <w:p w14:paraId="37C7030A" w14:textId="00F0CDB4" w:rsidR="00CC3DAE" w:rsidRDefault="00CC3DAE" w:rsidP="00F6494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C3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In order to deepen her knowledge and to have more experiences she </w:t>
      </w:r>
      <w:r w:rsidR="00E13369">
        <w:rPr>
          <w:rFonts w:ascii="Times New Roman" w:eastAsia="Calibri" w:hAnsi="Times New Roman" w:cs="Times New Roman"/>
          <w:sz w:val="24"/>
          <w:szCs w:val="24"/>
          <w:lang w:val="en-US"/>
        </w:rPr>
        <w:t>got</w:t>
      </w:r>
      <w:r w:rsidRPr="00CC3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E13369">
        <w:rPr>
          <w:rFonts w:ascii="Times New Roman" w:eastAsia="Calibri" w:hAnsi="Times New Roman" w:cs="Times New Roman"/>
          <w:sz w:val="24"/>
          <w:szCs w:val="24"/>
          <w:lang w:val="en-US"/>
        </w:rPr>
        <w:t>the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assistant professor</w:t>
      </w:r>
      <w:r w:rsidR="00E1336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degree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pediatric dentistry</w:t>
      </w:r>
      <w:r w:rsidR="0090494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r>
        <w:rPr>
          <w:rStyle w:val="color20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r w:rsidRPr="00F6494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she understands that </w:t>
      </w:r>
      <w:r w:rsidR="002560C3">
        <w:rPr>
          <w:rFonts w:ascii="Times New Roman" w:eastAsia="Calibri" w:hAnsi="Times New Roman" w:cs="Times New Roman"/>
          <w:sz w:val="24"/>
          <w:szCs w:val="24"/>
          <w:lang w:val="en-US"/>
        </w:rPr>
        <w:t>y</w:t>
      </w:r>
      <w:r w:rsidRPr="00F64946">
        <w:rPr>
          <w:rFonts w:ascii="Times New Roman" w:eastAsia="Calibri" w:hAnsi="Times New Roman" w:cs="Times New Roman"/>
          <w:sz w:val="24"/>
          <w:szCs w:val="24"/>
          <w:lang w:val="en-US"/>
        </w:rPr>
        <w:t>oung children, pre-teens, and teenagers all need different approaches in helping them manage or overcome their dental fears</w:t>
      </w:r>
      <w:r w:rsidR="0090494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0494A" w:rsidRPr="0090494A">
        <w:rPr>
          <w:rFonts w:ascii="Times New Roman" w:eastAsia="Calibri" w:hAnsi="Times New Roman" w:cs="Times New Roman"/>
          <w:sz w:val="24"/>
          <w:szCs w:val="24"/>
          <w:lang w:val="en-US"/>
        </w:rPr>
        <w:t>especially children with special needs</w:t>
      </w:r>
      <w:r w:rsidR="0090494A">
        <w:rPr>
          <w:rFonts w:ascii="Times New Roman" w:eastAsia="Calibri" w:hAnsi="Times New Roman" w:cs="Times New Roman"/>
          <w:sz w:val="24"/>
          <w:szCs w:val="24"/>
          <w:lang w:val="en-US"/>
        </w:rPr>
        <w:t>).</w:t>
      </w:r>
    </w:p>
    <w:p w14:paraId="36F4B7D0" w14:textId="23FD7A69" w:rsidR="00B74852" w:rsidRDefault="00B74852" w:rsidP="00F6494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="00F64946" w:rsidRPr="00F6494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 March 2015 she had the experience of </w:t>
      </w:r>
      <w:r w:rsidR="00E76C48">
        <w:rPr>
          <w:rFonts w:ascii="Times New Roman" w:eastAsia="Calibri" w:hAnsi="Times New Roman" w:cs="Times New Roman"/>
          <w:sz w:val="24"/>
          <w:szCs w:val="24"/>
          <w:lang w:val="en-US"/>
        </w:rPr>
        <w:t>being with</w:t>
      </w:r>
      <w:r w:rsidR="0090494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French pediatric dentist</w:t>
      </w:r>
      <w:r w:rsidR="00E76C48"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 w:rsidR="0090494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</w:t>
      </w:r>
      <w:r w:rsidR="00F64946" w:rsidRPr="00F6494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French hospitals</w:t>
      </w:r>
      <w:r w:rsidR="00F6494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 Bretonneau Paris 17ème</w:t>
      </w:r>
      <w:r w:rsidR="006F7363">
        <w:rPr>
          <w:rFonts w:ascii="Times New Roman" w:eastAsia="Calibri" w:hAnsi="Times New Roman" w:cs="Times New Roman"/>
          <w:sz w:val="24"/>
          <w:szCs w:val="24"/>
          <w:lang w:val="en-US"/>
        </w:rPr>
        <w:t>, Louis Mourier hospital in Colombes</w:t>
      </w:r>
      <w:r w:rsidR="00F64946">
        <w:rPr>
          <w:rFonts w:ascii="Times New Roman" w:eastAsia="Calibri" w:hAnsi="Times New Roman" w:cs="Times New Roman"/>
          <w:sz w:val="24"/>
          <w:szCs w:val="24"/>
          <w:lang w:val="en-US"/>
        </w:rPr>
        <w:t>…)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7485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and to exchange his experience with the </w:t>
      </w:r>
      <w:r w:rsidR="006F7363">
        <w:rPr>
          <w:rFonts w:ascii="Times New Roman" w:eastAsia="Calibri" w:hAnsi="Times New Roman" w:cs="Times New Roman"/>
          <w:sz w:val="24"/>
          <w:szCs w:val="24"/>
          <w:lang w:val="en-US"/>
        </w:rPr>
        <w:t>professors</w:t>
      </w:r>
      <w:r w:rsidRPr="00B7485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the faculty of Paris </w:t>
      </w:r>
      <w:r w:rsidR="0090494A" w:rsidRPr="00B74852">
        <w:rPr>
          <w:rFonts w:ascii="Times New Roman" w:eastAsia="Calibri" w:hAnsi="Times New Roman" w:cs="Times New Roman"/>
          <w:sz w:val="24"/>
          <w:szCs w:val="24"/>
          <w:lang w:val="en-US"/>
        </w:rPr>
        <w:t>Descartes</w:t>
      </w:r>
      <w:r w:rsidRPr="00B7485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Mont Rouge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6C7811DD" w14:textId="0C90AEFA" w:rsidR="00F64946" w:rsidRDefault="006F7363" w:rsidP="00F6494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In</w:t>
      </w:r>
      <w:r w:rsidR="00B7485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2016</w:t>
      </w:r>
      <w:r w:rsidR="006420D4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="00B7485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she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had</w:t>
      </w:r>
      <w:r w:rsidR="00F64946" w:rsidRPr="00F6494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training in conscious sedation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r w:rsidR="008A636B" w:rsidRPr="008A636B">
        <w:rPr>
          <w:rFonts w:ascii="Times New Roman" w:eastAsia="Calibri" w:hAnsi="Times New Roman" w:cs="Times New Roman"/>
          <w:sz w:val="24"/>
          <w:szCs w:val="24"/>
          <w:lang w:val="en-US"/>
        </w:rPr>
        <w:t>nitrous oxide</w:t>
      </w:r>
      <w:r w:rsidR="008A636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sedation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="00B7485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with UFSBD in Paris.</w:t>
      </w:r>
    </w:p>
    <w:p w14:paraId="760E29C5" w14:textId="1E9608C1" w:rsidR="00B74852" w:rsidRPr="00F64946" w:rsidRDefault="006F7363" w:rsidP="00F6494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In</w:t>
      </w:r>
      <w:r w:rsidR="00B7485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2018, she</w:t>
      </w:r>
      <w:r w:rsidR="00B74852" w:rsidRPr="00B7485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A636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had </w:t>
      </w:r>
      <w:r w:rsidR="00B7485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associate professor</w:t>
      </w:r>
      <w:r w:rsidR="008A636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degree</w:t>
      </w:r>
      <w:r w:rsidR="00B7485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peditaric dentistry.</w:t>
      </w:r>
    </w:p>
    <w:p w14:paraId="004FEB67" w14:textId="3211D5C7" w:rsidR="00337766" w:rsidRPr="006E5734" w:rsidRDefault="00337766" w:rsidP="003F23F4">
      <w:pPr>
        <w:pStyle w:val="font8"/>
        <w:spacing w:before="0" w:beforeAutospacing="0" w:after="0" w:afterAutospacing="0"/>
        <w:textAlignment w:val="baseline"/>
        <w:rPr>
          <w:sz w:val="26"/>
          <w:szCs w:val="26"/>
          <w:lang w:val="fr-FR"/>
        </w:rPr>
      </w:pPr>
    </w:p>
    <w:p w14:paraId="332B3CF7" w14:textId="1CCE97A5" w:rsidR="00337766" w:rsidRDefault="00337766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C9C5EAC" w14:textId="55E8BC22" w:rsidR="00337766" w:rsidRDefault="00337766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C864169" w14:textId="77777777" w:rsidR="00337766" w:rsidRPr="00194BF9" w:rsidRDefault="00337766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B555971" w14:textId="63508884"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Full Name: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4B18ED">
        <w:rPr>
          <w:rFonts w:ascii="Times New Roman" w:eastAsia="Calibri" w:hAnsi="Times New Roman" w:cs="Times New Roman"/>
          <w:sz w:val="24"/>
          <w:szCs w:val="24"/>
          <w:lang w:val="en-US"/>
        </w:rPr>
        <w:t>Jihene Zaroui</w:t>
      </w:r>
    </w:p>
    <w:p w14:paraId="14554142" w14:textId="4EBFEDFB"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Personal Email: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4B18ED">
        <w:rPr>
          <w:rFonts w:ascii="Times New Roman" w:eastAsia="Calibri" w:hAnsi="Times New Roman" w:cs="Times New Roman"/>
          <w:sz w:val="24"/>
          <w:szCs w:val="24"/>
          <w:lang w:val="en-US"/>
        </w:rPr>
        <w:t>dr-jihenezaroui@hotmail.fr</w:t>
      </w:r>
    </w:p>
    <w:p w14:paraId="25B54889" w14:textId="73C27E4C"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Mobile Number: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4B18ED">
        <w:rPr>
          <w:rFonts w:ascii="Times New Roman" w:eastAsia="Calibri" w:hAnsi="Times New Roman" w:cs="Times New Roman"/>
          <w:sz w:val="24"/>
          <w:szCs w:val="24"/>
          <w:lang w:val="en-US"/>
        </w:rPr>
        <w:t>+21622535160</w:t>
      </w:r>
    </w:p>
    <w:p w14:paraId="36AC7527" w14:textId="77777777"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Category: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(Oral presentation)</w:t>
      </w:r>
    </w:p>
    <w:p w14:paraId="11173AA7" w14:textId="7AE3030D"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Date of Birth: </w:t>
      </w:r>
      <w:r w:rsidR="004B18ED">
        <w:rPr>
          <w:rFonts w:ascii="Times New Roman" w:eastAsia="Calibri" w:hAnsi="Times New Roman" w:cs="Times New Roman"/>
          <w:sz w:val="24"/>
          <w:szCs w:val="24"/>
          <w:lang w:val="en-US"/>
        </w:rPr>
        <w:t>07/02/1984</w:t>
      </w:r>
    </w:p>
    <w:p w14:paraId="4331D835" w14:textId="675727E3" w:rsidR="006B3217" w:rsidRPr="00194BF9" w:rsidRDefault="006B3217" w:rsidP="004B18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Postal Address: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4B18E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Oasis street, </w:t>
      </w:r>
      <w:r w:rsidR="007B41C2">
        <w:rPr>
          <w:rFonts w:ascii="Times New Roman" w:eastAsia="Calibri" w:hAnsi="Times New Roman" w:cs="Times New Roman"/>
          <w:sz w:val="24"/>
          <w:szCs w:val="24"/>
          <w:lang w:val="en-US"/>
        </w:rPr>
        <w:t>Ettaalok residence, Carthage, 2016, Tunisia</w:t>
      </w:r>
    </w:p>
    <w:p w14:paraId="6A40444A" w14:textId="77777777"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E88BF52" w14:textId="0562D9B0" w:rsidR="006B3217" w:rsidRDefault="006B3217" w:rsidP="00194BF9">
      <w:pPr>
        <w:spacing w:after="0" w:line="240" w:lineRule="auto"/>
        <w:jc w:val="center"/>
      </w:pP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Email: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hyperlink r:id="rId6" w:history="1">
        <w:r w:rsidR="007B41C2" w:rsidRPr="00E84B68">
          <w:rPr>
            <w:rStyle w:val="Lienhypertexte"/>
          </w:rPr>
          <w:t>dr-jihenezaroui@hotmail.fr</w:t>
        </w:r>
      </w:hyperlink>
    </w:p>
    <w:p w14:paraId="49829351" w14:textId="77777777" w:rsidR="007B41C2" w:rsidRPr="00194BF9" w:rsidRDefault="007B41C2" w:rsidP="00194BF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sectPr w:rsidR="007B41C2" w:rsidRPr="00194BF9" w:rsidSect="006B3217">
      <w:type w:val="continuous"/>
      <w:pgSz w:w="11906" w:h="16838"/>
      <w:pgMar w:top="1440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4954CA"/>
    <w:multiLevelType w:val="hybridMultilevel"/>
    <w:tmpl w:val="D41A908A"/>
    <w:lvl w:ilvl="0" w:tplc="1734A2A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4313AE"/>
    <w:multiLevelType w:val="hybridMultilevel"/>
    <w:tmpl w:val="C00E5FA0"/>
    <w:lvl w:ilvl="0" w:tplc="8AAEB718">
      <w:start w:val="1"/>
      <w:numFmt w:val="decimal"/>
      <w:lvlText w:val="%1)"/>
      <w:lvlJc w:val="left"/>
      <w:pPr>
        <w:ind w:left="400" w:hanging="360"/>
      </w:pPr>
      <w:rPr>
        <w:rFonts w:ascii="Calibri" w:eastAsia="Tw Cen MT" w:hAnsi="Calibri" w:cs="Tw Cen MT"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num w:numId="1" w16cid:durableId="1025793503">
    <w:abstractNumId w:val="1"/>
  </w:num>
  <w:num w:numId="2" w16cid:durableId="1937516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597"/>
    <w:rsid w:val="00155B14"/>
    <w:rsid w:val="001753E4"/>
    <w:rsid w:val="00194BF9"/>
    <w:rsid w:val="00244BB8"/>
    <w:rsid w:val="002560C3"/>
    <w:rsid w:val="0028404E"/>
    <w:rsid w:val="00294AA4"/>
    <w:rsid w:val="002A31E9"/>
    <w:rsid w:val="00337766"/>
    <w:rsid w:val="00375B3D"/>
    <w:rsid w:val="003E3A1D"/>
    <w:rsid w:val="003F23F4"/>
    <w:rsid w:val="004601BD"/>
    <w:rsid w:val="0046369B"/>
    <w:rsid w:val="00487074"/>
    <w:rsid w:val="004B18ED"/>
    <w:rsid w:val="00514BF6"/>
    <w:rsid w:val="005A03D8"/>
    <w:rsid w:val="00607A26"/>
    <w:rsid w:val="006420D4"/>
    <w:rsid w:val="00676597"/>
    <w:rsid w:val="006B3217"/>
    <w:rsid w:val="006E5734"/>
    <w:rsid w:val="006F7363"/>
    <w:rsid w:val="007B41C2"/>
    <w:rsid w:val="007D7597"/>
    <w:rsid w:val="008A636B"/>
    <w:rsid w:val="008F7690"/>
    <w:rsid w:val="0090494A"/>
    <w:rsid w:val="009C72EB"/>
    <w:rsid w:val="00A2285E"/>
    <w:rsid w:val="00AD6D81"/>
    <w:rsid w:val="00AF2CF0"/>
    <w:rsid w:val="00B74852"/>
    <w:rsid w:val="00B928F2"/>
    <w:rsid w:val="00CC1B46"/>
    <w:rsid w:val="00CC3DAE"/>
    <w:rsid w:val="00D00F65"/>
    <w:rsid w:val="00D05DAD"/>
    <w:rsid w:val="00DF560E"/>
    <w:rsid w:val="00E13369"/>
    <w:rsid w:val="00E76C48"/>
    <w:rsid w:val="00E87391"/>
    <w:rsid w:val="00F64946"/>
    <w:rsid w:val="00FA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4E524"/>
  <w15:docId w15:val="{BCDF04D8-DB44-4D13-99EC-B0031A512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1"/>
    <w:qFormat/>
    <w:rsid w:val="006B3217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3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3217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6B3217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B41C2"/>
    <w:rPr>
      <w:color w:val="605E5C"/>
      <w:shd w:val="clear" w:color="auto" w:fill="E1DFDD"/>
    </w:rPr>
  </w:style>
  <w:style w:type="paragraph" w:styleId="PrformatHTML">
    <w:name w:val="HTML Preformatted"/>
    <w:basedOn w:val="Normal"/>
    <w:link w:val="PrformatHTMLCar"/>
    <w:uiPriority w:val="99"/>
    <w:unhideWhenUsed/>
    <w:rsid w:val="00CC1B4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CC1B46"/>
    <w:rPr>
      <w:rFonts w:ascii="Consolas" w:hAnsi="Consolas"/>
      <w:sz w:val="20"/>
      <w:szCs w:val="20"/>
    </w:rPr>
  </w:style>
  <w:style w:type="paragraph" w:customStyle="1" w:styleId="font8">
    <w:name w:val="font_8"/>
    <w:basedOn w:val="Normal"/>
    <w:rsid w:val="00CC3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TN" w:eastAsia="fr-TN"/>
    </w:rPr>
  </w:style>
  <w:style w:type="character" w:customStyle="1" w:styleId="color20">
    <w:name w:val="color_20"/>
    <w:basedOn w:val="Policepardfaut"/>
    <w:rsid w:val="00CC3DAE"/>
  </w:style>
  <w:style w:type="character" w:customStyle="1" w:styleId="backcolor16">
    <w:name w:val="backcolor_16"/>
    <w:basedOn w:val="Policepardfaut"/>
    <w:rsid w:val="00CC3DAE"/>
  </w:style>
  <w:style w:type="character" w:customStyle="1" w:styleId="wixguard">
    <w:name w:val="wixguard"/>
    <w:basedOn w:val="Policepardfaut"/>
    <w:rsid w:val="00CC3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2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-jihenezaroui@hotmail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Medical Nanotechnology 2016</dc:creator>
  <cp:lastModifiedBy>jihène zaroui</cp:lastModifiedBy>
  <cp:revision>6</cp:revision>
  <dcterms:created xsi:type="dcterms:W3CDTF">2022-06-11T11:26:00Z</dcterms:created>
  <dcterms:modified xsi:type="dcterms:W3CDTF">2022-06-11T11:27:00Z</dcterms:modified>
</cp:coreProperties>
</file>