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281" w:rsidRPr="00855EFB" w:rsidRDefault="00DE0D1B" w:rsidP="0083666A">
      <w:pPr>
        <w:jc w:val="both"/>
        <w:rPr>
          <w:rFonts w:ascii="Times New Roman" w:hAnsi="Times New Roman" w:cs="Times New Roman"/>
          <w:b/>
          <w:i/>
          <w:sz w:val="24"/>
          <w:szCs w:val="24"/>
        </w:rPr>
      </w:pPr>
      <w:r w:rsidRPr="00855EFB">
        <w:rPr>
          <w:rFonts w:ascii="Times New Roman" w:hAnsi="Times New Roman" w:cs="Times New Roman"/>
          <w:b/>
          <w:sz w:val="24"/>
          <w:szCs w:val="24"/>
        </w:rPr>
        <w:t>Title:</w:t>
      </w:r>
      <w:r w:rsidR="00654B3C">
        <w:rPr>
          <w:rFonts w:ascii="Times New Roman" w:hAnsi="Times New Roman" w:cs="Times New Roman"/>
          <w:b/>
          <w:sz w:val="24"/>
          <w:szCs w:val="24"/>
        </w:rPr>
        <w:t xml:space="preserve"> </w:t>
      </w:r>
      <w:r w:rsidR="005E515A" w:rsidRPr="00855EFB">
        <w:rPr>
          <w:rFonts w:ascii="Times New Roman" w:hAnsi="Times New Roman" w:cs="Times New Roman"/>
          <w:b/>
          <w:i/>
          <w:sz w:val="24"/>
          <w:szCs w:val="24"/>
        </w:rPr>
        <w:t xml:space="preserve">Quality of life and </w:t>
      </w:r>
      <w:r w:rsidR="005925E0" w:rsidRPr="00855EFB">
        <w:rPr>
          <w:rFonts w:ascii="Times New Roman" w:hAnsi="Times New Roman" w:cs="Times New Roman"/>
          <w:b/>
          <w:i/>
          <w:sz w:val="24"/>
          <w:szCs w:val="24"/>
        </w:rPr>
        <w:t>stress tolerance of caregivers of person with dementia in residential care homes of India</w:t>
      </w:r>
    </w:p>
    <w:p w:rsidR="00DE0D1B" w:rsidRPr="00855EFB" w:rsidRDefault="005D0707" w:rsidP="00AE6C83">
      <w:pPr>
        <w:jc w:val="center"/>
        <w:rPr>
          <w:rFonts w:ascii="Times New Roman" w:hAnsi="Times New Roman" w:cs="Times New Roman"/>
          <w:i/>
          <w:sz w:val="24"/>
          <w:szCs w:val="24"/>
        </w:rPr>
      </w:pPr>
      <w:r w:rsidRPr="00855EFB">
        <w:rPr>
          <w:rFonts w:ascii="Times New Roman" w:hAnsi="Times New Roman" w:cs="Times New Roman"/>
          <w:b/>
          <w:sz w:val="24"/>
          <w:szCs w:val="24"/>
        </w:rPr>
        <w:t>Author</w:t>
      </w:r>
      <w:r w:rsidRPr="00855EFB">
        <w:rPr>
          <w:rFonts w:ascii="Times New Roman" w:hAnsi="Times New Roman" w:cs="Times New Roman"/>
          <w:sz w:val="24"/>
          <w:szCs w:val="24"/>
        </w:rPr>
        <w:t>:</w:t>
      </w:r>
      <w:r w:rsidR="00DE0D1B">
        <w:rPr>
          <w:rFonts w:ascii="Times New Roman" w:hAnsi="Times New Roman" w:cs="Times New Roman"/>
          <w:sz w:val="24"/>
          <w:szCs w:val="24"/>
        </w:rPr>
        <w:t xml:space="preserve"> </w:t>
      </w:r>
      <w:r w:rsidR="005925E0" w:rsidRPr="00855EFB">
        <w:rPr>
          <w:rFonts w:ascii="Times New Roman" w:hAnsi="Times New Roman" w:cs="Times New Roman"/>
          <w:i/>
          <w:sz w:val="24"/>
          <w:szCs w:val="24"/>
        </w:rPr>
        <w:t xml:space="preserve">Mathew Joseph </w:t>
      </w:r>
      <w:proofErr w:type="spellStart"/>
      <w:r w:rsidR="005925E0" w:rsidRPr="00855EFB">
        <w:rPr>
          <w:rFonts w:ascii="Times New Roman" w:hAnsi="Times New Roman" w:cs="Times New Roman"/>
          <w:i/>
          <w:sz w:val="24"/>
          <w:szCs w:val="24"/>
        </w:rPr>
        <w:t>Kanamala</w:t>
      </w:r>
      <w:proofErr w:type="spellEnd"/>
      <w:r w:rsidR="0083666A" w:rsidRPr="00855EFB">
        <w:rPr>
          <w:rFonts w:ascii="Times New Roman" w:hAnsi="Times New Roman" w:cs="Times New Roman"/>
          <w:i/>
          <w:sz w:val="24"/>
          <w:szCs w:val="24"/>
        </w:rPr>
        <w:t>, Head and Assistant Professor, Department of Social Work</w:t>
      </w:r>
      <w:r w:rsidR="008116AB" w:rsidRPr="00855EFB">
        <w:rPr>
          <w:rFonts w:ascii="Times New Roman" w:hAnsi="Times New Roman" w:cs="Times New Roman"/>
          <w:i/>
          <w:sz w:val="24"/>
          <w:szCs w:val="24"/>
        </w:rPr>
        <w:t>, St</w:t>
      </w:r>
      <w:r w:rsidR="0083666A" w:rsidRPr="00855EFB">
        <w:rPr>
          <w:rFonts w:ascii="Times New Roman" w:hAnsi="Times New Roman" w:cs="Times New Roman"/>
          <w:i/>
          <w:sz w:val="24"/>
          <w:szCs w:val="24"/>
        </w:rPr>
        <w:t xml:space="preserve">. Joseph’s College, Moolamattom, Kerala, </w:t>
      </w:r>
      <w:r w:rsidR="008116AB" w:rsidRPr="00855EFB">
        <w:rPr>
          <w:rFonts w:ascii="Times New Roman" w:hAnsi="Times New Roman" w:cs="Times New Roman"/>
          <w:i/>
          <w:sz w:val="24"/>
          <w:szCs w:val="24"/>
        </w:rPr>
        <w:t>India</w:t>
      </w:r>
      <w:r w:rsidR="00AE6C83" w:rsidRPr="00855EFB">
        <w:rPr>
          <w:rFonts w:ascii="Times New Roman" w:hAnsi="Times New Roman" w:cs="Times New Roman"/>
          <w:i/>
          <w:sz w:val="24"/>
          <w:szCs w:val="24"/>
        </w:rPr>
        <w:t>.</w:t>
      </w:r>
    </w:p>
    <w:p w:rsidR="00B10F34" w:rsidRPr="00855EFB" w:rsidRDefault="00D459E3" w:rsidP="00DE0D1B">
      <w:pPr>
        <w:spacing w:before="240"/>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  </w:t>
      </w:r>
      <w:r w:rsidR="00904AE1">
        <w:rPr>
          <w:rFonts w:ascii="Times New Roman" w:hAnsi="Times New Roman" w:cs="Times New Roman"/>
          <w:color w:val="000000" w:themeColor="text1"/>
          <w:sz w:val="24"/>
          <w:szCs w:val="24"/>
          <w:shd w:val="clear" w:color="auto" w:fill="FFFFFF"/>
        </w:rPr>
        <w:t xml:space="preserve">  </w:t>
      </w:r>
      <w:r w:rsidR="00DE0D1B">
        <w:rPr>
          <w:rFonts w:ascii="Times New Roman" w:hAnsi="Times New Roman" w:cs="Times New Roman"/>
          <w:color w:val="000000" w:themeColor="text1"/>
          <w:sz w:val="24"/>
          <w:szCs w:val="24"/>
          <w:shd w:val="clear" w:color="auto" w:fill="FFFFFF"/>
        </w:rPr>
        <w:t>The</w:t>
      </w:r>
      <w:r w:rsidR="00DE0D1B" w:rsidRPr="00855EFB">
        <w:rPr>
          <w:rFonts w:ascii="Times New Roman" w:hAnsi="Times New Roman" w:cs="Times New Roman"/>
          <w:color w:val="000000" w:themeColor="text1"/>
          <w:sz w:val="24"/>
          <w:szCs w:val="24"/>
          <w:shd w:val="clear" w:color="auto" w:fill="FFFFFF"/>
        </w:rPr>
        <w:t xml:space="preserve"> term quality of life is used to evaluate the general well-being of individuals and societies. </w:t>
      </w:r>
      <w:r w:rsidR="002931C5">
        <w:rPr>
          <w:rFonts w:ascii="Times New Roman" w:hAnsi="Times New Roman" w:cs="Times New Roman"/>
          <w:color w:val="000000" w:themeColor="text1"/>
          <w:sz w:val="24"/>
          <w:szCs w:val="24"/>
          <w:shd w:val="clear" w:color="auto" w:fill="FFFFFF"/>
        </w:rPr>
        <w:t xml:space="preserve">It </w:t>
      </w:r>
      <w:r w:rsidR="002931C5" w:rsidRPr="00855EFB">
        <w:rPr>
          <w:rFonts w:ascii="Times New Roman" w:hAnsi="Times New Roman" w:cs="Times New Roman"/>
          <w:color w:val="000000" w:themeColor="text1"/>
          <w:sz w:val="24"/>
          <w:szCs w:val="24"/>
          <w:shd w:val="clear" w:color="auto" w:fill="FFFFFF"/>
        </w:rPr>
        <w:t>is</w:t>
      </w:r>
      <w:r w:rsidR="00DE0D1B" w:rsidRPr="00855EFB">
        <w:rPr>
          <w:rFonts w:ascii="Times New Roman" w:hAnsi="Times New Roman" w:cs="Times New Roman"/>
          <w:color w:val="000000" w:themeColor="text1"/>
          <w:sz w:val="24"/>
          <w:szCs w:val="24"/>
          <w:shd w:val="clear" w:color="auto" w:fill="FFFFFF"/>
        </w:rPr>
        <w:t xml:space="preserve"> used in a wide range of contexts, including the fields of </w:t>
      </w:r>
      <w:hyperlink r:id="rId5" w:history="1">
        <w:r w:rsidR="00DE0D1B" w:rsidRPr="00855EFB">
          <w:rPr>
            <w:rStyle w:val="Hyperlink"/>
            <w:rFonts w:ascii="Times New Roman" w:hAnsi="Times New Roman" w:cs="Times New Roman"/>
            <w:color w:val="000000" w:themeColor="text1"/>
            <w:sz w:val="24"/>
            <w:szCs w:val="24"/>
            <w:u w:val="none"/>
            <w:shd w:val="clear" w:color="auto" w:fill="FFFFFF"/>
          </w:rPr>
          <w:t>international development</w:t>
        </w:r>
      </w:hyperlink>
      <w:r w:rsidR="00DE0D1B" w:rsidRPr="00855EFB">
        <w:rPr>
          <w:rFonts w:ascii="Times New Roman" w:hAnsi="Times New Roman" w:cs="Times New Roman"/>
          <w:color w:val="000000" w:themeColor="text1"/>
          <w:sz w:val="24"/>
          <w:szCs w:val="24"/>
          <w:shd w:val="clear" w:color="auto" w:fill="FFFFFF"/>
        </w:rPr>
        <w:t>, healthcare, and politics.</w:t>
      </w:r>
      <w:r w:rsidR="00DE0D1B">
        <w:rPr>
          <w:rFonts w:ascii="Times New Roman" w:hAnsi="Times New Roman" w:cs="Times New Roman"/>
          <w:color w:val="000000" w:themeColor="text1"/>
          <w:sz w:val="24"/>
          <w:szCs w:val="24"/>
          <w:shd w:val="clear" w:color="auto" w:fill="FFFFFF"/>
        </w:rPr>
        <w:t xml:space="preserve"> </w:t>
      </w:r>
      <w:r w:rsidR="00644AD5" w:rsidRPr="00855EFB">
        <w:rPr>
          <w:rFonts w:ascii="Times New Roman" w:hAnsi="Times New Roman" w:cs="Times New Roman"/>
          <w:sz w:val="24"/>
          <w:szCs w:val="24"/>
        </w:rPr>
        <w:t>The</w:t>
      </w:r>
      <w:r w:rsidR="00B10F34" w:rsidRPr="00855EFB">
        <w:rPr>
          <w:rFonts w:ascii="Times New Roman" w:hAnsi="Times New Roman" w:cs="Times New Roman"/>
          <w:sz w:val="24"/>
          <w:szCs w:val="24"/>
        </w:rPr>
        <w:t xml:space="preserve"> purpose of this </w:t>
      </w:r>
      <w:r w:rsidR="005D0707" w:rsidRPr="00855EFB">
        <w:rPr>
          <w:rFonts w:ascii="Times New Roman" w:hAnsi="Times New Roman" w:cs="Times New Roman"/>
          <w:sz w:val="24"/>
          <w:szCs w:val="24"/>
        </w:rPr>
        <w:t>paper was</w:t>
      </w:r>
      <w:r w:rsidR="00B10F34" w:rsidRPr="00855EFB">
        <w:rPr>
          <w:rFonts w:ascii="Times New Roman" w:hAnsi="Times New Roman" w:cs="Times New Roman"/>
          <w:sz w:val="24"/>
          <w:szCs w:val="24"/>
        </w:rPr>
        <w:t xml:space="preserve"> to study the quality of life of</w:t>
      </w:r>
      <w:r w:rsidR="005D0707" w:rsidRPr="00855EFB">
        <w:rPr>
          <w:rFonts w:ascii="Times New Roman" w:hAnsi="Times New Roman" w:cs="Times New Roman"/>
          <w:sz w:val="24"/>
          <w:szCs w:val="24"/>
        </w:rPr>
        <w:t xml:space="preserve"> care givers of people</w:t>
      </w:r>
      <w:r w:rsidR="00B10F34" w:rsidRPr="00855EFB">
        <w:rPr>
          <w:rFonts w:ascii="Times New Roman" w:hAnsi="Times New Roman" w:cs="Times New Roman"/>
          <w:sz w:val="24"/>
          <w:szCs w:val="24"/>
        </w:rPr>
        <w:t xml:space="preserve"> with dementia in residential care homes in India. Therefore it was necessary to consider a cross section of residential care homes for person with dementia. The </w:t>
      </w:r>
      <w:r w:rsidR="004E5FDF">
        <w:rPr>
          <w:rFonts w:ascii="Times New Roman" w:hAnsi="Times New Roman" w:cs="Times New Roman"/>
          <w:sz w:val="24"/>
          <w:szCs w:val="24"/>
        </w:rPr>
        <w:t xml:space="preserve">investigator has selected </w:t>
      </w:r>
      <w:r w:rsidR="005D0707" w:rsidRPr="00855EFB">
        <w:rPr>
          <w:rFonts w:ascii="Times New Roman" w:hAnsi="Times New Roman" w:cs="Times New Roman"/>
          <w:sz w:val="24"/>
          <w:szCs w:val="24"/>
        </w:rPr>
        <w:t xml:space="preserve">10 </w:t>
      </w:r>
      <w:r w:rsidR="00B10F34" w:rsidRPr="00855EFB">
        <w:rPr>
          <w:rFonts w:ascii="Times New Roman" w:hAnsi="Times New Roman" w:cs="Times New Roman"/>
          <w:sz w:val="24"/>
          <w:szCs w:val="24"/>
        </w:rPr>
        <w:t>residential care centers</w:t>
      </w:r>
      <w:r w:rsidR="005D0707" w:rsidRPr="00855EFB">
        <w:rPr>
          <w:rFonts w:ascii="Times New Roman" w:hAnsi="Times New Roman" w:cs="Times New Roman"/>
          <w:sz w:val="24"/>
          <w:szCs w:val="24"/>
        </w:rPr>
        <w:t xml:space="preserve"> in </w:t>
      </w:r>
      <w:r w:rsidR="008116AB" w:rsidRPr="00855EFB">
        <w:rPr>
          <w:rFonts w:ascii="Times New Roman" w:hAnsi="Times New Roman" w:cs="Times New Roman"/>
          <w:sz w:val="24"/>
          <w:szCs w:val="24"/>
        </w:rPr>
        <w:t xml:space="preserve">India. </w:t>
      </w:r>
      <w:r w:rsidR="00644AD5" w:rsidRPr="00855EFB">
        <w:rPr>
          <w:rFonts w:ascii="Times New Roman" w:hAnsi="Times New Roman" w:cs="Times New Roman"/>
          <w:sz w:val="24"/>
          <w:szCs w:val="24"/>
        </w:rPr>
        <w:t>The major objectives of the study was to study the influences of demographic</w:t>
      </w:r>
      <w:r w:rsidR="008116AB" w:rsidRPr="00855EFB">
        <w:rPr>
          <w:rFonts w:ascii="Times New Roman" w:hAnsi="Times New Roman" w:cs="Times New Roman"/>
          <w:sz w:val="24"/>
          <w:szCs w:val="24"/>
        </w:rPr>
        <w:t xml:space="preserve"> variables</w:t>
      </w:r>
      <w:r w:rsidR="00AE6C83">
        <w:rPr>
          <w:rFonts w:ascii="Times New Roman" w:hAnsi="Times New Roman" w:cs="Times New Roman"/>
          <w:sz w:val="24"/>
          <w:szCs w:val="24"/>
        </w:rPr>
        <w:t xml:space="preserve"> </w:t>
      </w:r>
      <w:r w:rsidR="008116AB" w:rsidRPr="00855EFB">
        <w:rPr>
          <w:rFonts w:ascii="Times New Roman" w:hAnsi="Times New Roman" w:cs="Times New Roman"/>
          <w:sz w:val="24"/>
          <w:szCs w:val="24"/>
        </w:rPr>
        <w:t>( such as age , sex ,</w:t>
      </w:r>
      <w:r w:rsidR="00644AD5" w:rsidRPr="00855EFB">
        <w:rPr>
          <w:rFonts w:ascii="Times New Roman" w:hAnsi="Times New Roman" w:cs="Times New Roman"/>
          <w:sz w:val="24"/>
          <w:szCs w:val="24"/>
        </w:rPr>
        <w:t>marital statu</w:t>
      </w:r>
      <w:r w:rsidR="008116AB" w:rsidRPr="00855EFB">
        <w:rPr>
          <w:rFonts w:ascii="Times New Roman" w:hAnsi="Times New Roman" w:cs="Times New Roman"/>
          <w:sz w:val="24"/>
          <w:szCs w:val="24"/>
        </w:rPr>
        <w:t>s, education ,employment status, religion</w:t>
      </w:r>
      <w:r w:rsidR="00644AD5" w:rsidRPr="00855EFB">
        <w:rPr>
          <w:rFonts w:ascii="Times New Roman" w:hAnsi="Times New Roman" w:cs="Times New Roman"/>
          <w:sz w:val="24"/>
          <w:szCs w:val="24"/>
        </w:rPr>
        <w:t>, state, type of family, number of children, residential area, income ,working experiences, past work</w:t>
      </w:r>
      <w:r w:rsidR="00855EFB" w:rsidRPr="00855EFB">
        <w:rPr>
          <w:rFonts w:ascii="Times New Roman" w:hAnsi="Times New Roman" w:cs="Times New Roman"/>
          <w:sz w:val="24"/>
          <w:szCs w:val="24"/>
        </w:rPr>
        <w:t>ing history ,</w:t>
      </w:r>
      <w:r w:rsidR="008116AB" w:rsidRPr="00855EFB">
        <w:rPr>
          <w:rFonts w:ascii="Times New Roman" w:hAnsi="Times New Roman" w:cs="Times New Roman"/>
          <w:sz w:val="24"/>
          <w:szCs w:val="24"/>
        </w:rPr>
        <w:t>and the happiness)</w:t>
      </w:r>
      <w:r w:rsidR="00644AD5" w:rsidRPr="00855EFB">
        <w:rPr>
          <w:rFonts w:ascii="Times New Roman" w:hAnsi="Times New Roman" w:cs="Times New Roman"/>
          <w:sz w:val="24"/>
          <w:szCs w:val="24"/>
        </w:rPr>
        <w:t xml:space="preserve"> on </w:t>
      </w:r>
      <w:r w:rsidR="00644AD5" w:rsidRPr="00855EFB">
        <w:rPr>
          <w:rFonts w:ascii="Times New Roman" w:eastAsia="Times New Roman" w:hAnsi="Times New Roman" w:cs="Times New Roman"/>
          <w:sz w:val="24"/>
          <w:szCs w:val="24"/>
        </w:rPr>
        <w:t xml:space="preserve">Quality of life of caregiver and stress tolerance and to study  the quality of life of care giver of person with dementia and stress tolerance. </w:t>
      </w:r>
    </w:p>
    <w:p w:rsidR="00B10F34" w:rsidRPr="00855EFB" w:rsidRDefault="00B10F34" w:rsidP="0083666A">
      <w:pPr>
        <w:jc w:val="both"/>
        <w:rPr>
          <w:rFonts w:ascii="Times New Roman" w:hAnsi="Times New Roman" w:cs="Times New Roman"/>
          <w:b/>
          <w:sz w:val="24"/>
          <w:szCs w:val="24"/>
        </w:rPr>
      </w:pPr>
      <w:r w:rsidRPr="00855EFB">
        <w:rPr>
          <w:rFonts w:ascii="Times New Roman" w:hAnsi="Times New Roman" w:cs="Times New Roman"/>
          <w:b/>
          <w:sz w:val="24"/>
          <w:szCs w:val="24"/>
        </w:rPr>
        <w:t>Sampling frame</w:t>
      </w:r>
      <w:bookmarkStart w:id="0" w:name="_GoBack"/>
      <w:bookmarkEnd w:id="0"/>
    </w:p>
    <w:p w:rsidR="00B10F34" w:rsidRPr="00855EFB" w:rsidRDefault="000B4BC2" w:rsidP="0083666A">
      <w:pPr>
        <w:jc w:val="both"/>
        <w:rPr>
          <w:rFonts w:ascii="Times New Roman" w:hAnsi="Times New Roman" w:cs="Times New Roman"/>
          <w:sz w:val="24"/>
          <w:szCs w:val="24"/>
        </w:rPr>
      </w:pPr>
      <w:r>
        <w:rPr>
          <w:rFonts w:ascii="Times New Roman" w:hAnsi="Times New Roman" w:cs="Times New Roman"/>
          <w:sz w:val="24"/>
          <w:szCs w:val="24"/>
        </w:rPr>
        <w:t xml:space="preserve">    </w:t>
      </w:r>
      <w:r w:rsidR="00B10F34" w:rsidRPr="00855EFB">
        <w:rPr>
          <w:rFonts w:ascii="Times New Roman" w:hAnsi="Times New Roman" w:cs="Times New Roman"/>
          <w:sz w:val="24"/>
          <w:szCs w:val="24"/>
        </w:rPr>
        <w:t>Alzheimer’s and related disorders society of India (ARDSI) provided the list of</w:t>
      </w:r>
      <w:r w:rsidR="00654B3C">
        <w:rPr>
          <w:rFonts w:ascii="Times New Roman" w:hAnsi="Times New Roman" w:cs="Times New Roman"/>
          <w:sz w:val="24"/>
          <w:szCs w:val="24"/>
        </w:rPr>
        <w:t xml:space="preserve"> </w:t>
      </w:r>
      <w:r w:rsidR="00DE0D1B">
        <w:rPr>
          <w:rFonts w:ascii="Times New Roman" w:hAnsi="Times New Roman" w:cs="Times New Roman"/>
          <w:sz w:val="24"/>
          <w:szCs w:val="24"/>
        </w:rPr>
        <w:t xml:space="preserve">residential </w:t>
      </w:r>
      <w:r w:rsidR="00DE0D1B" w:rsidRPr="00855EFB">
        <w:rPr>
          <w:rFonts w:ascii="Times New Roman" w:hAnsi="Times New Roman" w:cs="Times New Roman"/>
          <w:sz w:val="24"/>
          <w:szCs w:val="24"/>
        </w:rPr>
        <w:t>care</w:t>
      </w:r>
      <w:r w:rsidR="00B10F34" w:rsidRPr="00855EFB">
        <w:rPr>
          <w:rFonts w:ascii="Times New Roman" w:hAnsi="Times New Roman" w:cs="Times New Roman"/>
          <w:sz w:val="24"/>
          <w:szCs w:val="24"/>
        </w:rPr>
        <w:t xml:space="preserve"> homes from which the sample care homes were selected and subsequently the respondents were selected as random sampling. </w:t>
      </w:r>
    </w:p>
    <w:p w:rsidR="00B10F34" w:rsidRPr="00855EFB" w:rsidRDefault="00B10F34" w:rsidP="0083666A">
      <w:pPr>
        <w:jc w:val="both"/>
        <w:rPr>
          <w:rFonts w:ascii="Times New Roman" w:hAnsi="Times New Roman" w:cs="Times New Roman"/>
          <w:b/>
          <w:sz w:val="24"/>
          <w:szCs w:val="24"/>
        </w:rPr>
      </w:pPr>
      <w:r w:rsidRPr="00855EFB">
        <w:rPr>
          <w:rFonts w:ascii="Times New Roman" w:hAnsi="Times New Roman" w:cs="Times New Roman"/>
          <w:b/>
          <w:sz w:val="24"/>
          <w:szCs w:val="24"/>
        </w:rPr>
        <w:t>Sample size</w:t>
      </w:r>
    </w:p>
    <w:p w:rsidR="00B10F34" w:rsidRDefault="000B4BC2" w:rsidP="0083666A">
      <w:pPr>
        <w:jc w:val="both"/>
        <w:rPr>
          <w:rFonts w:ascii="Times New Roman" w:hAnsi="Times New Roman" w:cs="Times New Roman"/>
          <w:sz w:val="24"/>
          <w:szCs w:val="24"/>
        </w:rPr>
      </w:pPr>
      <w:r>
        <w:rPr>
          <w:rFonts w:ascii="Times New Roman" w:hAnsi="Times New Roman" w:cs="Times New Roman"/>
          <w:sz w:val="24"/>
          <w:szCs w:val="24"/>
        </w:rPr>
        <w:t xml:space="preserve">   </w:t>
      </w:r>
      <w:r w:rsidR="00904AE1">
        <w:rPr>
          <w:rFonts w:ascii="Times New Roman" w:hAnsi="Times New Roman" w:cs="Times New Roman"/>
          <w:sz w:val="24"/>
          <w:szCs w:val="24"/>
        </w:rPr>
        <w:t xml:space="preserve"> </w:t>
      </w:r>
      <w:r w:rsidR="00B10F34" w:rsidRPr="00855EFB">
        <w:rPr>
          <w:rFonts w:ascii="Times New Roman" w:hAnsi="Times New Roman" w:cs="Times New Roman"/>
          <w:sz w:val="24"/>
          <w:szCs w:val="24"/>
        </w:rPr>
        <w:t xml:space="preserve">In India the awareness about dementia is very recent.  It is a sad fact that the number of people within any formal care system out of the estimated three million people suffering from dementia is comparatively negligible. And out of this miniscule number, the number of people with dementia in exclusive care centers is negligible. It was therefore a difficult task to find the sample. In the pilot study </w:t>
      </w:r>
      <w:r w:rsidR="004E5FDF">
        <w:rPr>
          <w:rFonts w:ascii="Times New Roman" w:hAnsi="Times New Roman" w:cs="Times New Roman"/>
          <w:sz w:val="24"/>
          <w:szCs w:val="24"/>
        </w:rPr>
        <w:t xml:space="preserve">researcher </w:t>
      </w:r>
      <w:r w:rsidR="004E5FDF" w:rsidRPr="00855EFB">
        <w:rPr>
          <w:rFonts w:ascii="Times New Roman" w:hAnsi="Times New Roman" w:cs="Times New Roman"/>
          <w:sz w:val="24"/>
          <w:szCs w:val="24"/>
        </w:rPr>
        <w:t>gathered</w:t>
      </w:r>
      <w:r w:rsidR="00B10F34" w:rsidRPr="00855EFB">
        <w:rPr>
          <w:rFonts w:ascii="Times New Roman" w:hAnsi="Times New Roman" w:cs="Times New Roman"/>
          <w:sz w:val="24"/>
          <w:szCs w:val="24"/>
        </w:rPr>
        <w:t xml:space="preserve"> that there is a 2% defect in sample due to the peculiarities of the disease. Although this 2% may be acceptable additional samples to cover this shortfall was </w:t>
      </w:r>
      <w:r w:rsidR="00654B3C" w:rsidRPr="00855EFB">
        <w:rPr>
          <w:rFonts w:ascii="Times New Roman" w:hAnsi="Times New Roman" w:cs="Times New Roman"/>
          <w:sz w:val="24"/>
          <w:szCs w:val="24"/>
        </w:rPr>
        <w:t>taken.</w:t>
      </w:r>
      <w:r w:rsidR="00654B3C" w:rsidRPr="00855EFB">
        <w:rPr>
          <w:rFonts w:ascii="Times New Roman" w:hAnsi="Times New Roman" w:cs="Times New Roman"/>
          <w:i/>
          <w:sz w:val="24"/>
          <w:szCs w:val="24"/>
        </w:rPr>
        <w:t xml:space="preserve"> </w:t>
      </w:r>
      <w:proofErr w:type="gramStart"/>
      <w:r w:rsidR="00654B3C" w:rsidRPr="00855EFB">
        <w:rPr>
          <w:rFonts w:ascii="Times New Roman" w:hAnsi="Times New Roman" w:cs="Times New Roman"/>
          <w:i/>
          <w:sz w:val="24"/>
          <w:szCs w:val="24"/>
        </w:rPr>
        <w:t>The</w:t>
      </w:r>
      <w:r w:rsidR="00B10F34" w:rsidRPr="00855EFB">
        <w:rPr>
          <w:rFonts w:ascii="Times New Roman" w:hAnsi="Times New Roman" w:cs="Times New Roman"/>
          <w:i/>
          <w:sz w:val="24"/>
          <w:szCs w:val="24"/>
        </w:rPr>
        <w:t xml:space="preserve"> sample size (n) </w:t>
      </w:r>
      <w:r w:rsidR="00855EFB" w:rsidRPr="00855EFB">
        <w:rPr>
          <w:rFonts w:ascii="Times New Roman" w:hAnsi="Times New Roman" w:cs="Times New Roman"/>
          <w:i/>
          <w:sz w:val="24"/>
          <w:szCs w:val="24"/>
        </w:rPr>
        <w:t>for residential</w:t>
      </w:r>
      <w:r w:rsidR="00B10F34" w:rsidRPr="00855EFB">
        <w:rPr>
          <w:rFonts w:ascii="Times New Roman" w:hAnsi="Times New Roman" w:cs="Times New Roman"/>
          <w:i/>
          <w:sz w:val="24"/>
          <w:szCs w:val="24"/>
        </w:rPr>
        <w:t xml:space="preserve"> care homes – </w:t>
      </w:r>
      <w:r w:rsidR="00855EFB" w:rsidRPr="00855EFB">
        <w:rPr>
          <w:rFonts w:ascii="Times New Roman" w:hAnsi="Times New Roman" w:cs="Times New Roman"/>
          <w:i/>
          <w:sz w:val="24"/>
          <w:szCs w:val="24"/>
        </w:rPr>
        <w:t>10.</w:t>
      </w:r>
      <w:proofErr w:type="gramEnd"/>
      <w:r w:rsidR="004E5FDF">
        <w:rPr>
          <w:rFonts w:ascii="Times New Roman" w:hAnsi="Times New Roman" w:cs="Times New Roman"/>
          <w:i/>
          <w:sz w:val="24"/>
          <w:szCs w:val="24"/>
        </w:rPr>
        <w:t xml:space="preserve"> </w:t>
      </w:r>
      <w:r w:rsidR="00B10F34" w:rsidRPr="00855EFB">
        <w:rPr>
          <w:rFonts w:ascii="Times New Roman" w:hAnsi="Times New Roman" w:cs="Times New Roman"/>
          <w:i/>
          <w:sz w:val="24"/>
          <w:szCs w:val="24"/>
        </w:rPr>
        <w:t xml:space="preserve">Number </w:t>
      </w:r>
      <w:r w:rsidR="00855EFB" w:rsidRPr="00855EFB">
        <w:rPr>
          <w:rFonts w:ascii="Times New Roman" w:hAnsi="Times New Roman" w:cs="Times New Roman"/>
          <w:i/>
          <w:sz w:val="24"/>
          <w:szCs w:val="24"/>
        </w:rPr>
        <w:t>of respondents</w:t>
      </w:r>
      <w:r w:rsidR="00B10F34" w:rsidRPr="00855EFB">
        <w:rPr>
          <w:rFonts w:ascii="Times New Roman" w:hAnsi="Times New Roman" w:cs="Times New Roman"/>
          <w:i/>
          <w:sz w:val="24"/>
          <w:szCs w:val="24"/>
        </w:rPr>
        <w:t xml:space="preserve"> (care givers) </w:t>
      </w:r>
      <w:r w:rsidR="00855EFB" w:rsidRPr="00855EFB">
        <w:rPr>
          <w:rFonts w:ascii="Times New Roman" w:hAnsi="Times New Roman" w:cs="Times New Roman"/>
          <w:i/>
          <w:sz w:val="24"/>
          <w:szCs w:val="24"/>
        </w:rPr>
        <w:t>N–</w:t>
      </w:r>
      <w:r w:rsidR="00C624C3">
        <w:rPr>
          <w:rFonts w:ascii="Times New Roman" w:hAnsi="Times New Roman" w:cs="Times New Roman"/>
          <w:i/>
          <w:sz w:val="24"/>
          <w:szCs w:val="24"/>
        </w:rPr>
        <w:t>160</w:t>
      </w:r>
      <w:r w:rsidR="0083666A" w:rsidRPr="00855EFB">
        <w:rPr>
          <w:rFonts w:ascii="Times New Roman" w:hAnsi="Times New Roman" w:cs="Times New Roman"/>
          <w:sz w:val="24"/>
          <w:szCs w:val="24"/>
        </w:rPr>
        <w:t>.</w:t>
      </w:r>
      <w:r w:rsidR="00BB4DCC" w:rsidRPr="00855EFB">
        <w:rPr>
          <w:rFonts w:ascii="Times New Roman" w:hAnsi="Times New Roman" w:cs="Times New Roman"/>
          <w:sz w:val="24"/>
          <w:szCs w:val="24"/>
        </w:rPr>
        <w:t xml:space="preserve">The research design was chosen in accordance with the nature of the research. It is a non-experimental hypothesis testing research which used survey method for descriptive analysis. The data was then subjected to the statistical test such as T-test, </w:t>
      </w:r>
      <w:proofErr w:type="gramStart"/>
      <w:r w:rsidR="00BB4DCC" w:rsidRPr="00855EFB">
        <w:rPr>
          <w:rFonts w:ascii="Times New Roman" w:hAnsi="Times New Roman" w:cs="Times New Roman"/>
          <w:sz w:val="24"/>
          <w:szCs w:val="24"/>
        </w:rPr>
        <w:t>One</w:t>
      </w:r>
      <w:proofErr w:type="gramEnd"/>
      <w:r w:rsidR="00BB4DCC" w:rsidRPr="00855EFB">
        <w:rPr>
          <w:rFonts w:ascii="Times New Roman" w:hAnsi="Times New Roman" w:cs="Times New Roman"/>
          <w:sz w:val="24"/>
          <w:szCs w:val="24"/>
        </w:rPr>
        <w:t xml:space="preserve"> way </w:t>
      </w:r>
      <w:r w:rsidR="00855EFB" w:rsidRPr="00855EFB">
        <w:rPr>
          <w:rFonts w:ascii="Times New Roman" w:hAnsi="Times New Roman" w:cs="Times New Roman"/>
          <w:sz w:val="24"/>
          <w:szCs w:val="24"/>
        </w:rPr>
        <w:t>ANOVA,</w:t>
      </w:r>
      <w:r w:rsidR="003F3326">
        <w:rPr>
          <w:rFonts w:ascii="Times New Roman" w:hAnsi="Times New Roman" w:cs="Times New Roman"/>
          <w:sz w:val="24"/>
          <w:szCs w:val="24"/>
        </w:rPr>
        <w:t xml:space="preserve"> </w:t>
      </w:r>
      <w:r w:rsidR="00BB4DCC" w:rsidRPr="00855EFB">
        <w:rPr>
          <w:rStyle w:val="Strong"/>
          <w:rFonts w:ascii="Times New Roman" w:hAnsi="Times New Roman" w:cs="Times New Roman"/>
          <w:b w:val="0"/>
          <w:sz w:val="24"/>
          <w:szCs w:val="24"/>
        </w:rPr>
        <w:t>Pearson r correlation,</w:t>
      </w:r>
      <w:r w:rsidR="00BB4DCC" w:rsidRPr="00855EFB">
        <w:rPr>
          <w:rFonts w:ascii="Times New Roman" w:hAnsi="Times New Roman" w:cs="Times New Roman"/>
          <w:sz w:val="24"/>
          <w:szCs w:val="24"/>
        </w:rPr>
        <w:t xml:space="preserve"> Logistic Regression and chi-square test. </w:t>
      </w:r>
      <w:r w:rsidR="0083666A" w:rsidRPr="00855EFB">
        <w:rPr>
          <w:rFonts w:ascii="Times New Roman" w:hAnsi="Times New Roman" w:cs="Times New Roman"/>
          <w:sz w:val="24"/>
          <w:szCs w:val="24"/>
        </w:rPr>
        <w:t xml:space="preserve">The </w:t>
      </w:r>
      <w:r w:rsidR="00B10F34" w:rsidRPr="00855EFB">
        <w:rPr>
          <w:rFonts w:ascii="Times New Roman" w:hAnsi="Times New Roman" w:cs="Times New Roman"/>
          <w:sz w:val="24"/>
          <w:szCs w:val="24"/>
        </w:rPr>
        <w:t>Tools used for data collection</w:t>
      </w:r>
      <w:r w:rsidR="0083666A" w:rsidRPr="00855EFB">
        <w:rPr>
          <w:rFonts w:ascii="Times New Roman" w:hAnsi="Times New Roman" w:cs="Times New Roman"/>
          <w:sz w:val="24"/>
          <w:szCs w:val="24"/>
        </w:rPr>
        <w:t xml:space="preserve"> was d</w:t>
      </w:r>
      <w:r w:rsidR="00B10F34" w:rsidRPr="00855EFB">
        <w:rPr>
          <w:rFonts w:ascii="Times New Roman" w:hAnsi="Times New Roman" w:cs="Times New Roman"/>
          <w:sz w:val="24"/>
          <w:szCs w:val="24"/>
        </w:rPr>
        <w:t>emographic information form for care</w:t>
      </w:r>
      <w:r w:rsidR="00855EFB" w:rsidRPr="00855EFB">
        <w:rPr>
          <w:rFonts w:ascii="Times New Roman" w:hAnsi="Times New Roman" w:cs="Times New Roman"/>
          <w:sz w:val="24"/>
          <w:szCs w:val="24"/>
        </w:rPr>
        <w:t xml:space="preserve">givers </w:t>
      </w:r>
      <w:r w:rsidR="00B10F34" w:rsidRPr="00855EFB">
        <w:rPr>
          <w:rFonts w:ascii="Times New Roman" w:hAnsi="Times New Roman" w:cs="Times New Roman"/>
          <w:sz w:val="24"/>
          <w:szCs w:val="24"/>
        </w:rPr>
        <w:t>of person with dementia</w:t>
      </w:r>
      <w:r w:rsidR="005D0707" w:rsidRPr="00855EFB">
        <w:rPr>
          <w:rFonts w:ascii="Times New Roman" w:hAnsi="Times New Roman" w:cs="Times New Roman"/>
          <w:sz w:val="24"/>
          <w:szCs w:val="24"/>
        </w:rPr>
        <w:t>,</w:t>
      </w:r>
      <w:r w:rsidR="002F07E5">
        <w:rPr>
          <w:rFonts w:ascii="Times New Roman" w:hAnsi="Times New Roman" w:cs="Times New Roman"/>
          <w:sz w:val="24"/>
          <w:szCs w:val="24"/>
        </w:rPr>
        <w:t xml:space="preserve"> </w:t>
      </w:r>
      <w:r w:rsidR="00B10F34" w:rsidRPr="00855EFB">
        <w:rPr>
          <w:rFonts w:ascii="Times New Roman" w:hAnsi="Times New Roman" w:cs="Times New Roman"/>
          <w:sz w:val="24"/>
          <w:szCs w:val="24"/>
        </w:rPr>
        <w:t xml:space="preserve">Mini mental status examination </w:t>
      </w:r>
      <w:r w:rsidR="0083666A" w:rsidRPr="00855EFB">
        <w:rPr>
          <w:rFonts w:ascii="Times New Roman" w:hAnsi="Times New Roman" w:cs="Times New Roman"/>
          <w:sz w:val="24"/>
          <w:szCs w:val="24"/>
        </w:rPr>
        <w:t>(MMSE</w:t>
      </w:r>
      <w:r w:rsidR="00B10F34" w:rsidRPr="00855EFB">
        <w:rPr>
          <w:rFonts w:ascii="Times New Roman" w:hAnsi="Times New Roman" w:cs="Times New Roman"/>
          <w:sz w:val="24"/>
          <w:szCs w:val="24"/>
        </w:rPr>
        <w:t>)</w:t>
      </w:r>
      <w:r w:rsidR="005D0707" w:rsidRPr="00855EFB">
        <w:rPr>
          <w:rFonts w:ascii="Times New Roman" w:hAnsi="Times New Roman" w:cs="Times New Roman"/>
          <w:sz w:val="24"/>
          <w:szCs w:val="24"/>
        </w:rPr>
        <w:t xml:space="preserve">, </w:t>
      </w:r>
      <w:r w:rsidR="00B10F34" w:rsidRPr="00855EFB">
        <w:rPr>
          <w:rFonts w:ascii="Times New Roman" w:hAnsi="Times New Roman" w:cs="Times New Roman"/>
          <w:sz w:val="24"/>
          <w:szCs w:val="24"/>
        </w:rPr>
        <w:t>Quality of life: Alzh</w:t>
      </w:r>
      <w:r w:rsidR="00855EFB" w:rsidRPr="00855EFB">
        <w:rPr>
          <w:rFonts w:ascii="Times New Roman" w:hAnsi="Times New Roman" w:cs="Times New Roman"/>
          <w:sz w:val="24"/>
          <w:szCs w:val="24"/>
        </w:rPr>
        <w:t>eimer’s disease scale for caregivers of</w:t>
      </w:r>
      <w:r w:rsidR="00B10F34" w:rsidRPr="00855EFB">
        <w:rPr>
          <w:rFonts w:ascii="Times New Roman" w:hAnsi="Times New Roman" w:cs="Times New Roman"/>
          <w:sz w:val="24"/>
          <w:szCs w:val="24"/>
        </w:rPr>
        <w:t xml:space="preserve"> person with </w:t>
      </w:r>
      <w:r w:rsidR="002F07E5" w:rsidRPr="00855EFB">
        <w:rPr>
          <w:rFonts w:ascii="Times New Roman" w:hAnsi="Times New Roman" w:cs="Times New Roman"/>
          <w:sz w:val="24"/>
          <w:szCs w:val="24"/>
        </w:rPr>
        <w:t>dementia (</w:t>
      </w:r>
      <w:proofErr w:type="spellStart"/>
      <w:r w:rsidR="002F07E5" w:rsidRPr="00855EFB">
        <w:rPr>
          <w:rFonts w:ascii="Times New Roman" w:hAnsi="Times New Roman" w:cs="Times New Roman"/>
          <w:sz w:val="24"/>
          <w:szCs w:val="24"/>
        </w:rPr>
        <w:t>Qol</w:t>
      </w:r>
      <w:proofErr w:type="spellEnd"/>
      <w:r w:rsidR="00B10F34" w:rsidRPr="00855EFB">
        <w:rPr>
          <w:rFonts w:ascii="Times New Roman" w:hAnsi="Times New Roman" w:cs="Times New Roman"/>
          <w:sz w:val="24"/>
          <w:szCs w:val="24"/>
        </w:rPr>
        <w:t>-AD)</w:t>
      </w:r>
      <w:r w:rsidR="005D0707" w:rsidRPr="00855EFB">
        <w:rPr>
          <w:rFonts w:ascii="Times New Roman" w:hAnsi="Times New Roman" w:cs="Times New Roman"/>
          <w:sz w:val="24"/>
          <w:szCs w:val="24"/>
        </w:rPr>
        <w:t xml:space="preserve">, </w:t>
      </w:r>
      <w:r w:rsidR="00B10F34" w:rsidRPr="00855EFB">
        <w:rPr>
          <w:rFonts w:ascii="Times New Roman" w:hAnsi="Times New Roman" w:cs="Times New Roman"/>
          <w:sz w:val="24"/>
          <w:szCs w:val="24"/>
        </w:rPr>
        <w:t>Stress tolerance scale</w:t>
      </w:r>
    </w:p>
    <w:p w:rsidR="002F07E5" w:rsidRDefault="002F07E5" w:rsidP="0083666A">
      <w:pPr>
        <w:jc w:val="both"/>
        <w:rPr>
          <w:rFonts w:ascii="Times New Roman" w:hAnsi="Times New Roman" w:cs="Times New Roman"/>
          <w:sz w:val="24"/>
          <w:szCs w:val="24"/>
        </w:rPr>
      </w:pPr>
    </w:p>
    <w:p w:rsidR="002F07E5" w:rsidRPr="002F07E5" w:rsidRDefault="002F07E5" w:rsidP="0083666A">
      <w:pPr>
        <w:jc w:val="both"/>
        <w:rPr>
          <w:rFonts w:ascii="Times New Roman" w:hAnsi="Times New Roman" w:cs="Times New Roman"/>
          <w:sz w:val="24"/>
          <w:szCs w:val="24"/>
        </w:rPr>
      </w:pPr>
    </w:p>
    <w:p w:rsidR="00B10F34" w:rsidRPr="00855EFB" w:rsidRDefault="00B10F34" w:rsidP="0083666A">
      <w:pPr>
        <w:jc w:val="both"/>
        <w:rPr>
          <w:rFonts w:ascii="Times New Roman" w:hAnsi="Times New Roman" w:cs="Times New Roman"/>
          <w:sz w:val="24"/>
          <w:szCs w:val="24"/>
        </w:rPr>
      </w:pPr>
      <w:r w:rsidRPr="00855EFB">
        <w:rPr>
          <w:rFonts w:ascii="Times New Roman" w:hAnsi="Times New Roman" w:cs="Times New Roman"/>
          <w:b/>
          <w:sz w:val="24"/>
          <w:szCs w:val="24"/>
        </w:rPr>
        <w:t>Statistical analysis</w:t>
      </w:r>
    </w:p>
    <w:p w:rsidR="00B10F34" w:rsidRPr="00855EFB" w:rsidRDefault="00D459E3" w:rsidP="0083666A">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904AE1">
        <w:rPr>
          <w:rFonts w:ascii="Times New Roman" w:hAnsi="Times New Roman" w:cs="Times New Roman"/>
          <w:sz w:val="24"/>
          <w:szCs w:val="24"/>
        </w:rPr>
        <w:t xml:space="preserve"> </w:t>
      </w:r>
      <w:r w:rsidR="00B10F34" w:rsidRPr="00855EFB">
        <w:rPr>
          <w:rFonts w:ascii="Times New Roman" w:hAnsi="Times New Roman" w:cs="Times New Roman"/>
          <w:sz w:val="24"/>
          <w:szCs w:val="24"/>
        </w:rPr>
        <w:t xml:space="preserve">The method used in the study is exploratory as it utilizes scoring of the variables. The collected data contains both the qualitative and quantitative data. Accordingly, the study uses both qualitative and quantitative techniques for the analysis of data. The statistical analysis comprised of two stages. The first stage examined the descriptive statistics of the measurement items and assessed the reliability and validity of the measure applied in this study. The second stage tested the proposed research model and this involves assessing the contributions and significance of the manifest variables path coefficients. The data were analyzed via SPSS 20.0 for Windows. Descriptive statistics were used to describe and summarize the properties of the mass of data collected from the respondents. Parametric statistics like one way ANOVA and Z-test were used for comparison of the factors considered between different levels of the demographic variables. A level of 0.05 was established a priori for determining statistical significance.  The following table gives the demographic characteristic of the respondents. </w:t>
      </w:r>
    </w:p>
    <w:p w:rsidR="00D320F1" w:rsidRPr="00855EFB" w:rsidRDefault="001513AE" w:rsidP="0083666A">
      <w:pPr>
        <w:autoSpaceDE w:val="0"/>
        <w:autoSpaceDN w:val="0"/>
        <w:adjustRightInd w:val="0"/>
        <w:spacing w:after="0"/>
        <w:jc w:val="both"/>
        <w:rPr>
          <w:rFonts w:ascii="Times New Roman" w:hAnsi="Times New Roman" w:cs="Times New Roman"/>
          <w:sz w:val="24"/>
          <w:szCs w:val="24"/>
        </w:rPr>
      </w:pPr>
      <w:r w:rsidRPr="00855EFB">
        <w:rPr>
          <w:rFonts w:ascii="Times New Roman" w:hAnsi="Times New Roman" w:cs="Times New Roman"/>
          <w:b/>
          <w:sz w:val="24"/>
          <w:szCs w:val="24"/>
        </w:rPr>
        <w:t xml:space="preserve">Result </w:t>
      </w:r>
    </w:p>
    <w:p w:rsidR="00855EFB" w:rsidRPr="00855EFB" w:rsidRDefault="00D459E3" w:rsidP="008116AB">
      <w:pPr>
        <w:spacing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 xml:space="preserve">   </w:t>
      </w:r>
      <w:r w:rsidR="00904AE1">
        <w:rPr>
          <w:rFonts w:ascii="Times New Roman" w:hAnsi="Times New Roman" w:cs="Times New Roman"/>
          <w:sz w:val="24"/>
          <w:szCs w:val="24"/>
          <w:shd w:val="clear" w:color="auto" w:fill="FFFFFF"/>
        </w:rPr>
        <w:t xml:space="preserve"> </w:t>
      </w:r>
      <w:r w:rsidR="002931C5" w:rsidRPr="00D116BE">
        <w:rPr>
          <w:rFonts w:ascii="Times New Roman" w:hAnsi="Times New Roman" w:cs="Times New Roman"/>
          <w:sz w:val="24"/>
          <w:szCs w:val="24"/>
          <w:shd w:val="clear" w:color="auto" w:fill="FFFFFF"/>
        </w:rPr>
        <w:t xml:space="preserve">Analyses showed significantly higher levels of stress tolerance and lower quality of </w:t>
      </w:r>
      <w:r w:rsidR="00D116BE" w:rsidRPr="00D116BE">
        <w:rPr>
          <w:rFonts w:ascii="Times New Roman" w:hAnsi="Times New Roman" w:cs="Times New Roman"/>
          <w:sz w:val="24"/>
          <w:szCs w:val="24"/>
          <w:shd w:val="clear" w:color="auto" w:fill="FFFFFF"/>
        </w:rPr>
        <w:t>life in</w:t>
      </w:r>
      <w:r w:rsidR="002931C5" w:rsidRPr="00D116BE">
        <w:rPr>
          <w:rFonts w:ascii="Times New Roman" w:hAnsi="Times New Roman" w:cs="Times New Roman"/>
          <w:sz w:val="24"/>
          <w:szCs w:val="24"/>
          <w:shd w:val="clear" w:color="auto" w:fill="FFFFFF"/>
        </w:rPr>
        <w:t xml:space="preserve"> the caregivers </w:t>
      </w:r>
      <w:r w:rsidR="00D116BE" w:rsidRPr="00D116BE">
        <w:rPr>
          <w:rFonts w:ascii="Times New Roman" w:hAnsi="Times New Roman" w:cs="Times New Roman"/>
          <w:sz w:val="24"/>
          <w:szCs w:val="24"/>
          <w:shd w:val="clear" w:color="auto" w:fill="FFFFFF"/>
        </w:rPr>
        <w:t>group.</w:t>
      </w:r>
      <w:r w:rsidR="00D116BE">
        <w:rPr>
          <w:color w:val="FF0000"/>
          <w:sz w:val="26"/>
          <w:szCs w:val="26"/>
          <w:shd w:val="clear" w:color="auto" w:fill="FFFFFF"/>
        </w:rPr>
        <w:t xml:space="preserve"> </w:t>
      </w:r>
      <w:r w:rsidR="001513AE" w:rsidRPr="00855EFB">
        <w:rPr>
          <w:rFonts w:ascii="Times New Roman" w:hAnsi="Times New Roman" w:cs="Times New Roman"/>
          <w:color w:val="000000" w:themeColor="text1"/>
          <w:sz w:val="24"/>
          <w:szCs w:val="24"/>
        </w:rPr>
        <w:t>There was a significant difference has been marked between age, gender, marit</w:t>
      </w:r>
      <w:r w:rsidR="008116AB" w:rsidRPr="00855EFB">
        <w:rPr>
          <w:rFonts w:ascii="Times New Roman" w:hAnsi="Times New Roman" w:cs="Times New Roman"/>
          <w:color w:val="000000" w:themeColor="text1"/>
          <w:sz w:val="24"/>
          <w:szCs w:val="24"/>
        </w:rPr>
        <w:t xml:space="preserve">al status, education, </w:t>
      </w:r>
      <w:r w:rsidR="002F07E5" w:rsidRPr="00855EFB">
        <w:rPr>
          <w:rFonts w:ascii="Times New Roman" w:hAnsi="Times New Roman" w:cs="Times New Roman"/>
          <w:color w:val="000000" w:themeColor="text1"/>
          <w:sz w:val="24"/>
          <w:szCs w:val="24"/>
        </w:rPr>
        <w:t>religion, type</w:t>
      </w:r>
      <w:r w:rsidR="001513AE" w:rsidRPr="00855EFB">
        <w:rPr>
          <w:rFonts w:ascii="Times New Roman" w:hAnsi="Times New Roman" w:cs="Times New Roman"/>
          <w:color w:val="000000" w:themeColor="text1"/>
          <w:sz w:val="24"/>
          <w:szCs w:val="24"/>
        </w:rPr>
        <w:t xml:space="preserve"> of </w:t>
      </w:r>
      <w:r w:rsidR="00855EFB" w:rsidRPr="00855EFB">
        <w:rPr>
          <w:rFonts w:ascii="Times New Roman" w:hAnsi="Times New Roman" w:cs="Times New Roman"/>
          <w:color w:val="000000" w:themeColor="text1"/>
          <w:sz w:val="24"/>
          <w:szCs w:val="24"/>
        </w:rPr>
        <w:t>family,</w:t>
      </w:r>
      <w:r w:rsidR="001513AE" w:rsidRPr="00855EFB">
        <w:rPr>
          <w:rFonts w:ascii="Times New Roman" w:hAnsi="Times New Roman" w:cs="Times New Roman"/>
          <w:color w:val="000000" w:themeColor="text1"/>
          <w:sz w:val="24"/>
          <w:szCs w:val="24"/>
        </w:rPr>
        <w:t xml:space="preserve"> number of children and quality of life</w:t>
      </w:r>
      <w:r w:rsidR="00855EFB" w:rsidRPr="00855EFB">
        <w:rPr>
          <w:rFonts w:ascii="Times New Roman" w:hAnsi="Times New Roman" w:cs="Times New Roman"/>
          <w:color w:val="000000" w:themeColor="text1"/>
          <w:sz w:val="24"/>
          <w:szCs w:val="24"/>
        </w:rPr>
        <w:t xml:space="preserve"> and stress tolerance of caregivers </w:t>
      </w:r>
      <w:r w:rsidR="001513AE" w:rsidRPr="00855EFB">
        <w:rPr>
          <w:rFonts w:ascii="Times New Roman" w:hAnsi="Times New Roman" w:cs="Times New Roman"/>
          <w:color w:val="000000" w:themeColor="text1"/>
          <w:sz w:val="24"/>
          <w:szCs w:val="24"/>
        </w:rPr>
        <w:t>of PWD</w:t>
      </w:r>
      <w:r w:rsidR="008116AB" w:rsidRPr="00855EFB">
        <w:rPr>
          <w:rFonts w:ascii="Times New Roman" w:hAnsi="Times New Roman" w:cs="Times New Roman"/>
          <w:color w:val="000000" w:themeColor="text1"/>
          <w:sz w:val="24"/>
          <w:szCs w:val="24"/>
        </w:rPr>
        <w:t xml:space="preserve">. </w:t>
      </w:r>
      <w:r w:rsidR="001513AE" w:rsidRPr="00855EFB">
        <w:rPr>
          <w:rFonts w:ascii="Times New Roman" w:hAnsi="Times New Roman" w:cs="Times New Roman"/>
          <w:color w:val="000000" w:themeColor="text1"/>
          <w:sz w:val="24"/>
          <w:szCs w:val="24"/>
        </w:rPr>
        <w:t>There was a significant difference has been marked between employment, annual income, happines</w:t>
      </w:r>
      <w:r w:rsidR="00855EFB" w:rsidRPr="00855EFB">
        <w:rPr>
          <w:rFonts w:ascii="Times New Roman" w:hAnsi="Times New Roman" w:cs="Times New Roman"/>
          <w:color w:val="000000" w:themeColor="text1"/>
          <w:sz w:val="24"/>
          <w:szCs w:val="24"/>
        </w:rPr>
        <w:t>s, and quality of life of caregivers of</w:t>
      </w:r>
      <w:r w:rsidR="001513AE" w:rsidRPr="00855EFB">
        <w:rPr>
          <w:rFonts w:ascii="Times New Roman" w:hAnsi="Times New Roman" w:cs="Times New Roman"/>
          <w:color w:val="000000" w:themeColor="text1"/>
          <w:sz w:val="24"/>
          <w:szCs w:val="24"/>
        </w:rPr>
        <w:t xml:space="preserve"> PWD. There was a significant influence has been marked between place of residenc</w:t>
      </w:r>
      <w:r w:rsidR="00855EFB" w:rsidRPr="00855EFB">
        <w:rPr>
          <w:rFonts w:ascii="Times New Roman" w:hAnsi="Times New Roman" w:cs="Times New Roman"/>
          <w:color w:val="000000" w:themeColor="text1"/>
          <w:sz w:val="24"/>
          <w:szCs w:val="24"/>
        </w:rPr>
        <w:t>e and stress tolerance of caregivers</w:t>
      </w:r>
      <w:r w:rsidR="001513AE" w:rsidRPr="00855EFB">
        <w:rPr>
          <w:rFonts w:ascii="Times New Roman" w:hAnsi="Times New Roman" w:cs="Times New Roman"/>
          <w:color w:val="000000" w:themeColor="text1"/>
          <w:sz w:val="24"/>
          <w:szCs w:val="24"/>
        </w:rPr>
        <w:t xml:space="preserve"> of PWD</w:t>
      </w:r>
      <w:r w:rsidR="002F07E5">
        <w:rPr>
          <w:rFonts w:ascii="Times New Roman" w:hAnsi="Times New Roman" w:cs="Times New Roman"/>
          <w:color w:val="000000" w:themeColor="text1"/>
          <w:sz w:val="24"/>
          <w:szCs w:val="24"/>
        </w:rPr>
        <w:t xml:space="preserve">. </w:t>
      </w:r>
      <w:r w:rsidR="00D116BE" w:rsidRPr="00D116BE">
        <w:rPr>
          <w:rFonts w:ascii="Times New Roman" w:hAnsi="Times New Roman" w:cs="Times New Roman"/>
          <w:sz w:val="24"/>
          <w:szCs w:val="24"/>
          <w:shd w:val="clear" w:color="auto" w:fill="FFFFFF"/>
        </w:rPr>
        <w:t>No significant differences were found in terms</w:t>
      </w:r>
      <w:r w:rsidR="00D116BE">
        <w:rPr>
          <w:color w:val="333333"/>
          <w:sz w:val="26"/>
          <w:szCs w:val="26"/>
          <w:shd w:val="clear" w:color="auto" w:fill="FFFFFF"/>
        </w:rPr>
        <w:t xml:space="preserve"> of </w:t>
      </w:r>
      <w:r w:rsidR="001513AE" w:rsidRPr="00855EFB">
        <w:rPr>
          <w:rFonts w:ascii="Times New Roman" w:hAnsi="Times New Roman" w:cs="Times New Roman"/>
          <w:color w:val="000000" w:themeColor="text1"/>
          <w:sz w:val="24"/>
          <w:szCs w:val="24"/>
        </w:rPr>
        <w:t>employment status, annual income, happines</w:t>
      </w:r>
      <w:r w:rsidR="00855EFB" w:rsidRPr="00855EFB">
        <w:rPr>
          <w:rFonts w:ascii="Times New Roman" w:hAnsi="Times New Roman" w:cs="Times New Roman"/>
          <w:color w:val="000000" w:themeColor="text1"/>
          <w:sz w:val="24"/>
          <w:szCs w:val="24"/>
        </w:rPr>
        <w:t xml:space="preserve">s and stress tolerance of </w:t>
      </w:r>
      <w:r w:rsidR="002F07E5" w:rsidRPr="00855EFB">
        <w:rPr>
          <w:rFonts w:ascii="Times New Roman" w:hAnsi="Times New Roman" w:cs="Times New Roman"/>
          <w:color w:val="000000" w:themeColor="text1"/>
          <w:sz w:val="24"/>
          <w:szCs w:val="24"/>
        </w:rPr>
        <w:t>caregivers of</w:t>
      </w:r>
      <w:r w:rsidR="001513AE" w:rsidRPr="00855EFB">
        <w:rPr>
          <w:rFonts w:ascii="Times New Roman" w:hAnsi="Times New Roman" w:cs="Times New Roman"/>
          <w:color w:val="000000" w:themeColor="text1"/>
          <w:sz w:val="24"/>
          <w:szCs w:val="24"/>
        </w:rPr>
        <w:t xml:space="preserve"> PWD</w:t>
      </w:r>
      <w:r w:rsidR="002F07E5">
        <w:rPr>
          <w:rFonts w:ascii="Times New Roman" w:hAnsi="Times New Roman" w:cs="Times New Roman"/>
          <w:color w:val="000000" w:themeColor="text1"/>
          <w:sz w:val="24"/>
          <w:szCs w:val="24"/>
        </w:rPr>
        <w:t xml:space="preserve">. </w:t>
      </w:r>
      <w:r w:rsidR="001513AE" w:rsidRPr="00855EFB">
        <w:rPr>
          <w:rFonts w:ascii="Times New Roman" w:hAnsi="Times New Roman" w:cs="Times New Roman"/>
          <w:color w:val="000000" w:themeColor="text1"/>
          <w:sz w:val="24"/>
          <w:szCs w:val="24"/>
        </w:rPr>
        <w:t xml:space="preserve">There was no difference found between quality of life </w:t>
      </w:r>
      <w:r w:rsidR="00855EFB" w:rsidRPr="00855EFB">
        <w:rPr>
          <w:rFonts w:ascii="Times New Roman" w:hAnsi="Times New Roman" w:cs="Times New Roman"/>
          <w:color w:val="000000" w:themeColor="text1"/>
          <w:sz w:val="24"/>
          <w:szCs w:val="24"/>
        </w:rPr>
        <w:t xml:space="preserve">and place of residence of </w:t>
      </w:r>
      <w:r w:rsidR="00185DCC">
        <w:rPr>
          <w:rFonts w:ascii="Times New Roman" w:hAnsi="Times New Roman" w:cs="Times New Roman"/>
          <w:color w:val="000000" w:themeColor="text1"/>
          <w:sz w:val="24"/>
          <w:szCs w:val="24"/>
        </w:rPr>
        <w:t xml:space="preserve">caregivers of </w:t>
      </w:r>
      <w:r w:rsidR="00185DCC" w:rsidRPr="00855EFB">
        <w:rPr>
          <w:rFonts w:ascii="Times New Roman" w:hAnsi="Times New Roman" w:cs="Times New Roman"/>
          <w:color w:val="000000" w:themeColor="text1"/>
          <w:sz w:val="24"/>
          <w:szCs w:val="24"/>
        </w:rPr>
        <w:t>person</w:t>
      </w:r>
      <w:r w:rsidR="001513AE" w:rsidRPr="00855EFB">
        <w:rPr>
          <w:rFonts w:ascii="Times New Roman" w:hAnsi="Times New Roman" w:cs="Times New Roman"/>
          <w:color w:val="000000" w:themeColor="text1"/>
          <w:sz w:val="24"/>
          <w:szCs w:val="24"/>
        </w:rPr>
        <w:t xml:space="preserve"> with dementia.</w:t>
      </w:r>
      <w:r w:rsidR="002F07E5">
        <w:rPr>
          <w:rFonts w:ascii="Times New Roman" w:hAnsi="Times New Roman" w:cs="Times New Roman"/>
          <w:color w:val="000000" w:themeColor="text1"/>
          <w:sz w:val="24"/>
          <w:szCs w:val="24"/>
        </w:rPr>
        <w:t xml:space="preserve"> </w:t>
      </w:r>
      <w:r w:rsidR="001513AE" w:rsidRPr="00855EFB">
        <w:rPr>
          <w:rFonts w:ascii="Times New Roman" w:hAnsi="Times New Roman" w:cs="Times New Roman"/>
          <w:color w:val="000000" w:themeColor="text1"/>
          <w:sz w:val="24"/>
          <w:szCs w:val="24"/>
        </w:rPr>
        <w:t xml:space="preserve">There was no significant influence has been marked between care </w:t>
      </w:r>
      <w:r w:rsidR="00D116BE" w:rsidRPr="00855EFB">
        <w:rPr>
          <w:rFonts w:ascii="Times New Roman" w:hAnsi="Times New Roman" w:cs="Times New Roman"/>
          <w:color w:val="000000" w:themeColor="text1"/>
          <w:sz w:val="24"/>
          <w:szCs w:val="24"/>
        </w:rPr>
        <w:t>givers</w:t>
      </w:r>
      <w:r w:rsidR="00D116BE">
        <w:rPr>
          <w:rFonts w:ascii="Times New Roman" w:hAnsi="Times New Roman" w:cs="Times New Roman"/>
          <w:color w:val="000000" w:themeColor="text1"/>
          <w:sz w:val="24"/>
          <w:szCs w:val="24"/>
        </w:rPr>
        <w:t>’</w:t>
      </w:r>
      <w:r w:rsidR="001513AE" w:rsidRPr="00855EFB">
        <w:rPr>
          <w:rFonts w:ascii="Times New Roman" w:hAnsi="Times New Roman" w:cs="Times New Roman"/>
          <w:color w:val="000000" w:themeColor="text1"/>
          <w:sz w:val="24"/>
          <w:szCs w:val="24"/>
        </w:rPr>
        <w:t xml:space="preserve"> work experience in the center, previous work experience, and quality of life and stress tolerance</w:t>
      </w:r>
      <w:r w:rsidR="008116AB" w:rsidRPr="00855EFB">
        <w:rPr>
          <w:rFonts w:ascii="Times New Roman" w:hAnsi="Times New Roman" w:cs="Times New Roman"/>
          <w:color w:val="000000" w:themeColor="text1"/>
          <w:sz w:val="24"/>
          <w:szCs w:val="24"/>
        </w:rPr>
        <w:t>.</w:t>
      </w:r>
    </w:p>
    <w:p w:rsidR="001513AE" w:rsidRPr="00855EFB" w:rsidRDefault="00855EFB" w:rsidP="008116AB">
      <w:pPr>
        <w:spacing w:line="240" w:lineRule="auto"/>
        <w:jc w:val="both"/>
        <w:rPr>
          <w:rFonts w:ascii="Times New Roman" w:hAnsi="Times New Roman" w:cs="Times New Roman"/>
          <w:b/>
          <w:color w:val="000000" w:themeColor="text1"/>
          <w:sz w:val="24"/>
          <w:szCs w:val="24"/>
        </w:rPr>
      </w:pPr>
      <w:r w:rsidRPr="00855EFB">
        <w:rPr>
          <w:rFonts w:ascii="Times New Roman" w:hAnsi="Times New Roman" w:cs="Times New Roman"/>
          <w:b/>
          <w:color w:val="000000" w:themeColor="text1"/>
          <w:sz w:val="24"/>
          <w:szCs w:val="24"/>
        </w:rPr>
        <w:t>Key words</w:t>
      </w:r>
    </w:p>
    <w:p w:rsidR="00855EFB" w:rsidRDefault="00855EFB" w:rsidP="00855EFB">
      <w:pPr>
        <w:jc w:val="both"/>
        <w:rPr>
          <w:rFonts w:ascii="Times New Roman" w:hAnsi="Times New Roman" w:cs="Times New Roman"/>
          <w:sz w:val="24"/>
          <w:szCs w:val="24"/>
        </w:rPr>
      </w:pPr>
      <w:r w:rsidRPr="00855EFB">
        <w:rPr>
          <w:rFonts w:ascii="Times New Roman" w:hAnsi="Times New Roman" w:cs="Times New Roman"/>
          <w:sz w:val="24"/>
          <w:szCs w:val="24"/>
        </w:rPr>
        <w:t xml:space="preserve">Quality of life, stress tolerance, residential care </w:t>
      </w:r>
      <w:r w:rsidR="002F07E5" w:rsidRPr="00855EFB">
        <w:rPr>
          <w:rFonts w:ascii="Times New Roman" w:hAnsi="Times New Roman" w:cs="Times New Roman"/>
          <w:sz w:val="24"/>
          <w:szCs w:val="24"/>
        </w:rPr>
        <w:t>homes.</w:t>
      </w:r>
    </w:p>
    <w:p w:rsidR="002931C5" w:rsidRDefault="002931C5" w:rsidP="00855EFB">
      <w:pPr>
        <w:jc w:val="both"/>
        <w:rPr>
          <w:rFonts w:ascii="Times New Roman" w:hAnsi="Times New Roman" w:cs="Times New Roman"/>
          <w:sz w:val="24"/>
          <w:szCs w:val="24"/>
        </w:rPr>
      </w:pPr>
    </w:p>
    <w:p w:rsidR="00B10F34" w:rsidRPr="00855EFB" w:rsidRDefault="00B10F34" w:rsidP="001513AE">
      <w:pPr>
        <w:spacing w:before="240"/>
        <w:ind w:firstLine="720"/>
        <w:jc w:val="both"/>
        <w:rPr>
          <w:rFonts w:ascii="Times New Roman" w:hAnsi="Times New Roman" w:cs="Times New Roman"/>
          <w:color w:val="000000" w:themeColor="text1"/>
          <w:sz w:val="24"/>
          <w:szCs w:val="24"/>
          <w:shd w:val="clear" w:color="auto" w:fill="FFFFFF"/>
        </w:rPr>
      </w:pPr>
    </w:p>
    <w:sectPr w:rsidR="00B10F34" w:rsidRPr="00855EFB" w:rsidSect="00A15C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94C66"/>
    <w:multiLevelType w:val="hybridMultilevel"/>
    <w:tmpl w:val="9970C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2FF3"/>
    <w:rsid w:val="000B4BC2"/>
    <w:rsid w:val="001513AE"/>
    <w:rsid w:val="00185DCC"/>
    <w:rsid w:val="001E21FF"/>
    <w:rsid w:val="002931C5"/>
    <w:rsid w:val="002F07E5"/>
    <w:rsid w:val="003F3326"/>
    <w:rsid w:val="004E5FDF"/>
    <w:rsid w:val="005925E0"/>
    <w:rsid w:val="005D0707"/>
    <w:rsid w:val="005E515A"/>
    <w:rsid w:val="00644AD5"/>
    <w:rsid w:val="00654B3C"/>
    <w:rsid w:val="006C5CFC"/>
    <w:rsid w:val="007A1281"/>
    <w:rsid w:val="008116AB"/>
    <w:rsid w:val="0083666A"/>
    <w:rsid w:val="00855EFB"/>
    <w:rsid w:val="00904AE1"/>
    <w:rsid w:val="00A15C09"/>
    <w:rsid w:val="00AE6C83"/>
    <w:rsid w:val="00B10F34"/>
    <w:rsid w:val="00BB4DCC"/>
    <w:rsid w:val="00C624C3"/>
    <w:rsid w:val="00D116BE"/>
    <w:rsid w:val="00D320F1"/>
    <w:rsid w:val="00D459E3"/>
    <w:rsid w:val="00DE0D1B"/>
    <w:rsid w:val="00E7540B"/>
    <w:rsid w:val="00F52F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C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25E0"/>
    <w:rPr>
      <w:color w:val="0000FF"/>
      <w:u w:val="single"/>
    </w:rPr>
  </w:style>
  <w:style w:type="character" w:styleId="Strong">
    <w:name w:val="Strong"/>
    <w:basedOn w:val="DefaultParagraphFont"/>
    <w:qFormat/>
    <w:rsid w:val="00B10F34"/>
    <w:rPr>
      <w:b/>
      <w:bCs/>
    </w:rPr>
  </w:style>
  <w:style w:type="paragraph" w:styleId="ListParagraph">
    <w:name w:val="List Paragraph"/>
    <w:basedOn w:val="Normal"/>
    <w:uiPriority w:val="34"/>
    <w:qFormat/>
    <w:rsid w:val="00644AD5"/>
    <w:pPr>
      <w:ind w:left="720"/>
      <w:contextualSpacing/>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25E0"/>
    <w:rPr>
      <w:color w:val="0000FF"/>
      <w:u w:val="single"/>
    </w:rPr>
  </w:style>
  <w:style w:type="character" w:styleId="Strong">
    <w:name w:val="Strong"/>
    <w:basedOn w:val="DefaultParagraphFont"/>
    <w:qFormat/>
    <w:rsid w:val="00B10F34"/>
    <w:rPr>
      <w:b/>
      <w:bCs/>
    </w:rPr>
  </w:style>
  <w:style w:type="paragraph" w:styleId="ListParagraph">
    <w:name w:val="List Paragraph"/>
    <w:basedOn w:val="Normal"/>
    <w:uiPriority w:val="34"/>
    <w:qFormat/>
    <w:rsid w:val="00644AD5"/>
    <w:pPr>
      <w:ind w:left="720"/>
      <w:contextualSpacing/>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International_development"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MSW</cp:lastModifiedBy>
  <cp:revision>16</cp:revision>
  <dcterms:created xsi:type="dcterms:W3CDTF">2018-10-30T06:34:00Z</dcterms:created>
  <dcterms:modified xsi:type="dcterms:W3CDTF">2018-10-30T08:38:00Z</dcterms:modified>
</cp:coreProperties>
</file>