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95504" w14:textId="42E25CDE" w:rsidR="00AE3E37" w:rsidRDefault="00CB3B89" w:rsidP="00494130">
      <w:pPr>
        <w:pStyle w:val="Titre1"/>
        <w:spacing w:before="170"/>
        <w:ind w:left="0"/>
      </w:pPr>
      <w:r>
        <w:rPr>
          <w:color w:val="337AB7"/>
        </w:rPr>
        <w:t>Ransomwares</w:t>
      </w:r>
      <w:r w:rsidR="00A9710C">
        <w:rPr>
          <w:color w:val="337AB7"/>
        </w:rPr>
        <w:t xml:space="preserve">: </w:t>
      </w:r>
      <w:r>
        <w:rPr>
          <w:color w:val="337AB7"/>
        </w:rPr>
        <w:t>How to build it and how to protect from it</w:t>
      </w:r>
    </w:p>
    <w:p w14:paraId="6A8399E3" w14:textId="08EAB74C" w:rsidR="00CB3B89" w:rsidRDefault="00CB3B89" w:rsidP="005973B9">
      <w:pPr>
        <w:pStyle w:val="Corpsdetexte"/>
        <w:spacing w:before="73" w:line="198" w:lineRule="exact"/>
        <w:ind w:left="100" w:right="5987"/>
        <w:rPr>
          <w:rFonts w:ascii="Arial"/>
        </w:rPr>
      </w:pPr>
      <w:r>
        <w:rPr>
          <w:rFonts w:ascii="Arial"/>
        </w:rPr>
        <w:t xml:space="preserve"> Sami Fakhfakh, Engineer/Ethical Hacker, Tunisia</w:t>
      </w:r>
    </w:p>
    <w:p w14:paraId="0836A10A" w14:textId="3F5A5E91" w:rsidR="00CB3B89" w:rsidRDefault="00CB3B89" w:rsidP="00CB3B89">
      <w:pPr>
        <w:pStyle w:val="Corpsdetexte"/>
        <w:spacing w:before="73" w:line="198" w:lineRule="exact"/>
        <w:ind w:left="100" w:right="5987"/>
        <w:rPr>
          <w:rFonts w:ascii="Arial"/>
        </w:rPr>
      </w:pPr>
      <w:r>
        <w:rPr>
          <w:rFonts w:ascii="Arial"/>
        </w:rPr>
        <w:t xml:space="preserve"> </w:t>
      </w:r>
      <w:r>
        <w:rPr>
          <w:rFonts w:ascii="Arial"/>
        </w:rPr>
        <w:t>Sami Fakhfakh,</w:t>
      </w:r>
      <w:r w:rsidRPr="00CB3B89">
        <w:rPr>
          <w:rFonts w:ascii="Arial"/>
        </w:rPr>
        <w:t xml:space="preserve"> </w:t>
      </w:r>
      <w:r>
        <w:rPr>
          <w:rFonts w:ascii="Arial"/>
        </w:rPr>
        <w:t>Engineer/Ethical Hacker, Tunisia</w:t>
      </w:r>
    </w:p>
    <w:p w14:paraId="38A3887E" w14:textId="77777777" w:rsidR="00AE3E37" w:rsidRDefault="00AE3E37">
      <w:pPr>
        <w:pStyle w:val="Corpsdetexte"/>
        <w:spacing w:before="3"/>
        <w:rPr>
          <w:rFonts w:ascii="Arial"/>
          <w:sz w:val="21"/>
        </w:rPr>
      </w:pPr>
    </w:p>
    <w:p w14:paraId="74B8188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591A2D9" w14:textId="2F869130" w:rsidR="00AE3E37" w:rsidRDefault="00A9710C">
      <w:pPr>
        <w:pStyle w:val="Titre3"/>
        <w:spacing w:before="147"/>
        <w:jc w:val="both"/>
      </w:pPr>
      <w:r>
        <w:rPr>
          <w:color w:val="BF5A14"/>
        </w:rPr>
        <w:t>Abstract</w:t>
      </w:r>
      <w:r w:rsidR="00404E5B">
        <w:rPr>
          <w:color w:val="BF5A14"/>
        </w:rPr>
        <w:t xml:space="preserve"> </w:t>
      </w:r>
    </w:p>
    <w:p w14:paraId="1B716E18" w14:textId="77777777" w:rsidR="003E5221" w:rsidRPr="003E5221" w:rsidRDefault="003E5221" w:rsidP="003E5221">
      <w:pPr>
        <w:pStyle w:val="Titre3"/>
        <w:spacing w:before="74"/>
        <w:rPr>
          <w:rFonts w:ascii="Tw Cen MT" w:eastAsia="Tw Cen MT" w:hAnsi="Tw Cen MT" w:cs="Tw Cen MT"/>
          <w:b w:val="0"/>
          <w:bCs w:val="0"/>
          <w:sz w:val="18"/>
          <w:szCs w:val="18"/>
        </w:rPr>
      </w:pPr>
      <w:r w:rsidRPr="003E5221">
        <w:rPr>
          <w:rFonts w:ascii="Tw Cen MT" w:eastAsia="Tw Cen MT" w:hAnsi="Tw Cen MT" w:cs="Tw Cen MT"/>
          <w:b w:val="0"/>
          <w:bCs w:val="0"/>
          <w:sz w:val="18"/>
          <w:szCs w:val="18"/>
        </w:rPr>
        <w:t>Ransomware is a type of malware. It restricts access to the computer system that it infects or the data that it stores (often using encryption techniques), and demands a ransom be paid to the creator(s) of the malware. This is in order for the restriction to be removed. Some forms of ransomware encrypt files on the system's hard disk. Others may simply lock the system and display messages intended to persuade the user to pay.</w:t>
      </w:r>
    </w:p>
    <w:p w14:paraId="6999427E" w14:textId="77777777" w:rsidR="003E5221" w:rsidRPr="003E5221" w:rsidRDefault="003E5221" w:rsidP="003E5221">
      <w:pPr>
        <w:pStyle w:val="Titre3"/>
        <w:spacing w:before="74"/>
        <w:rPr>
          <w:rFonts w:ascii="Tw Cen MT" w:eastAsia="Tw Cen MT" w:hAnsi="Tw Cen MT" w:cs="Tw Cen MT"/>
          <w:b w:val="0"/>
          <w:bCs w:val="0"/>
          <w:sz w:val="18"/>
          <w:szCs w:val="18"/>
        </w:rPr>
      </w:pPr>
      <w:r w:rsidRPr="003E5221">
        <w:rPr>
          <w:rFonts w:ascii="Tw Cen MT" w:eastAsia="Tw Cen MT" w:hAnsi="Tw Cen MT" w:cs="Tw Cen MT"/>
          <w:b w:val="0"/>
          <w:bCs w:val="0"/>
          <w:sz w:val="18"/>
          <w:szCs w:val="18"/>
        </w:rPr>
        <w:t xml:space="preserve">Ransomware first became popular in Russia. Now the use of ransomware scams has grown internationally. In June 2013, McAfee said it had collected over 250,000 unique samples of ransomware in the first three months of 2013. This is more than double the number of the previous year. </w:t>
      </w:r>
      <w:proofErr w:type="spellStart"/>
      <w:r w:rsidRPr="003E5221">
        <w:rPr>
          <w:rFonts w:ascii="Tw Cen MT" w:eastAsia="Tw Cen MT" w:hAnsi="Tw Cen MT" w:cs="Tw Cen MT"/>
          <w:b w:val="0"/>
          <w:bCs w:val="0"/>
          <w:sz w:val="18"/>
          <w:szCs w:val="18"/>
        </w:rPr>
        <w:t>CryptoLocker</w:t>
      </w:r>
      <w:proofErr w:type="spellEnd"/>
      <w:r w:rsidRPr="003E5221">
        <w:rPr>
          <w:rFonts w:ascii="Tw Cen MT" w:eastAsia="Tw Cen MT" w:hAnsi="Tw Cen MT" w:cs="Tw Cen MT"/>
          <w:b w:val="0"/>
          <w:bCs w:val="0"/>
          <w:sz w:val="18"/>
          <w:szCs w:val="18"/>
        </w:rPr>
        <w:t>, a ransomware worm that surfaced in late-2013, had collected an estimated $3 million USD before it was taken down by authorities.</w:t>
      </w:r>
    </w:p>
    <w:p w14:paraId="3798C952" w14:textId="5A9CF2E2" w:rsidR="003E5221" w:rsidRPr="003E5221" w:rsidRDefault="003E5221" w:rsidP="003E5221">
      <w:pPr>
        <w:pStyle w:val="Titre3"/>
        <w:spacing w:before="74"/>
        <w:rPr>
          <w:rFonts w:ascii="Tw Cen MT" w:eastAsia="Tw Cen MT" w:hAnsi="Tw Cen MT" w:cs="Tw Cen MT"/>
          <w:b w:val="0"/>
          <w:bCs w:val="0"/>
          <w:sz w:val="18"/>
          <w:szCs w:val="18"/>
        </w:rPr>
      </w:pPr>
      <w:r w:rsidRPr="003E5221">
        <w:rPr>
          <w:rFonts w:ascii="Tw Cen MT" w:eastAsia="Tw Cen MT" w:hAnsi="Tw Cen MT" w:cs="Tw Cen MT"/>
          <w:b w:val="0"/>
          <w:bCs w:val="0"/>
          <w:sz w:val="18"/>
          <w:szCs w:val="18"/>
        </w:rPr>
        <w:t xml:space="preserve">In May 2017, a piece of ransomware called WannaCry spread around the world. It lasted four days and affected over 200,000 computers in 150 countries.[4] Only about $130,000 (USD) was ever paid in ransom, but the attack affected a lot of large companies and organizations. The United Kingdom's National Health Service (NHS) was hit hard by WannaCry. Hospitals could not access their files, and so many surgeries were </w:t>
      </w:r>
      <w:proofErr w:type="gramStart"/>
      <w:r w:rsidRPr="003E5221">
        <w:rPr>
          <w:rFonts w:ascii="Tw Cen MT" w:eastAsia="Tw Cen MT" w:hAnsi="Tw Cen MT" w:cs="Tw Cen MT"/>
          <w:b w:val="0"/>
          <w:bCs w:val="0"/>
          <w:sz w:val="18"/>
          <w:szCs w:val="18"/>
        </w:rPr>
        <w:t>cancelled</w:t>
      </w:r>
      <w:proofErr w:type="gramEnd"/>
      <w:r w:rsidRPr="003E5221">
        <w:rPr>
          <w:rFonts w:ascii="Tw Cen MT" w:eastAsia="Tw Cen MT" w:hAnsi="Tw Cen MT" w:cs="Tw Cen MT"/>
          <w:b w:val="0"/>
          <w:bCs w:val="0"/>
          <w:sz w:val="18"/>
          <w:szCs w:val="18"/>
        </w:rPr>
        <w:t xml:space="preserve"> and patients had to be turned away.[5] The NHS was especially at risk because it was using a version of the Windows operating system called Windows XP that Microsoft no longer supported.[6] This meant that Microsoft had not been sending out security updates for this version of Windows, leaving it open to the WannaCry virus. Other systems were affected even though they were running newer versions of Windows, because their users had not yet installed the most recent security updates. Even though it was not designed to actually damage computers or their files, WannaCry led to a lot of wasted time and money, showing how vulnerable the world still is to ransomware attacks. </w:t>
      </w:r>
    </w:p>
    <w:p w14:paraId="7B7017B1" w14:textId="7E7000EA" w:rsidR="003E5221" w:rsidRPr="003E5221" w:rsidRDefault="003E5221" w:rsidP="003E5221">
      <w:pPr>
        <w:pStyle w:val="Titre3"/>
        <w:spacing w:before="74"/>
        <w:rPr>
          <w:rFonts w:ascii="Tw Cen MT" w:eastAsia="Tw Cen MT" w:hAnsi="Tw Cen MT" w:cs="Tw Cen MT"/>
          <w:b w:val="0"/>
          <w:bCs w:val="0"/>
          <w:sz w:val="18"/>
          <w:szCs w:val="18"/>
        </w:rPr>
      </w:pPr>
      <w:r w:rsidRPr="003E5221">
        <w:rPr>
          <w:rFonts w:ascii="Tw Cen MT" w:eastAsia="Tw Cen MT" w:hAnsi="Tw Cen MT" w:cs="Tw Cen MT"/>
          <w:b w:val="0"/>
          <w:bCs w:val="0"/>
          <w:sz w:val="18"/>
          <w:szCs w:val="18"/>
        </w:rPr>
        <w:t xml:space="preserve">nowadays, several companies, organizations or individuals are affected by a ransomware attack. in the philosophy of learning defense by attack. we will explain how this malware works, do a live code review example, test it on live and teach you how to protect yourself from </w:t>
      </w:r>
      <w:r w:rsidRPr="003E5221">
        <w:rPr>
          <w:rFonts w:ascii="Tw Cen MT" w:eastAsia="Tw Cen MT" w:hAnsi="Tw Cen MT" w:cs="Tw Cen MT"/>
          <w:b w:val="0"/>
          <w:bCs w:val="0"/>
          <w:sz w:val="18"/>
          <w:szCs w:val="18"/>
        </w:rPr>
        <w:t>it.</w:t>
      </w:r>
    </w:p>
    <w:p w14:paraId="1649D764" w14:textId="77777777" w:rsidR="003E5221" w:rsidRPr="003E5221" w:rsidRDefault="003E5221" w:rsidP="003E5221">
      <w:pPr>
        <w:pStyle w:val="Titre3"/>
        <w:spacing w:before="74"/>
        <w:rPr>
          <w:rFonts w:ascii="Tw Cen MT" w:eastAsia="Tw Cen MT" w:hAnsi="Tw Cen MT" w:cs="Tw Cen MT"/>
          <w:b w:val="0"/>
          <w:bCs w:val="0"/>
          <w:sz w:val="18"/>
          <w:szCs w:val="18"/>
        </w:rPr>
      </w:pPr>
    </w:p>
    <w:p w14:paraId="47E6F766" w14:textId="77777777" w:rsidR="00AE3E37" w:rsidRDefault="00A9710C">
      <w:pPr>
        <w:pStyle w:val="Titre3"/>
        <w:spacing w:before="74"/>
      </w:pPr>
      <w:r>
        <w:rPr>
          <w:b w:val="0"/>
        </w:rPr>
        <w:br w:type="column"/>
      </w:r>
      <w:r>
        <w:rPr>
          <w:color w:val="BF5A14"/>
        </w:rPr>
        <w:t>Image</w:t>
      </w:r>
    </w:p>
    <w:p w14:paraId="2E3F8EA1" w14:textId="77777777" w:rsidR="00CB3B89" w:rsidRDefault="00CB3B89" w:rsidP="00CB3B89">
      <w:pPr>
        <w:pStyle w:val="Corpsdetexte"/>
        <w:keepNext/>
        <w:spacing w:before="2"/>
      </w:pPr>
      <w:r w:rsidRPr="00CB3B89">
        <w:rPr>
          <w:noProof/>
          <w:lang w:val="en-IN" w:eastAsia="en-IN"/>
        </w:rPr>
        <w:drawing>
          <wp:inline distT="0" distB="0" distL="0" distR="0" wp14:anchorId="3827EBC9" wp14:editId="6E8D62B8">
            <wp:extent cx="3165475" cy="451485"/>
            <wp:effectExtent l="0" t="0" r="0" b="57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451485"/>
                    </a:xfrm>
                    <a:prstGeom prst="rect">
                      <a:avLst/>
                    </a:prstGeom>
                  </pic:spPr>
                </pic:pic>
              </a:graphicData>
            </a:graphic>
          </wp:inline>
        </w:drawing>
      </w:r>
    </w:p>
    <w:p w14:paraId="574F6FF5" w14:textId="0D7F3AD4" w:rsidR="00CB3B89" w:rsidRDefault="00CB3B89" w:rsidP="00CB3B89">
      <w:pPr>
        <w:pStyle w:val="Lgende"/>
      </w:pPr>
      <w:r>
        <w:t xml:space="preserve">Figure </w:t>
      </w:r>
      <w:fldSimple w:instr=" SEQ Figure \* ARABIC ">
        <w:r>
          <w:rPr>
            <w:noProof/>
          </w:rPr>
          <w:t>1</w:t>
        </w:r>
      </w:fldSimple>
      <w:r>
        <w:t xml:space="preserve">: </w:t>
      </w:r>
      <w:proofErr w:type="spellStart"/>
      <w:r>
        <w:t>Randomware</w:t>
      </w:r>
      <w:proofErr w:type="spellEnd"/>
      <w:r>
        <w:rPr>
          <w:noProof/>
        </w:rPr>
        <w:t xml:space="preserve"> flow</w:t>
      </w:r>
    </w:p>
    <w:p w14:paraId="60BDEA47" w14:textId="77777777" w:rsidR="00CB3B89" w:rsidRDefault="00CB3B89" w:rsidP="00CB3B89">
      <w:pPr>
        <w:pStyle w:val="Corpsdetexte"/>
        <w:keepNext/>
        <w:spacing w:before="2"/>
      </w:pPr>
      <w:r w:rsidRPr="00CB3B89">
        <w:rPr>
          <w:noProof/>
          <w:lang w:val="en-IN" w:eastAsia="en-IN"/>
        </w:rPr>
        <w:t xml:space="preserve"> </w:t>
      </w:r>
      <w:r w:rsidRPr="00CB3B89">
        <w:rPr>
          <w:noProof/>
          <w:lang w:val="en-IN" w:eastAsia="en-IN"/>
        </w:rPr>
        <w:drawing>
          <wp:inline distT="0" distB="0" distL="0" distR="0" wp14:anchorId="127297BD" wp14:editId="540D7BBC">
            <wp:extent cx="3165475" cy="2359660"/>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359660"/>
                    </a:xfrm>
                    <a:prstGeom prst="rect">
                      <a:avLst/>
                    </a:prstGeom>
                  </pic:spPr>
                </pic:pic>
              </a:graphicData>
            </a:graphic>
          </wp:inline>
        </w:drawing>
      </w:r>
    </w:p>
    <w:p w14:paraId="02ADDE0C" w14:textId="0B076B75" w:rsidR="00AE3E37" w:rsidRDefault="00CB3B89" w:rsidP="00CB3B89">
      <w:pPr>
        <w:pStyle w:val="Lgende"/>
        <w:rPr>
          <w:rFonts w:ascii="Arial"/>
          <w:b/>
          <w:sz w:val="16"/>
        </w:rPr>
      </w:pPr>
      <w:r>
        <w:t xml:space="preserve">Figure </w:t>
      </w:r>
      <w:fldSimple w:instr=" SEQ Figure \* ARABIC ">
        <w:r>
          <w:rPr>
            <w:noProof/>
          </w:rPr>
          <w:t>2</w:t>
        </w:r>
      </w:fldSimple>
      <w:r>
        <w:t xml:space="preserve"> : Country Rank by Ransomware Detections in 2019</w:t>
      </w:r>
    </w:p>
    <w:p w14:paraId="632C2B9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A713A64" w14:textId="77777777" w:rsidR="008E7A16" w:rsidRDefault="008E7A16" w:rsidP="005973B9">
      <w:pPr>
        <w:pStyle w:val="Paragraphedeliste"/>
        <w:numPr>
          <w:ilvl w:val="0"/>
          <w:numId w:val="3"/>
        </w:numPr>
        <w:tabs>
          <w:tab w:val="left" w:pos="384"/>
        </w:tabs>
        <w:spacing w:line="216" w:lineRule="exact"/>
        <w:ind w:right="138" w:hanging="283"/>
        <w:rPr>
          <w:sz w:val="18"/>
        </w:rPr>
      </w:pPr>
      <w:proofErr w:type="spellStart"/>
      <w:r w:rsidRPr="008E7A16">
        <w:rPr>
          <w:sz w:val="18"/>
        </w:rPr>
        <w:t>Jagmeet</w:t>
      </w:r>
      <w:proofErr w:type="spellEnd"/>
      <w:r w:rsidRPr="008E7A16">
        <w:rPr>
          <w:sz w:val="18"/>
        </w:rPr>
        <w:t xml:space="preserve"> Singh Aidan; Harsh Kumar Verma; Lalit Kumar Awasthi (2017) Comprehensive Survey on Petya Ransomware Attack 10.1109/ICNGCIS.2017.30</w:t>
      </w:r>
    </w:p>
    <w:p w14:paraId="0521B080" w14:textId="5527944D" w:rsidR="008E7A16" w:rsidRDefault="008E7A16" w:rsidP="005973B9">
      <w:pPr>
        <w:pStyle w:val="Paragraphedeliste"/>
        <w:numPr>
          <w:ilvl w:val="0"/>
          <w:numId w:val="3"/>
        </w:numPr>
        <w:tabs>
          <w:tab w:val="left" w:pos="384"/>
        </w:tabs>
        <w:spacing w:line="216" w:lineRule="exact"/>
        <w:ind w:right="138" w:hanging="283"/>
        <w:rPr>
          <w:sz w:val="18"/>
        </w:rPr>
      </w:pPr>
      <w:r w:rsidRPr="008E7A16">
        <w:rPr>
          <w:sz w:val="18"/>
        </w:rPr>
        <w:t xml:space="preserve">Alexander </w:t>
      </w:r>
      <w:proofErr w:type="spellStart"/>
      <w:r w:rsidRPr="008E7A16">
        <w:rPr>
          <w:sz w:val="18"/>
        </w:rPr>
        <w:t>Adamov</w:t>
      </w:r>
      <w:proofErr w:type="spellEnd"/>
      <w:r w:rsidRPr="008E7A16">
        <w:rPr>
          <w:sz w:val="18"/>
        </w:rPr>
        <w:t>; Anders Carlsson (2020) Reinforcement Learning for Anti-Ransomware Testing 10.1109/EWDTS50664.2020.9225141</w:t>
      </w:r>
    </w:p>
    <w:p w14:paraId="2FE79E7C" w14:textId="77777777" w:rsidR="008E7A16" w:rsidRDefault="008E7A16" w:rsidP="005973B9">
      <w:pPr>
        <w:pStyle w:val="Paragraphedeliste"/>
        <w:numPr>
          <w:ilvl w:val="0"/>
          <w:numId w:val="3"/>
        </w:numPr>
        <w:tabs>
          <w:tab w:val="left" w:pos="384"/>
        </w:tabs>
        <w:spacing w:before="92" w:line="218" w:lineRule="exact"/>
        <w:ind w:hanging="283"/>
        <w:rPr>
          <w:sz w:val="18"/>
        </w:rPr>
      </w:pPr>
      <w:r w:rsidRPr="008E7A16">
        <w:rPr>
          <w:sz w:val="18"/>
        </w:rPr>
        <w:t xml:space="preserve">Nitin Naik; Paul Jenkins; Nick Savage; </w:t>
      </w:r>
      <w:proofErr w:type="spellStart"/>
      <w:r w:rsidRPr="008E7A16">
        <w:rPr>
          <w:sz w:val="18"/>
        </w:rPr>
        <w:t>Longzhi</w:t>
      </w:r>
      <w:proofErr w:type="spellEnd"/>
      <w:r w:rsidRPr="008E7A16">
        <w:rPr>
          <w:sz w:val="18"/>
        </w:rPr>
        <w:t xml:space="preserve"> Yang (2019) Cyberthreat Hunting - Part 2: Tracking Ransomware Threat Actors using Fuzzy Hashing and Fuzzy C-Means Clustering 10.1109/FUZZ-IEEE.2019.8858825</w:t>
      </w:r>
    </w:p>
    <w:p w14:paraId="49D4DBA9" w14:textId="121A6EBF" w:rsidR="008E7A16" w:rsidRPr="008E7A16" w:rsidRDefault="008E7A16" w:rsidP="008E7A16">
      <w:pPr>
        <w:pStyle w:val="Paragraphedeliste"/>
        <w:numPr>
          <w:ilvl w:val="0"/>
          <w:numId w:val="3"/>
        </w:numPr>
        <w:tabs>
          <w:tab w:val="left" w:pos="384"/>
        </w:tabs>
        <w:spacing w:before="92" w:line="218" w:lineRule="exact"/>
        <w:ind w:hanging="283"/>
      </w:pPr>
      <w:proofErr w:type="spellStart"/>
      <w:r w:rsidRPr="008E7A16">
        <w:rPr>
          <w:sz w:val="18"/>
        </w:rPr>
        <w:t>Rakshit</w:t>
      </w:r>
      <w:proofErr w:type="spellEnd"/>
      <w:r w:rsidRPr="008E7A16">
        <w:rPr>
          <w:sz w:val="18"/>
        </w:rPr>
        <w:t xml:space="preserve"> Agrawal; Jack W. Stokes; Karthik Selvaraj; </w:t>
      </w:r>
      <w:proofErr w:type="spellStart"/>
      <w:r w:rsidRPr="008E7A16">
        <w:rPr>
          <w:sz w:val="18"/>
        </w:rPr>
        <w:t>Mady</w:t>
      </w:r>
      <w:proofErr w:type="spellEnd"/>
      <w:r w:rsidRPr="008E7A16">
        <w:rPr>
          <w:sz w:val="18"/>
        </w:rPr>
        <w:t xml:space="preserve"> Marinescu (2019) Attention in Recurrent Neural Networks for Ransomware Detection 10.1109/ICASSP.2019.8682899</w:t>
      </w:r>
    </w:p>
    <w:p w14:paraId="62318C30" w14:textId="646F24A6" w:rsidR="005973B9" w:rsidRPr="008E7A16" w:rsidRDefault="008E7A16" w:rsidP="008E7A16">
      <w:pPr>
        <w:pStyle w:val="Paragraphedeliste"/>
        <w:numPr>
          <w:ilvl w:val="0"/>
          <w:numId w:val="3"/>
        </w:numPr>
        <w:tabs>
          <w:tab w:val="left" w:pos="384"/>
        </w:tabs>
        <w:spacing w:before="92" w:line="218" w:lineRule="exact"/>
        <w:ind w:hanging="283"/>
        <w:rPr>
          <w:sz w:val="18"/>
        </w:rPr>
      </w:pPr>
      <w:r w:rsidRPr="008E7A16">
        <w:rPr>
          <w:sz w:val="18"/>
        </w:rPr>
        <w:t>Ju-</w:t>
      </w:r>
      <w:proofErr w:type="spellStart"/>
      <w:r w:rsidRPr="008E7A16">
        <w:rPr>
          <w:sz w:val="18"/>
        </w:rPr>
        <w:t>Seong</w:t>
      </w:r>
      <w:proofErr w:type="spellEnd"/>
      <w:r w:rsidRPr="008E7A16">
        <w:rPr>
          <w:sz w:val="18"/>
        </w:rPr>
        <w:t xml:space="preserve"> Ko; </w:t>
      </w:r>
      <w:proofErr w:type="spellStart"/>
      <w:r w:rsidRPr="008E7A16">
        <w:rPr>
          <w:sz w:val="18"/>
        </w:rPr>
        <w:t>Jeong</w:t>
      </w:r>
      <w:proofErr w:type="spellEnd"/>
      <w:r w:rsidRPr="008E7A16">
        <w:rPr>
          <w:sz w:val="18"/>
        </w:rPr>
        <w:t xml:space="preserve">-Seok Jo; </w:t>
      </w:r>
      <w:proofErr w:type="spellStart"/>
      <w:r w:rsidRPr="008E7A16">
        <w:rPr>
          <w:sz w:val="18"/>
        </w:rPr>
        <w:t>Deuk</w:t>
      </w:r>
      <w:proofErr w:type="spellEnd"/>
      <w:r w:rsidRPr="008E7A16">
        <w:rPr>
          <w:sz w:val="18"/>
        </w:rPr>
        <w:t xml:space="preserve">-Hun Kim; </w:t>
      </w:r>
      <w:proofErr w:type="spellStart"/>
      <w:r w:rsidRPr="008E7A16">
        <w:rPr>
          <w:sz w:val="18"/>
        </w:rPr>
        <w:t>Seul</w:t>
      </w:r>
      <w:proofErr w:type="spellEnd"/>
      <w:r w:rsidRPr="008E7A16">
        <w:rPr>
          <w:sz w:val="18"/>
        </w:rPr>
        <w:t xml:space="preserve">-Ki Choi; </w:t>
      </w:r>
      <w:proofErr w:type="spellStart"/>
      <w:r w:rsidRPr="008E7A16">
        <w:rPr>
          <w:sz w:val="18"/>
        </w:rPr>
        <w:t>Jin</w:t>
      </w:r>
      <w:proofErr w:type="spellEnd"/>
      <w:r w:rsidRPr="008E7A16">
        <w:rPr>
          <w:sz w:val="18"/>
        </w:rPr>
        <w:t xml:space="preserve"> Kwak (2019) Real Time Android Ransomware Detection by Analyzed Android Applications 10.23919/ELINFOCOM.2019.8706349</w:t>
      </w:r>
    </w:p>
    <w:p w14:paraId="21DBFB36" w14:textId="77777777" w:rsidR="00AE3E37" w:rsidRPr="008756E6" w:rsidRDefault="00AE3E37" w:rsidP="008756E6">
      <w:pPr>
        <w:tabs>
          <w:tab w:val="left" w:pos="384"/>
        </w:tabs>
        <w:ind w:right="117"/>
      </w:pPr>
    </w:p>
    <w:p w14:paraId="0F40FE1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B5F9589" w14:textId="77777777" w:rsidR="00AE3E37" w:rsidRDefault="00AE3E37">
      <w:pPr>
        <w:pStyle w:val="Corpsdetexte"/>
        <w:rPr>
          <w:rFonts w:ascii="Calibri"/>
          <w:sz w:val="20"/>
        </w:rPr>
      </w:pPr>
    </w:p>
    <w:p w14:paraId="2CF88DED" w14:textId="77777777"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14:anchorId="70D02B53" wp14:editId="7D1B088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712CAD"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66978D1" w14:textId="705E1227" w:rsidR="00AE3E37" w:rsidRDefault="008756E6" w:rsidP="00404E5B">
      <w:pPr>
        <w:spacing w:before="92"/>
        <w:ind w:right="4234"/>
        <w:rPr>
          <w:rFonts w:ascii="Arial"/>
        </w:rPr>
      </w:pPr>
      <w:r>
        <w:rPr>
          <w:noProof/>
        </w:rPr>
        <w:t xml:space="preserve">              </w:t>
      </w:r>
      <w:r w:rsidR="00FC5B85">
        <w:rPr>
          <w:rFonts w:ascii="Arial"/>
          <w:noProof/>
          <w:color w:val="BF5A14"/>
        </w:rPr>
        <w:drawing>
          <wp:inline distT="0" distB="0" distL="0" distR="0" wp14:anchorId="63EB4AC4" wp14:editId="64E80949">
            <wp:extent cx="779496" cy="779496"/>
            <wp:effectExtent l="0" t="0" r="0" b="0"/>
            <wp:docPr id="3" name="Image 3" descr="Une image contenant personne, verres, homme, chemis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personne, verres, homme, chemise&#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819909" cy="819909"/>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274CBADA" w14:textId="39A4F94B" w:rsidR="00AE3E37" w:rsidRDefault="00181052">
      <w:pPr>
        <w:spacing w:before="41" w:line="154" w:lineRule="exact"/>
        <w:ind w:left="213" w:right="231"/>
        <w:jc w:val="both"/>
        <w:rPr>
          <w:rFonts w:ascii="Arial"/>
          <w:sz w:val="14"/>
        </w:rPr>
      </w:pPr>
      <w:r w:rsidRPr="00181052">
        <w:rPr>
          <w:rFonts w:ascii="Arial"/>
          <w:sz w:val="14"/>
        </w:rPr>
        <w:t xml:space="preserve">Sami </w:t>
      </w:r>
      <w:proofErr w:type="spellStart"/>
      <w:r w:rsidRPr="00181052">
        <w:rPr>
          <w:rFonts w:ascii="Arial"/>
          <w:sz w:val="14"/>
        </w:rPr>
        <w:t>fakhfakh</w:t>
      </w:r>
      <w:proofErr w:type="spellEnd"/>
      <w:r w:rsidRPr="00181052">
        <w:rPr>
          <w:rFonts w:ascii="Arial"/>
          <w:sz w:val="14"/>
        </w:rPr>
        <w:t xml:space="preserve"> was a black hat hacker when he was young, his passion for security and IT pushed him to devote his studies to IT and to continue his training to become a white hat hacker, now he is a computer engineer who works in Paris in the field of </w:t>
      </w:r>
      <w:proofErr w:type="spellStart"/>
      <w:r w:rsidRPr="00181052">
        <w:rPr>
          <w:rFonts w:ascii="Arial"/>
          <w:sz w:val="14"/>
        </w:rPr>
        <w:t>blockhain</w:t>
      </w:r>
      <w:proofErr w:type="spellEnd"/>
      <w:r w:rsidRPr="00181052">
        <w:rPr>
          <w:rFonts w:ascii="Arial"/>
          <w:sz w:val="14"/>
        </w:rPr>
        <w:t xml:space="preserve"> and who does freelance cybersecurity consulting .He had his license in fundamental sciences in computer science at the faculty of sciences of </w:t>
      </w:r>
      <w:proofErr w:type="spellStart"/>
      <w:r w:rsidRPr="00181052">
        <w:rPr>
          <w:rFonts w:ascii="Arial"/>
          <w:sz w:val="14"/>
        </w:rPr>
        <w:t>sfax</w:t>
      </w:r>
      <w:proofErr w:type="spellEnd"/>
      <w:r w:rsidRPr="00181052">
        <w:rPr>
          <w:rFonts w:ascii="Arial"/>
          <w:sz w:val="14"/>
        </w:rPr>
        <w:t xml:space="preserve"> (Tunisia) in 2017, to then go to an engineering cycle at ISTY (France) where he obtains his diploma in 2020 .Sami Fakhfakh was known as s-man hacker at the time</w:t>
      </w:r>
    </w:p>
    <w:p w14:paraId="45A8F744" w14:textId="71329D63" w:rsidR="00AE3E37" w:rsidRDefault="00A9710C">
      <w:pPr>
        <w:spacing w:before="62"/>
        <w:ind w:left="4217" w:right="4235"/>
        <w:jc w:val="center"/>
        <w:rPr>
          <w:rFonts w:ascii="Arial"/>
          <w:sz w:val="14"/>
        </w:rPr>
      </w:pPr>
      <w:r>
        <w:rPr>
          <w:rFonts w:ascii="Arial"/>
          <w:sz w:val="14"/>
        </w:rPr>
        <w:t xml:space="preserve">Email: </w:t>
      </w:r>
      <w:hyperlink r:id="rId12" w:history="1">
        <w:r w:rsidR="00181052" w:rsidRPr="007B01B1">
          <w:rPr>
            <w:rStyle w:val="Lienhypertexte"/>
            <w:rFonts w:ascii="Arial"/>
            <w:sz w:val="14"/>
          </w:rPr>
          <w:t>contact@sami-fakhfakh.com</w:t>
        </w:r>
      </w:hyperlink>
    </w:p>
    <w:p w14:paraId="7E22BCC6" w14:textId="77777777" w:rsidR="00AE3E37" w:rsidRDefault="00292ED9">
      <w:pPr>
        <w:pStyle w:val="Corpsdetexte"/>
        <w:spacing w:before="2"/>
        <w:rPr>
          <w:rFonts w:ascii="Arial"/>
          <w:sz w:val="19"/>
        </w:rPr>
      </w:pPr>
      <w:r>
        <w:rPr>
          <w:noProof/>
          <w:lang w:val="en-IN" w:eastAsia="en-IN"/>
        </w:rPr>
        <w:lastRenderedPageBreak/>
        <mc:AlternateContent>
          <mc:Choice Requires="wps">
            <w:drawing>
              <wp:anchor distT="0" distB="0" distL="0" distR="0" simplePos="0" relativeHeight="1072" behindDoc="0" locked="0" layoutInCell="1" allowOverlap="1" wp14:anchorId="2B96FDCC" wp14:editId="5A93504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865A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15B0E64D" w14:textId="77777777" w:rsidR="00AE3E37" w:rsidRDefault="00AE3E37">
      <w:pPr>
        <w:pStyle w:val="Corpsdetexte"/>
        <w:rPr>
          <w:rFonts w:ascii="Arial"/>
          <w:sz w:val="20"/>
        </w:rPr>
      </w:pPr>
    </w:p>
    <w:p w14:paraId="3E7FE0E1" w14:textId="77777777" w:rsidR="00AE3E37" w:rsidRDefault="00AE3E37">
      <w:pPr>
        <w:pStyle w:val="Corpsdetexte"/>
        <w:rPr>
          <w:rFonts w:ascii="Arial"/>
          <w:sz w:val="20"/>
        </w:rPr>
      </w:pPr>
    </w:p>
    <w:p w14:paraId="4AE2E776" w14:textId="77777777" w:rsidR="00AE3E37" w:rsidRDefault="00AE3E37">
      <w:pPr>
        <w:pStyle w:val="Corpsdetexte"/>
        <w:spacing w:before="7"/>
        <w:rPr>
          <w:rFonts w:ascii="Arial"/>
          <w:sz w:val="29"/>
        </w:rPr>
      </w:pPr>
    </w:p>
    <w:p w14:paraId="7DD67DE5" w14:textId="77777777" w:rsidR="00AE3E37" w:rsidRPr="00B21A57" w:rsidRDefault="00A9710C">
      <w:pPr>
        <w:spacing w:before="39"/>
        <w:ind w:left="100"/>
        <w:rPr>
          <w:rFonts w:ascii="Minion Pro"/>
          <w:b/>
          <w:sz w:val="20"/>
        </w:rPr>
      </w:pPr>
      <w:r w:rsidRPr="00B21A57">
        <w:rPr>
          <w:rFonts w:ascii="Minion Pro"/>
          <w:b/>
          <w:sz w:val="20"/>
        </w:rPr>
        <w:t>Notes/Comments:</w:t>
      </w:r>
    </w:p>
    <w:p w14:paraId="28A8A6D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9154844"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0EDCBB" w14:textId="77777777" w:rsidR="006D1004" w:rsidRDefault="006D1004">
      <w:r>
        <w:separator/>
      </w:r>
    </w:p>
  </w:endnote>
  <w:endnote w:type="continuationSeparator" w:id="0">
    <w:p w14:paraId="3FAAF0DA" w14:textId="77777777" w:rsidR="006D1004" w:rsidRDefault="006D1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82BB2"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91F7AA4" wp14:editId="37B0AA7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305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598DB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F7AA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3E3305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598DB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F8761C2" wp14:editId="57BE058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809D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8D27A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761C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09A809D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8D27A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FE5D7EB" wp14:editId="1F9912B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B157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DA3C98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5D7E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38EB157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DA3C98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CECC4E" w14:textId="77777777" w:rsidR="006D1004" w:rsidRDefault="006D1004">
      <w:r>
        <w:separator/>
      </w:r>
    </w:p>
  </w:footnote>
  <w:footnote w:type="continuationSeparator" w:id="0">
    <w:p w14:paraId="49970A82" w14:textId="77777777" w:rsidR="006D1004" w:rsidRDefault="006D1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F491EE"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8ED8C91" wp14:editId="3C3651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09142" w14:textId="77777777" w:rsidR="00AE3E37" w:rsidRPr="00CB3B89" w:rsidRDefault="00A9710C">
                          <w:pPr>
                            <w:spacing w:before="2" w:line="249" w:lineRule="auto"/>
                            <w:ind w:left="156" w:right="18" w:hanging="137"/>
                            <w:rPr>
                              <w:rFonts w:ascii="Arial"/>
                              <w:color w:val="FFFFFF" w:themeColor="background1"/>
                              <w:sz w:val="14"/>
                              <w:lang w:val="fr-FR"/>
                            </w:rPr>
                          </w:pPr>
                          <w:r w:rsidRPr="00CB3B89">
                            <w:rPr>
                              <w:rFonts w:ascii="Arial"/>
                              <w:color w:val="FFFFFF" w:themeColor="background1"/>
                              <w:sz w:val="14"/>
                              <w:lang w:val="fr-FR"/>
                            </w:rPr>
                            <w:t xml:space="preserve">T Furuta et al., J Pai n Relief 2016, 5:3(Suppl) </w:t>
                          </w:r>
                          <w:r w:rsidR="006D1004">
                            <w:fldChar w:fldCharType="begin"/>
                          </w:r>
                          <w:r w:rsidR="006D1004" w:rsidRPr="00CB3B89">
                            <w:rPr>
                              <w:lang w:val="fr-FR"/>
                            </w:rPr>
                            <w:instrText xml:space="preserve"> HYPERLINK "http://dx.doi.org/10.4172/2167-0846.C1.006" \h </w:instrText>
                          </w:r>
                          <w:r w:rsidR="006D1004">
                            <w:fldChar w:fldCharType="separate"/>
                          </w:r>
                          <w:r w:rsidRPr="00CB3B89">
                            <w:rPr>
                              <w:rFonts w:ascii="Arial"/>
                              <w:color w:val="FFFFFF" w:themeColor="background1"/>
                              <w:sz w:val="14"/>
                              <w:lang w:val="fr-FR"/>
                            </w:rPr>
                            <w:t>http://dx.doi.org/10.4172/2167-0846.C1.006</w:t>
                          </w:r>
                          <w:r w:rsidR="006D1004">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ED8C9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4E709142" w14:textId="77777777" w:rsidR="00AE3E37" w:rsidRPr="00CB3B89" w:rsidRDefault="00A9710C">
                    <w:pPr>
                      <w:spacing w:before="2" w:line="249" w:lineRule="auto"/>
                      <w:ind w:left="156" w:right="18" w:hanging="137"/>
                      <w:rPr>
                        <w:rFonts w:ascii="Arial"/>
                        <w:color w:val="FFFFFF" w:themeColor="background1"/>
                        <w:sz w:val="14"/>
                        <w:lang w:val="fr-FR"/>
                      </w:rPr>
                    </w:pPr>
                    <w:r w:rsidRPr="00CB3B89">
                      <w:rPr>
                        <w:rFonts w:ascii="Arial"/>
                        <w:color w:val="FFFFFF" w:themeColor="background1"/>
                        <w:sz w:val="14"/>
                        <w:lang w:val="fr-FR"/>
                      </w:rPr>
                      <w:t xml:space="preserve">T Furuta et al., J Pai n Relief 2016, 5:3(Suppl) </w:t>
                    </w:r>
                    <w:r w:rsidR="006D1004">
                      <w:fldChar w:fldCharType="begin"/>
                    </w:r>
                    <w:r w:rsidR="006D1004" w:rsidRPr="00CB3B89">
                      <w:rPr>
                        <w:lang w:val="fr-FR"/>
                      </w:rPr>
                      <w:instrText xml:space="preserve"> HYPERLINK "http://dx.doi.org/10.4172/2167-0846.C1.006" \h </w:instrText>
                    </w:r>
                    <w:r w:rsidR="006D1004">
                      <w:fldChar w:fldCharType="separate"/>
                    </w:r>
                    <w:r w:rsidRPr="00CB3B89">
                      <w:rPr>
                        <w:rFonts w:ascii="Arial"/>
                        <w:color w:val="FFFFFF" w:themeColor="background1"/>
                        <w:sz w:val="14"/>
                        <w:lang w:val="fr-FR"/>
                      </w:rPr>
                      <w:t>http://dx.doi.org/10.4172/2167-0846.C1.006</w:t>
                    </w:r>
                    <w:r w:rsidR="006D1004">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E6FEE9" wp14:editId="5ACDED8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CC3B7"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4D175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6FEE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35DCC3B7"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4D175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6"/>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81052"/>
    <w:rsid w:val="002455EC"/>
    <w:rsid w:val="00292ED9"/>
    <w:rsid w:val="003E5221"/>
    <w:rsid w:val="00404E5B"/>
    <w:rsid w:val="00414F7B"/>
    <w:rsid w:val="004355DC"/>
    <w:rsid w:val="004749B4"/>
    <w:rsid w:val="00494130"/>
    <w:rsid w:val="004F3523"/>
    <w:rsid w:val="005973B9"/>
    <w:rsid w:val="005B3A56"/>
    <w:rsid w:val="006060CE"/>
    <w:rsid w:val="0063497F"/>
    <w:rsid w:val="006D1004"/>
    <w:rsid w:val="00873DF0"/>
    <w:rsid w:val="008756E6"/>
    <w:rsid w:val="008A08B6"/>
    <w:rsid w:val="008E7A16"/>
    <w:rsid w:val="009124EC"/>
    <w:rsid w:val="009B2D44"/>
    <w:rsid w:val="00A07E82"/>
    <w:rsid w:val="00A9710C"/>
    <w:rsid w:val="00AE3E37"/>
    <w:rsid w:val="00B21A57"/>
    <w:rsid w:val="00C33602"/>
    <w:rsid w:val="00CB3B89"/>
    <w:rsid w:val="00CD6F55"/>
    <w:rsid w:val="00DE3104"/>
    <w:rsid w:val="00E26B10"/>
    <w:rsid w:val="00F72EEA"/>
    <w:rsid w:val="00F84CAE"/>
    <w:rsid w:val="00FC55FC"/>
    <w:rsid w:val="00FC5B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996447"/>
  <w15:docId w15:val="{227AF75D-F02D-B14C-A989-180022317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Lgende">
    <w:name w:val="caption"/>
    <w:basedOn w:val="Normal"/>
    <w:next w:val="Normal"/>
    <w:uiPriority w:val="35"/>
    <w:unhideWhenUsed/>
    <w:qFormat/>
    <w:rsid w:val="00CB3B89"/>
    <w:pPr>
      <w:spacing w:after="200"/>
    </w:pPr>
    <w:rPr>
      <w:i/>
      <w:iCs/>
      <w:color w:val="1F497D" w:themeColor="text2"/>
      <w:sz w:val="18"/>
      <w:szCs w:val="18"/>
    </w:rPr>
  </w:style>
  <w:style w:type="character" w:styleId="Mentionnonrsolue">
    <w:name w:val="Unresolved Mention"/>
    <w:basedOn w:val="Policepardfaut"/>
    <w:uiPriority w:val="99"/>
    <w:semiHidden/>
    <w:unhideWhenUsed/>
    <w:rsid w:val="00181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62826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8838100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contact@sami-fakhfak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3465</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36116</cp:lastModifiedBy>
  <cp:revision>2</cp:revision>
  <dcterms:created xsi:type="dcterms:W3CDTF">2021-02-18T10:41:00Z</dcterms:created>
  <dcterms:modified xsi:type="dcterms:W3CDTF">2021-02-18T10:41:00Z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