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EE4" w:rsidRDefault="009A1EE4" w:rsidP="009A1EE4">
      <w:pPr>
        <w:pStyle w:val="Heading1"/>
        <w:spacing w:before="170"/>
        <w:ind w:left="0"/>
      </w:pPr>
      <w:r>
        <w:rPr>
          <w:color w:val="337AB7"/>
        </w:rPr>
        <w:t>A Scrutinized Estimation of Longshore Sediment Transport Rate along the Northern Coastline of the Oman Sea</w:t>
      </w:r>
    </w:p>
    <w:p w:rsidR="009A1EE4" w:rsidRPr="008B22E0" w:rsidRDefault="009A1EE4" w:rsidP="009A1EE4">
      <w:pPr>
        <w:pStyle w:val="BodyText"/>
        <w:spacing w:before="73" w:line="198" w:lineRule="exact"/>
        <w:ind w:left="100" w:right="5987"/>
        <w:rPr>
          <w:rFonts w:ascii="Arial"/>
        </w:rPr>
      </w:pPr>
      <w:r w:rsidRPr="008B22E0">
        <w:rPr>
          <w:rFonts w:ascii="Arial"/>
        </w:rPr>
        <w:t xml:space="preserve">Maryam </w:t>
      </w:r>
      <w:proofErr w:type="spellStart"/>
      <w:r w:rsidRPr="008B22E0">
        <w:rPr>
          <w:rFonts w:ascii="Arial"/>
        </w:rPr>
        <w:t>Cheraghian</w:t>
      </w:r>
      <w:proofErr w:type="spellEnd"/>
      <w:r w:rsidRPr="008B22E0">
        <w:rPr>
          <w:rFonts w:ascii="Arial"/>
        </w:rPr>
        <w:t xml:space="preserve">, PhD </w:t>
      </w:r>
      <w:r>
        <w:rPr>
          <w:rFonts w:ascii="Arial"/>
        </w:rPr>
        <w:t>Candidate</w:t>
      </w:r>
      <w:r w:rsidRPr="008B22E0">
        <w:rPr>
          <w:rFonts w:ascii="Arial"/>
        </w:rPr>
        <w:t xml:space="preserve">, University of </w:t>
      </w:r>
      <w:proofErr w:type="spellStart"/>
      <w:r w:rsidRPr="008B22E0">
        <w:rPr>
          <w:rFonts w:ascii="Arial"/>
        </w:rPr>
        <w:t>Sistan</w:t>
      </w:r>
      <w:proofErr w:type="spellEnd"/>
      <w:r w:rsidRPr="008B22E0">
        <w:rPr>
          <w:rFonts w:ascii="Arial"/>
        </w:rPr>
        <w:t xml:space="preserve"> and </w:t>
      </w:r>
      <w:proofErr w:type="spellStart"/>
      <w:r w:rsidRPr="008B22E0">
        <w:rPr>
          <w:rFonts w:ascii="Arial"/>
        </w:rPr>
        <w:t>Baluchestan</w:t>
      </w:r>
      <w:proofErr w:type="spellEnd"/>
      <w:r w:rsidRPr="008B22E0">
        <w:rPr>
          <w:rFonts w:ascii="Arial"/>
        </w:rPr>
        <w:t>, Zahedan, Iran</w:t>
      </w:r>
      <w:r>
        <w:rPr>
          <w:rFonts w:ascii="Arial" w:hint="cs"/>
          <w:rtl/>
        </w:rPr>
        <w:t>.</w:t>
      </w:r>
    </w:p>
    <w:p w:rsidR="009A1EE4" w:rsidRPr="008B22E0" w:rsidRDefault="009A1EE4" w:rsidP="009A1EE4">
      <w:pPr>
        <w:pStyle w:val="BodyText"/>
        <w:spacing w:before="73" w:line="198" w:lineRule="exact"/>
        <w:ind w:left="100" w:right="5987"/>
        <w:rPr>
          <w:rFonts w:ascii="Arial"/>
          <w:rtl/>
        </w:rPr>
      </w:pPr>
      <w:r w:rsidRPr="008B22E0">
        <w:rPr>
          <w:rFonts w:ascii="Arial"/>
        </w:rPr>
        <w:t xml:space="preserve">Mehdi </w:t>
      </w:r>
      <w:proofErr w:type="spellStart"/>
      <w:r w:rsidRPr="008B22E0">
        <w:rPr>
          <w:rFonts w:ascii="Arial"/>
        </w:rPr>
        <w:t>Azhdari</w:t>
      </w:r>
      <w:proofErr w:type="spellEnd"/>
      <w:r w:rsidRPr="008B22E0">
        <w:rPr>
          <w:rFonts w:ascii="Arial"/>
        </w:rPr>
        <w:t xml:space="preserve"> </w:t>
      </w:r>
      <w:proofErr w:type="spellStart"/>
      <w:r w:rsidRPr="008B22E0">
        <w:rPr>
          <w:rFonts w:ascii="Arial"/>
        </w:rPr>
        <w:t>Moghadam</w:t>
      </w:r>
      <w:proofErr w:type="spellEnd"/>
      <w:r w:rsidRPr="008B22E0">
        <w:rPr>
          <w:rFonts w:ascii="Arial"/>
        </w:rPr>
        <w:t xml:space="preserve">, </w:t>
      </w:r>
      <w:r>
        <w:rPr>
          <w:rFonts w:ascii="Arial"/>
        </w:rPr>
        <w:t xml:space="preserve">Associate Professor, </w:t>
      </w:r>
      <w:r w:rsidRPr="008B22E0">
        <w:rPr>
          <w:rFonts w:ascii="Arial"/>
        </w:rPr>
        <w:t xml:space="preserve">University of </w:t>
      </w:r>
      <w:proofErr w:type="spellStart"/>
      <w:r w:rsidRPr="008B22E0">
        <w:rPr>
          <w:rFonts w:ascii="Arial"/>
        </w:rPr>
        <w:t>Sistan</w:t>
      </w:r>
      <w:proofErr w:type="spellEnd"/>
      <w:r w:rsidRPr="008B22E0">
        <w:rPr>
          <w:rFonts w:ascii="Arial"/>
        </w:rPr>
        <w:t xml:space="preserve"> and </w:t>
      </w:r>
      <w:proofErr w:type="spellStart"/>
      <w:r w:rsidRPr="008B22E0">
        <w:rPr>
          <w:rFonts w:ascii="Arial"/>
        </w:rPr>
        <w:t>Baluchestan</w:t>
      </w:r>
      <w:proofErr w:type="spellEnd"/>
      <w:r w:rsidRPr="008B22E0">
        <w:rPr>
          <w:rFonts w:ascii="Arial"/>
        </w:rPr>
        <w:t>, Zahedan, Iran</w:t>
      </w:r>
      <w:r>
        <w:rPr>
          <w:rFonts w:ascii="Arial" w:hint="cs"/>
          <w:rtl/>
        </w:rPr>
        <w:t>.</w:t>
      </w:r>
    </w:p>
    <w:p w:rsidR="009A1EE4" w:rsidRDefault="009A1EE4" w:rsidP="009A1EE4">
      <w:pPr>
        <w:pStyle w:val="BodyText"/>
        <w:spacing w:before="73" w:line="198" w:lineRule="exact"/>
        <w:ind w:left="100" w:right="5987"/>
        <w:rPr>
          <w:rFonts w:ascii="Arial"/>
        </w:rPr>
      </w:pPr>
      <w:r w:rsidRPr="008B22E0">
        <w:rPr>
          <w:rFonts w:ascii="Arial"/>
        </w:rPr>
        <w:t xml:space="preserve">S. Arman </w:t>
      </w:r>
      <w:proofErr w:type="spellStart"/>
      <w:r w:rsidRPr="008B22E0">
        <w:rPr>
          <w:rFonts w:ascii="Arial"/>
        </w:rPr>
        <w:t>Hashemi</w:t>
      </w:r>
      <w:proofErr w:type="spellEnd"/>
      <w:r w:rsidRPr="008B22E0">
        <w:rPr>
          <w:rFonts w:ascii="Arial"/>
        </w:rPr>
        <w:t xml:space="preserve"> </w:t>
      </w:r>
      <w:proofErr w:type="spellStart"/>
      <w:r w:rsidRPr="008B22E0">
        <w:rPr>
          <w:rFonts w:ascii="Arial"/>
        </w:rPr>
        <w:t>Monfared</w:t>
      </w:r>
      <w:proofErr w:type="spellEnd"/>
      <w:r w:rsidRPr="008B22E0">
        <w:rPr>
          <w:rFonts w:ascii="Arial"/>
        </w:rPr>
        <w:t xml:space="preserve">, Associate Professor, University of </w:t>
      </w:r>
      <w:proofErr w:type="spellStart"/>
      <w:r w:rsidRPr="008B22E0">
        <w:rPr>
          <w:rFonts w:ascii="Arial"/>
        </w:rPr>
        <w:t>Sistan</w:t>
      </w:r>
      <w:proofErr w:type="spellEnd"/>
      <w:r w:rsidRPr="008B22E0">
        <w:rPr>
          <w:rFonts w:ascii="Arial"/>
        </w:rPr>
        <w:t xml:space="preserve"> and </w:t>
      </w:r>
      <w:proofErr w:type="spellStart"/>
      <w:r w:rsidRPr="008B22E0">
        <w:rPr>
          <w:rFonts w:ascii="Arial"/>
        </w:rPr>
        <w:t>Baluchestan</w:t>
      </w:r>
      <w:proofErr w:type="spellEnd"/>
      <w:r w:rsidRPr="008B22E0">
        <w:rPr>
          <w:rFonts w:ascii="Arial"/>
        </w:rPr>
        <w:t>, Zahedan, Iran</w:t>
      </w:r>
      <w:r>
        <w:rPr>
          <w:rFonts w:ascii="Arial" w:hint="cs"/>
          <w:rtl/>
        </w:rPr>
        <w:t>.</w:t>
      </w:r>
    </w:p>
    <w:p w:rsidR="009A1EE4" w:rsidRPr="008B22E0" w:rsidRDefault="009A1EE4" w:rsidP="009A1EE4">
      <w:pPr>
        <w:pStyle w:val="BodyText"/>
        <w:spacing w:before="73" w:line="198" w:lineRule="exact"/>
        <w:ind w:left="100" w:right="5987"/>
        <w:rPr>
          <w:rFonts w:ascii="Arial"/>
        </w:rPr>
      </w:pPr>
      <w:r w:rsidRPr="008B22E0">
        <w:rPr>
          <w:rFonts w:ascii="Arial"/>
        </w:rPr>
        <w:t xml:space="preserve">S. Abbas </w:t>
      </w:r>
      <w:proofErr w:type="spellStart"/>
      <w:r w:rsidRPr="008B22E0">
        <w:rPr>
          <w:rFonts w:ascii="Arial"/>
        </w:rPr>
        <w:t>Haghshenas</w:t>
      </w:r>
      <w:proofErr w:type="spellEnd"/>
      <w:r w:rsidRPr="008B22E0">
        <w:rPr>
          <w:rFonts w:ascii="Arial"/>
        </w:rPr>
        <w:t xml:space="preserve">, Institute of Geophysics, University of Tehran, </w:t>
      </w:r>
      <w:proofErr w:type="gramStart"/>
      <w:r>
        <w:rPr>
          <w:rFonts w:ascii="Arial"/>
        </w:rPr>
        <w:t>Tehran</w:t>
      </w:r>
      <w:proofErr w:type="gramEnd"/>
      <w:r>
        <w:rPr>
          <w:rFonts w:ascii="Arial"/>
        </w:rPr>
        <w:t xml:space="preserve">, </w:t>
      </w:r>
      <w:r w:rsidRPr="008B22E0">
        <w:rPr>
          <w:rFonts w:ascii="Arial"/>
        </w:rPr>
        <w:t>Iran</w:t>
      </w:r>
      <w:r>
        <w:rPr>
          <w:rFonts w:ascii="Arial" w:hint="cs"/>
          <w:rtl/>
        </w:rPr>
        <w:t>.</w:t>
      </w:r>
    </w:p>
    <w:p w:rsidR="009A1EE4" w:rsidRDefault="009A1EE4" w:rsidP="009A1EE4">
      <w:pPr>
        <w:pStyle w:val="BodyText"/>
        <w:spacing w:before="3"/>
        <w:rPr>
          <w:rFonts w:ascii="Arial"/>
          <w:sz w:val="21"/>
        </w:rPr>
      </w:pPr>
    </w:p>
    <w:p w:rsidR="009A1EE4" w:rsidRDefault="009A1EE4" w:rsidP="009A1EE4">
      <w:pPr>
        <w:rPr>
          <w:rFonts w:ascii="Arial"/>
          <w:sz w:val="21"/>
        </w:rPr>
        <w:sectPr w:rsidR="009A1EE4" w:rsidSect="009A1EE4">
          <w:headerReference w:type="default" r:id="rId8"/>
          <w:footerReference w:type="default" r:id="rId9"/>
          <w:pgSz w:w="11910" w:h="16840"/>
          <w:pgMar w:top="1740" w:right="600" w:bottom="840" w:left="620" w:header="541" w:footer="642" w:gutter="0"/>
          <w:cols w:space="720"/>
        </w:sectPr>
      </w:pPr>
    </w:p>
    <w:p w:rsidR="009A1EE4" w:rsidRPr="009637DA" w:rsidRDefault="009A1EE4" w:rsidP="009A1EE4">
      <w:pPr>
        <w:pStyle w:val="Heading3"/>
        <w:spacing w:before="147"/>
        <w:jc w:val="both"/>
        <w:rPr>
          <w:color w:val="BF5A14"/>
        </w:rPr>
      </w:pPr>
      <w:r>
        <w:rPr>
          <w:color w:val="BF5A14"/>
        </w:rPr>
        <w:lastRenderedPageBreak/>
        <w:t xml:space="preserve">Abstract </w:t>
      </w:r>
    </w:p>
    <w:p w:rsidR="009A1EE4" w:rsidRDefault="009A1EE4" w:rsidP="00B34CDB">
      <w:pPr>
        <w:pStyle w:val="BodyText"/>
        <w:spacing w:before="90" w:line="280" w:lineRule="auto"/>
        <w:ind w:left="100"/>
        <w:jc w:val="both"/>
      </w:pPr>
      <w:r>
        <w:t>Estimation</w:t>
      </w:r>
      <w:r w:rsidR="00AE6AC6">
        <w:t>s</w:t>
      </w:r>
      <w:r>
        <w:t xml:space="preserve"> of s</w:t>
      </w:r>
      <w:r w:rsidRPr="00636E0E">
        <w:t>ediment</w:t>
      </w:r>
      <w:r>
        <w:t xml:space="preserve"> transport rate is the prerequisite of coastal development and management studies, as accretion and erosion are among main controlling considerations for </w:t>
      </w:r>
      <w:r w:rsidRPr="00636E0E">
        <w:t>port</w:t>
      </w:r>
      <w:r>
        <w:t xml:space="preserve"> planning </w:t>
      </w:r>
      <w:r>
        <w:fldChar w:fldCharType="begin"/>
      </w:r>
      <w:r>
        <w:instrText xml:space="preserve"> ADDIN EN.CITE &lt;EndNote&gt;&lt;Cite&gt;&lt;Author&gt;Nam&lt;/Author&gt;&lt;Year&gt;2009&lt;/Year&gt;&lt;RecNum&gt;32&lt;/RecNum&gt;&lt;DisplayText&gt;(Nam, Larson et al. 2009)&lt;/DisplayText&gt;&lt;record&gt;&lt;rec-number&gt;32&lt;/rec-number&gt;&lt;foreign-keys&gt;&lt;key app="EN" db-id="0xt2d2r0maetpvee5dwxexdjz0sfd550s2dr" timestamp="1558625011"&gt;32&lt;/key&gt;&lt;/foreign-keys&gt;&lt;ref-type name="Journal Article"&gt;17&lt;/ref-type&gt;&lt;contributors&gt;&lt;authors&gt;&lt;author&gt;Nam, Pham Thanh&lt;/author&gt;&lt;author&gt;Larson, Magnus&lt;/author&gt;&lt;author&gt;Hanson, Hans&lt;/author&gt;&lt;/authors&gt;&lt;/contributors&gt;&lt;titles&gt;&lt;title&gt;A numerical model of nearshore waves, currents, and sediment transport&lt;/title&gt;&lt;secondary-title&gt;Coastal Engineering&lt;/secondary-title&gt;&lt;/titles&gt;&lt;periodical&gt;&lt;full-title&gt;Coastal engineering&lt;/full-title&gt;&lt;/periodical&gt;&lt;pages&gt;1084-1096&lt;/pages&gt;&lt;volume&gt;56&lt;/volume&gt;&lt;number&gt;11-12&lt;/number&gt;&lt;dates&gt;&lt;year&gt;2009&lt;/year&gt;&lt;/dates&gt;&lt;isbn&gt;0378-3839&lt;/isbn&gt;&lt;urls&gt;&lt;/urls&gt;&lt;/record&gt;&lt;/Cite&gt;&lt;/EndNote&gt;</w:instrText>
      </w:r>
      <w:r>
        <w:fldChar w:fldCharType="separate"/>
      </w:r>
      <w:r>
        <w:rPr>
          <w:noProof/>
        </w:rPr>
        <w:t>(</w:t>
      </w:r>
      <w:r w:rsidRPr="00BF3B2F">
        <w:rPr>
          <w:noProof/>
        </w:rPr>
        <w:t>Nam</w:t>
      </w:r>
      <w:r w:rsidR="00B34CDB">
        <w:rPr>
          <w:noProof/>
        </w:rPr>
        <w:t xml:space="preserve"> et al.</w:t>
      </w:r>
      <w:r w:rsidRPr="00BF3B2F">
        <w:rPr>
          <w:noProof/>
        </w:rPr>
        <w:t>, 2009</w:t>
      </w:r>
      <w:r>
        <w:rPr>
          <w:noProof/>
        </w:rPr>
        <w:t>)</w:t>
      </w:r>
      <w:r>
        <w:fldChar w:fldCharType="end"/>
      </w:r>
      <w:r>
        <w:t>.</w:t>
      </w:r>
      <w:r w:rsidRPr="00636E0E">
        <w:t xml:space="preserve"> The Iranian coastline of the Oman Sea, which is so - called Makran </w:t>
      </w:r>
      <w:r>
        <w:t xml:space="preserve">Coastline, has a complex </w:t>
      </w:r>
      <w:proofErr w:type="spellStart"/>
      <w:r>
        <w:t>morpho</w:t>
      </w:r>
      <w:proofErr w:type="spellEnd"/>
      <w:r w:rsidRPr="00636E0E">
        <w:t xml:space="preserve">-dynamic behavior and should be considered from both scientific importance and its high potential for development in the next decade. It is while </w:t>
      </w:r>
      <w:proofErr w:type="spellStart"/>
      <w:r w:rsidRPr="00636E0E">
        <w:t>morpho</w:t>
      </w:r>
      <w:proofErr w:type="spellEnd"/>
      <w:r w:rsidRPr="00636E0E">
        <w:t>-dynamic perspective of the area is not well studied so far</w:t>
      </w:r>
      <w:r>
        <w:t xml:space="preserve"> </w:t>
      </w:r>
      <w:r w:rsidR="001D0B24">
        <w:t>(</w:t>
      </w:r>
      <w:proofErr w:type="spellStart"/>
      <w:r w:rsidR="001D0B24">
        <w:rPr>
          <w:noProof/>
        </w:rPr>
        <w:t>Dibajnia</w:t>
      </w:r>
      <w:proofErr w:type="spellEnd"/>
      <w:r w:rsidR="001D0B24">
        <w:rPr>
          <w:noProof/>
        </w:rPr>
        <w:t xml:space="preserve"> et al.</w:t>
      </w:r>
      <w:r w:rsidR="00B34CDB">
        <w:rPr>
          <w:noProof/>
        </w:rPr>
        <w:t>,</w:t>
      </w:r>
      <w:r w:rsidR="001D0B24">
        <w:rPr>
          <w:noProof/>
        </w:rPr>
        <w:t xml:space="preserve"> 2016</w:t>
      </w:r>
      <w:r>
        <w:fldChar w:fldCharType="begin"/>
      </w:r>
      <w:r>
        <w:instrText xml:space="preserve"> ADDIN EN.CITE &lt;EndNote&gt;&lt;Cite&gt;&lt;Author&gt;Dibajnia&lt;/Author&gt;&lt;Year&gt;2016&lt;/Year&gt;&lt;RecNum&gt;7&lt;/RecNum&gt;&lt;DisplayText&gt;(Dibajnia, Attari et al. 2016)&lt;/DisplayText&gt;&lt;record&gt;&lt;rec-number&gt;7&lt;/rec-number&gt;&lt;foreign-keys&gt;&lt;key app="EN" db-id="0xt2d2r0maetpvee5dwxexdjz0sfd550s2dr" timestamp="1556806764"&gt;7&lt;/key&gt;&lt;/foreign-keys&gt;&lt;ref-type name="Journal Article"&gt;17&lt;/ref-type&gt;&lt;contributors&gt;&lt;authors&gt;&lt;author&gt;Dibajnia, MOHAMMAD&lt;/author&gt;&lt;author&gt;Attari, M Jedari&lt;/author&gt;&lt;author&gt;Bakhtiari, ARASH&lt;/author&gt;&lt;author&gt;Nemati, MOHAMMAD HOSSEIN&lt;/author&gt;&lt;author&gt;Haghshenas, S ABBAS&lt;/author&gt;&lt;/authors&gt;&lt;/contributors&gt;&lt;titles&gt;&lt;title&gt;Modelling of ocean currents and surge along the Iranian Makran coastline on the Oman Sea&lt;/title&gt;&lt;secondary-title&gt;Proceedings of 12th ICOPMAS, Tehran, Iran&lt;/secondary-title&gt;&lt;/titles&gt;&lt;periodical&gt;&lt;full-title&gt;Proceedings of 12th ICOPMAS, Tehran, Iran&lt;/full-title&gt;&lt;/periodical&gt;&lt;pages&gt;51-52&lt;/pages&gt;&lt;dates&gt;&lt;year&gt;2016&lt;/year&gt;&lt;/dates&gt;&lt;urls&gt;&lt;/urls&gt;&lt;/record&gt;&lt;/Cite&gt;&lt;/EndNote&gt;</w:instrText>
      </w:r>
      <w:r>
        <w:fldChar w:fldCharType="separate"/>
      </w:r>
      <w:r>
        <w:rPr>
          <w:noProof/>
        </w:rPr>
        <w:t>)</w:t>
      </w:r>
      <w:r>
        <w:fldChar w:fldCharType="end"/>
      </w:r>
      <w:r w:rsidRPr="00636E0E">
        <w:t>. On the other hand, the wave climate of the area is affected by different regimes: monsoon waves, normal seas, swells coming from the Indian Ocean and tropical cyclones. There are limited researches on the contribution of each regime on the longshore sediment transport with considering the sensitivity to deep water wave direction variability</w:t>
      </w:r>
      <w:r w:rsidR="001D0B24">
        <w:t xml:space="preserve"> (</w:t>
      </w:r>
      <w:proofErr w:type="spellStart"/>
      <w:r w:rsidR="001D0B24">
        <w:rPr>
          <w:noProof/>
        </w:rPr>
        <w:t>Jedari</w:t>
      </w:r>
      <w:proofErr w:type="spellEnd"/>
      <w:r w:rsidR="001D0B24">
        <w:rPr>
          <w:noProof/>
        </w:rPr>
        <w:t xml:space="preserve"> Attari et al.</w:t>
      </w:r>
      <w:r w:rsidR="00B34CDB">
        <w:rPr>
          <w:noProof/>
        </w:rPr>
        <w:t>,</w:t>
      </w:r>
      <w:r w:rsidR="001D0B24">
        <w:rPr>
          <w:noProof/>
        </w:rPr>
        <w:t xml:space="preserve"> 2018</w:t>
      </w:r>
      <w:r>
        <w:fldChar w:fldCharType="begin"/>
      </w:r>
      <w:r>
        <w:instrText xml:space="preserve"> ADDIN EN.CITE &lt;EndNote&gt;&lt;Cite&gt;&lt;Author&gt;Jedari Attari&lt;/Author&gt;&lt;Year&gt;2018&lt;/Year&gt;&lt;RecNum&gt;34&lt;/RecNum&gt;&lt;DisplayText&gt;(Jedari Attari, Haghshenas et al. 2018)&lt;/DisplayText&gt;&lt;record&gt;&lt;rec-number&gt;34&lt;/rec-number&gt;&lt;foreign-keys&gt;&lt;key app="EN" db-id="0xt2d2r0maetpvee5dwxexdjz0sfd550s2dr" timestamp="1558677561"&gt;34&lt;/key&gt;&lt;/foreign-keys&gt;&lt;ref-type name="Journal Article"&gt;17&lt;/ref-type&gt;&lt;contributors&gt;&lt;authors&gt;&lt;author&gt;Jedari Attari, Morteza&lt;/author&gt;&lt;author&gt;Haghshenas, Seyed Abbas&lt;/author&gt;&lt;author&gt;Bakhtiari, Arash&lt;/author&gt;&lt;author&gt;Nemati, Mohammad Hossein&lt;/author&gt;&lt;/authors&gt;&lt;/contributors&gt;&lt;titles&gt;&lt;title&gt;Ocean Currents Modeling along the Iranian Coastline of the Oman Sea and the Northern Indian Ocean&lt;/title&gt;&lt;secondary-title&gt;Journal of Hydraulic Structures&lt;/secondary-title&gt;&lt;/titles&gt;&lt;periodical&gt;&lt;full-title&gt;Journal of Hydraulic Structures&lt;/full-title&gt;&lt;/periodical&gt;&lt;pages&gt;36-54&lt;/pages&gt;&lt;volume&gt;4&lt;/volume&gt;&lt;number&gt;1&lt;/number&gt;&lt;dates&gt;&lt;year&gt;2018&lt;/year&gt;&lt;/dates&gt;&lt;isbn&gt;2345-413X&lt;/isbn&gt;&lt;urls&gt;&lt;/urls&gt;&lt;/record&gt;&lt;/Cite&gt;&lt;/EndNote&gt;</w:instrText>
      </w:r>
      <w:r>
        <w:fldChar w:fldCharType="separate"/>
      </w:r>
      <w:r>
        <w:rPr>
          <w:noProof/>
        </w:rPr>
        <w:t>)</w:t>
      </w:r>
      <w:r>
        <w:fldChar w:fldCharType="end"/>
      </w:r>
      <w:r w:rsidRPr="00636E0E">
        <w:t xml:space="preserve">. </w:t>
      </w:r>
      <w:r>
        <w:t>T</w:t>
      </w:r>
      <w:r w:rsidRPr="005A3804">
        <w:t xml:space="preserve">his </w:t>
      </w:r>
      <w:r>
        <w:t>study aims to put different pieces of knowledge together, including field measurements, numerical modeling and GIS-based analysis of multi-year cross-shore profile data</w:t>
      </w:r>
      <w:r w:rsidRPr="005A3804">
        <w:t xml:space="preserve">, </w:t>
      </w:r>
      <w:r>
        <w:t>to obtain a more realistic estimation of LST rate along the un-developed Makran Coastline. The focus of this paper is mostly on the</w:t>
      </w:r>
      <w:r w:rsidRPr="006E377C">
        <w:t xml:space="preserve"> </w:t>
      </w:r>
      <w:r>
        <w:t xml:space="preserve">accurate </w:t>
      </w:r>
      <w:r w:rsidRPr="006E377C">
        <w:t>wave</w:t>
      </w:r>
      <w:r>
        <w:t xml:space="preserve"> and sediment transport modeling, verified against available field data and morphological evidences</w:t>
      </w:r>
      <w:r w:rsidRPr="00636E0E">
        <w:t xml:space="preserve">. A numerical model is </w:t>
      </w:r>
      <w:r>
        <w:t xml:space="preserve">applied </w:t>
      </w:r>
      <w:r w:rsidRPr="00636E0E">
        <w:t>for simulating the transportation process of sediment</w:t>
      </w:r>
      <w:r>
        <w:t>s</w:t>
      </w:r>
      <w:r w:rsidRPr="00636E0E">
        <w:t xml:space="preserve"> a</w:t>
      </w:r>
      <w:r>
        <w:t xml:space="preserve">long </w:t>
      </w:r>
      <w:r w:rsidRPr="00636E0E">
        <w:t>Makran Coastline. The existing extracted shoreline changes around Makran Coastline through GIS analysis of satellite images were used to assess the general morphological changes in the study area</w:t>
      </w:r>
      <w:r>
        <w:t xml:space="preserve"> (</w:t>
      </w:r>
      <w:r w:rsidRPr="00541A21">
        <w:t xml:space="preserve">Figures </w:t>
      </w:r>
      <w:r>
        <w:t>1)</w:t>
      </w:r>
      <w:r w:rsidRPr="00636E0E">
        <w:t xml:space="preserve">. </w:t>
      </w:r>
      <w:r>
        <w:t xml:space="preserve">All the simulation and coastline change analysis results are adopted for obtaining an integrated conclusion in </w:t>
      </w:r>
      <w:proofErr w:type="spellStart"/>
      <w:r>
        <w:t>Zarabad</w:t>
      </w:r>
      <w:proofErr w:type="spellEnd"/>
      <w:r>
        <w:t xml:space="preserve"> Port as the case study of this research. The obtained results were in fair agreement with observations and this is why the model setup and study methodology can be applied for LST rate estimations over Makran Coastline.</w:t>
      </w:r>
    </w:p>
    <w:p w:rsidR="009A1EE4" w:rsidRPr="009637DA" w:rsidRDefault="009A1EE4" w:rsidP="009A1EE4">
      <w:pPr>
        <w:pStyle w:val="BodyText"/>
        <w:spacing w:before="90" w:line="280" w:lineRule="auto"/>
        <w:ind w:left="100"/>
        <w:jc w:val="both"/>
      </w:pPr>
      <w:bookmarkStart w:id="0" w:name="_GoBack"/>
      <w:bookmarkEnd w:id="0"/>
    </w:p>
    <w:p w:rsidR="009A1EE4" w:rsidRDefault="009A1EE4" w:rsidP="009A1EE4">
      <w:pPr>
        <w:pStyle w:val="Heading3"/>
        <w:spacing w:before="74"/>
        <w:ind w:left="0"/>
        <w:rPr>
          <w:color w:val="BF5A14"/>
        </w:rPr>
      </w:pPr>
      <w:r>
        <w:rPr>
          <w:b w:val="0"/>
        </w:rPr>
        <w:br w:type="column"/>
      </w:r>
    </w:p>
    <w:p w:rsidR="009A1EE4" w:rsidRDefault="009A1EE4" w:rsidP="009A1EE4">
      <w:pPr>
        <w:pStyle w:val="BodyText"/>
        <w:jc w:val="center"/>
        <w:rPr>
          <w:rFonts w:cs="Arial"/>
          <w:noProof/>
        </w:rPr>
      </w:pPr>
      <w:r>
        <w:rPr>
          <w:noProof/>
        </w:rPr>
        <w:drawing>
          <wp:inline distT="0" distB="0" distL="0" distR="0" wp14:anchorId="5D73062A" wp14:editId="20C06AC7">
            <wp:extent cx="3017520" cy="1944796"/>
            <wp:effectExtent l="0" t="0" r="0" b="0"/>
            <wp:docPr id="5" name="Picture 5" descr="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tic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7520" cy="1944796"/>
                    </a:xfrm>
                    <a:prstGeom prst="rect">
                      <a:avLst/>
                    </a:prstGeom>
                    <a:noFill/>
                    <a:ln>
                      <a:noFill/>
                    </a:ln>
                  </pic:spPr>
                </pic:pic>
              </a:graphicData>
            </a:graphic>
          </wp:inline>
        </w:drawing>
      </w:r>
    </w:p>
    <w:p w:rsidR="009A1EE4" w:rsidRDefault="009A1EE4" w:rsidP="00B34CDB">
      <w:pPr>
        <w:spacing w:line="204" w:lineRule="exact"/>
        <w:rPr>
          <w:rFonts w:eastAsia="Times New Roman" w:cs="Times New Roman"/>
          <w:sz w:val="18"/>
          <w:szCs w:val="18"/>
          <w:lang w:val="en-GB"/>
        </w:rPr>
      </w:pPr>
      <w:r w:rsidRPr="00163F00">
        <w:rPr>
          <w:rFonts w:eastAsia="Times New Roman" w:cs="Times New Roman"/>
          <w:sz w:val="18"/>
          <w:szCs w:val="18"/>
          <w:lang w:val="en-GB"/>
        </w:rPr>
        <w:t xml:space="preserve">Figure 1: </w:t>
      </w:r>
      <w:r>
        <w:rPr>
          <w:rFonts w:eastAsia="Times New Roman" w:cs="Times New Roman"/>
          <w:sz w:val="18"/>
          <w:szCs w:val="18"/>
          <w:lang w:val="en-GB"/>
        </w:rPr>
        <w:t>S</w:t>
      </w:r>
      <w:r w:rsidRPr="00163F00">
        <w:rPr>
          <w:rFonts w:eastAsia="Times New Roman" w:cs="Times New Roman"/>
          <w:sz w:val="18"/>
          <w:szCs w:val="18"/>
          <w:lang w:val="en-GB"/>
        </w:rPr>
        <w:t>horeline position</w:t>
      </w:r>
      <w:r>
        <w:rPr>
          <w:rFonts w:eastAsia="Times New Roman" w:cs="Times New Roman"/>
          <w:sz w:val="18"/>
          <w:szCs w:val="18"/>
          <w:lang w:val="en-GB"/>
        </w:rPr>
        <w:t xml:space="preserve"> in </w:t>
      </w:r>
      <w:r w:rsidRPr="00163F00">
        <w:rPr>
          <w:rFonts w:eastAsia="Times New Roman" w:cs="Times New Roman"/>
          <w:sz w:val="18"/>
          <w:szCs w:val="18"/>
          <w:lang w:val="en-GB"/>
        </w:rPr>
        <w:t xml:space="preserve">2012, 2014, </w:t>
      </w:r>
      <w:r>
        <w:rPr>
          <w:rFonts w:eastAsia="Times New Roman" w:cs="Times New Roman"/>
          <w:sz w:val="18"/>
          <w:szCs w:val="18"/>
          <w:lang w:val="en-GB"/>
        </w:rPr>
        <w:t xml:space="preserve">and </w:t>
      </w:r>
      <w:r w:rsidRPr="00163F00">
        <w:rPr>
          <w:rFonts w:eastAsia="Times New Roman" w:cs="Times New Roman"/>
          <w:sz w:val="18"/>
          <w:szCs w:val="18"/>
          <w:lang w:val="en-GB"/>
        </w:rPr>
        <w:t>2016</w:t>
      </w:r>
      <w:r w:rsidR="00B34CDB">
        <w:rPr>
          <w:rFonts w:eastAsia="Times New Roman" w:cs="Times New Roman"/>
          <w:sz w:val="18"/>
          <w:szCs w:val="18"/>
          <w:lang w:val="en-GB"/>
        </w:rPr>
        <w:t xml:space="preserve"> -</w:t>
      </w:r>
      <w:r w:rsidRPr="00163F00">
        <w:rPr>
          <w:rFonts w:eastAsia="Times New Roman" w:cs="Times New Roman"/>
          <w:sz w:val="18"/>
          <w:szCs w:val="18"/>
          <w:lang w:val="en-GB"/>
        </w:rPr>
        <w:t xml:space="preserve"> </w:t>
      </w:r>
      <w:proofErr w:type="spellStart"/>
      <w:r>
        <w:rPr>
          <w:rFonts w:eastAsia="Times New Roman" w:cs="Times New Roman"/>
          <w:sz w:val="18"/>
          <w:szCs w:val="18"/>
          <w:lang w:val="en-GB"/>
        </w:rPr>
        <w:t>Zarabad</w:t>
      </w:r>
      <w:proofErr w:type="spellEnd"/>
      <w:r>
        <w:rPr>
          <w:rFonts w:eastAsia="Times New Roman" w:cs="Times New Roman"/>
          <w:sz w:val="18"/>
          <w:szCs w:val="18"/>
          <w:lang w:val="en-GB"/>
        </w:rPr>
        <w:t xml:space="preserve"> P</w:t>
      </w:r>
      <w:r w:rsidRPr="00163F00">
        <w:rPr>
          <w:rFonts w:eastAsia="Times New Roman" w:cs="Times New Roman"/>
          <w:sz w:val="18"/>
          <w:szCs w:val="18"/>
          <w:lang w:val="en-GB"/>
        </w:rPr>
        <w:t>ort</w:t>
      </w:r>
    </w:p>
    <w:p w:rsidR="009A1EE4" w:rsidRPr="0027306E" w:rsidRDefault="009A1EE4" w:rsidP="009A1EE4">
      <w:pPr>
        <w:overflowPunct w:val="0"/>
        <w:autoSpaceDE w:val="0"/>
        <w:autoSpaceDN w:val="0"/>
        <w:adjustRightInd w:val="0"/>
        <w:spacing w:line="220" w:lineRule="exact"/>
        <w:textAlignment w:val="baseline"/>
        <w:rPr>
          <w:sz w:val="18"/>
          <w:szCs w:val="18"/>
        </w:rPr>
      </w:pPr>
    </w:p>
    <w:p w:rsidR="009A1EE4" w:rsidRDefault="009A1EE4" w:rsidP="009A1EE4">
      <w:pPr>
        <w:spacing w:line="204" w:lineRule="exact"/>
        <w:rPr>
          <w:rFonts w:ascii="Arial"/>
          <w:b/>
          <w:sz w:val="20"/>
        </w:rPr>
      </w:pPr>
      <w:r>
        <w:rPr>
          <w:rFonts w:ascii="Arial"/>
          <w:b/>
          <w:color w:val="BF5A14"/>
          <w:sz w:val="20"/>
        </w:rPr>
        <w:t>Recent Publications</w:t>
      </w:r>
    </w:p>
    <w:p w:rsidR="009A1EE4" w:rsidRPr="007C2254" w:rsidRDefault="00622F54" w:rsidP="00B34CDB">
      <w:pPr>
        <w:pStyle w:val="ListParagraph"/>
        <w:numPr>
          <w:ilvl w:val="0"/>
          <w:numId w:val="1"/>
        </w:numPr>
        <w:tabs>
          <w:tab w:val="left" w:pos="384"/>
        </w:tabs>
        <w:spacing w:line="216" w:lineRule="exact"/>
        <w:ind w:right="138" w:hanging="283"/>
        <w:rPr>
          <w:sz w:val="18"/>
        </w:rPr>
      </w:pPr>
      <w:r w:rsidRPr="00622F54">
        <w:rPr>
          <w:sz w:val="18"/>
        </w:rPr>
        <w:t>Nam PT, Larson M, Hanson H</w:t>
      </w:r>
      <w:r w:rsidR="00BD5393">
        <w:rPr>
          <w:sz w:val="18"/>
        </w:rPr>
        <w:t xml:space="preserve"> </w:t>
      </w:r>
      <w:r w:rsidRPr="00622F54">
        <w:rPr>
          <w:sz w:val="18"/>
        </w:rPr>
        <w:t xml:space="preserve">(2009) </w:t>
      </w:r>
      <w:proofErr w:type="gramStart"/>
      <w:r w:rsidRPr="00622F54">
        <w:rPr>
          <w:sz w:val="18"/>
        </w:rPr>
        <w:t>A</w:t>
      </w:r>
      <w:proofErr w:type="gramEnd"/>
      <w:r w:rsidRPr="00622F54">
        <w:rPr>
          <w:sz w:val="18"/>
        </w:rPr>
        <w:t xml:space="preserve"> numerical model of nearshore waves, currents, and sediment transport. Coastal Engineering 56:1084-1096</w:t>
      </w:r>
      <w:r w:rsidR="009A1EE4" w:rsidRPr="0099196E">
        <w:rPr>
          <w:sz w:val="18"/>
        </w:rPr>
        <w:t>.</w:t>
      </w:r>
    </w:p>
    <w:p w:rsidR="001D0B24" w:rsidRPr="001D0B24" w:rsidRDefault="00622F54" w:rsidP="001D0B24">
      <w:pPr>
        <w:pStyle w:val="ListParagraph"/>
        <w:numPr>
          <w:ilvl w:val="0"/>
          <w:numId w:val="1"/>
        </w:numPr>
        <w:tabs>
          <w:tab w:val="left" w:pos="384"/>
        </w:tabs>
        <w:spacing w:line="216" w:lineRule="exact"/>
        <w:ind w:right="138" w:hanging="283"/>
        <w:rPr>
          <w:sz w:val="18"/>
        </w:rPr>
      </w:pPr>
      <w:r w:rsidRPr="00622F54">
        <w:rPr>
          <w:sz w:val="18"/>
        </w:rPr>
        <w:t>Dibajnia M, Attari MJ, Bakhti</w:t>
      </w:r>
      <w:proofErr w:type="spellStart"/>
      <w:r w:rsidRPr="00622F54">
        <w:rPr>
          <w:sz w:val="18"/>
        </w:rPr>
        <w:t>ari</w:t>
      </w:r>
      <w:proofErr w:type="spellEnd"/>
      <w:r w:rsidRPr="00622F54">
        <w:rPr>
          <w:sz w:val="18"/>
        </w:rPr>
        <w:t xml:space="preserve"> A, </w:t>
      </w:r>
      <w:proofErr w:type="spellStart"/>
      <w:r w:rsidRPr="00622F54">
        <w:rPr>
          <w:sz w:val="18"/>
        </w:rPr>
        <w:t>Nemati</w:t>
      </w:r>
      <w:proofErr w:type="spellEnd"/>
      <w:r w:rsidRPr="00622F54">
        <w:rPr>
          <w:sz w:val="18"/>
        </w:rPr>
        <w:t xml:space="preserve"> MH, </w:t>
      </w:r>
      <w:proofErr w:type="spellStart"/>
      <w:r w:rsidRPr="00622F54">
        <w:rPr>
          <w:sz w:val="18"/>
        </w:rPr>
        <w:t>Haghshenas</w:t>
      </w:r>
      <w:proofErr w:type="spellEnd"/>
      <w:r w:rsidRPr="00622F54">
        <w:rPr>
          <w:sz w:val="18"/>
        </w:rPr>
        <w:t xml:space="preserve"> SA (2016) Modelling of ocean currents and surge along the Iranian Makran coastline on the Oman Sea. Proceedings of 12th ICOPMAS, Tehran, Iran:51-52</w:t>
      </w:r>
      <w:r w:rsidR="001D0B24" w:rsidRPr="001D0B24">
        <w:rPr>
          <w:sz w:val="18"/>
        </w:rPr>
        <w:t>.</w:t>
      </w:r>
    </w:p>
    <w:p w:rsidR="009A1EE4" w:rsidRPr="003735FA" w:rsidRDefault="00B54A57" w:rsidP="009A1EE4">
      <w:pPr>
        <w:pStyle w:val="ListParagraph"/>
        <w:numPr>
          <w:ilvl w:val="0"/>
          <w:numId w:val="1"/>
        </w:numPr>
        <w:tabs>
          <w:tab w:val="left" w:pos="384"/>
        </w:tabs>
        <w:spacing w:line="216" w:lineRule="exact"/>
        <w:ind w:right="138" w:hanging="283"/>
        <w:rPr>
          <w:sz w:val="18"/>
        </w:rPr>
      </w:pPr>
      <w:r w:rsidRPr="00B54A57">
        <w:rPr>
          <w:sz w:val="18"/>
        </w:rPr>
        <w:t>Jedari Attari M, Haghsh</w:t>
      </w:r>
      <w:proofErr w:type="spellStart"/>
      <w:r w:rsidRPr="00B54A57">
        <w:rPr>
          <w:sz w:val="18"/>
        </w:rPr>
        <w:t>enas</w:t>
      </w:r>
      <w:proofErr w:type="spellEnd"/>
      <w:r w:rsidRPr="00B54A57">
        <w:rPr>
          <w:sz w:val="18"/>
        </w:rPr>
        <w:t xml:space="preserve"> SA, </w:t>
      </w:r>
      <w:proofErr w:type="spellStart"/>
      <w:r w:rsidRPr="00B54A57">
        <w:rPr>
          <w:sz w:val="18"/>
        </w:rPr>
        <w:t>Bakhtiari</w:t>
      </w:r>
      <w:proofErr w:type="spellEnd"/>
      <w:r w:rsidRPr="00B54A57">
        <w:rPr>
          <w:sz w:val="18"/>
        </w:rPr>
        <w:t xml:space="preserve"> A, </w:t>
      </w:r>
      <w:proofErr w:type="spellStart"/>
      <w:r w:rsidRPr="00B54A57">
        <w:rPr>
          <w:sz w:val="18"/>
        </w:rPr>
        <w:t>Nemati</w:t>
      </w:r>
      <w:proofErr w:type="spellEnd"/>
      <w:r w:rsidRPr="00B54A57">
        <w:rPr>
          <w:sz w:val="18"/>
        </w:rPr>
        <w:t xml:space="preserve"> MH (2018) Ocean Currents Modeling along the Iranian Coastline of the Oman Sea and the Northern Indian Ocean. Journal of Hydraulic Structures 4:36-54</w:t>
      </w:r>
      <w:r w:rsidR="009A1EE4" w:rsidRPr="003735FA">
        <w:rPr>
          <w:sz w:val="18"/>
        </w:rPr>
        <w:t>.</w:t>
      </w:r>
    </w:p>
    <w:p w:rsidR="009A1EE4" w:rsidRPr="00EC1204" w:rsidRDefault="00612358" w:rsidP="009A1EE4">
      <w:pPr>
        <w:pStyle w:val="ListParagraph"/>
        <w:numPr>
          <w:ilvl w:val="0"/>
          <w:numId w:val="1"/>
        </w:numPr>
        <w:tabs>
          <w:tab w:val="left" w:pos="384"/>
        </w:tabs>
        <w:spacing w:line="216" w:lineRule="exact"/>
        <w:ind w:right="138" w:hanging="283"/>
        <w:rPr>
          <w:sz w:val="18"/>
        </w:rPr>
      </w:pPr>
      <w:r w:rsidRPr="00612358">
        <w:rPr>
          <w:sz w:val="18"/>
        </w:rPr>
        <w:t xml:space="preserve">Trouw KJM, Zimmermann N, </w:t>
      </w:r>
      <w:proofErr w:type="spellStart"/>
      <w:r w:rsidRPr="00612358">
        <w:rPr>
          <w:sz w:val="18"/>
        </w:rPr>
        <w:t>Mathys</w:t>
      </w:r>
      <w:proofErr w:type="spellEnd"/>
      <w:r w:rsidRPr="00612358">
        <w:rPr>
          <w:sz w:val="18"/>
        </w:rPr>
        <w:t xml:space="preserve"> M, Delgado R, </w:t>
      </w:r>
      <w:proofErr w:type="spellStart"/>
      <w:r w:rsidRPr="00612358">
        <w:rPr>
          <w:sz w:val="18"/>
        </w:rPr>
        <w:t>Roelvink</w:t>
      </w:r>
      <w:proofErr w:type="spellEnd"/>
      <w:r w:rsidRPr="00612358">
        <w:rPr>
          <w:sz w:val="18"/>
        </w:rPr>
        <w:t xml:space="preserve"> D (2012) Numerical modelling of hydrodynamics and sediment transport in the surf zone: a sensitivity study with different types of numerical models. Coastal Engineering Proceedings 1:23</w:t>
      </w:r>
      <w:r w:rsidR="009A1EE4" w:rsidRPr="00EC1204">
        <w:rPr>
          <w:sz w:val="18"/>
        </w:rPr>
        <w:t>.</w:t>
      </w:r>
    </w:p>
    <w:p w:rsidR="009A1EE4" w:rsidRDefault="00612358" w:rsidP="009A1EE4">
      <w:pPr>
        <w:pStyle w:val="ListParagraph"/>
        <w:numPr>
          <w:ilvl w:val="0"/>
          <w:numId w:val="1"/>
        </w:numPr>
        <w:tabs>
          <w:tab w:val="left" w:pos="384"/>
        </w:tabs>
        <w:spacing w:line="216" w:lineRule="exact"/>
        <w:ind w:right="138" w:hanging="283"/>
        <w:rPr>
          <w:sz w:val="18"/>
        </w:rPr>
      </w:pPr>
      <w:r w:rsidRPr="00612358">
        <w:rPr>
          <w:sz w:val="18"/>
        </w:rPr>
        <w:t>Yin J, Falconer R, Chen Y, Probert S (2000) Water and sediment movements in harbours. Applied energy 67:341-352</w:t>
      </w:r>
      <w:r w:rsidR="009A1EE4" w:rsidRPr="00036894">
        <w:rPr>
          <w:sz w:val="18"/>
        </w:rPr>
        <w:t>.</w:t>
      </w:r>
    </w:p>
    <w:p w:rsidR="009A1EE4" w:rsidRDefault="009A1EE4" w:rsidP="009A1EE4">
      <w:pPr>
        <w:spacing w:line="200" w:lineRule="exact"/>
        <w:jc w:val="both"/>
        <w:rPr>
          <w:rFonts w:ascii="Calibri" w:hAnsi="Calibri"/>
        </w:rPr>
        <w:sectPr w:rsidR="009A1EE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9A1EE4" w:rsidRPr="00B34CDB" w:rsidRDefault="009A1EE4" w:rsidP="009A1EE4">
      <w:pPr>
        <w:pStyle w:val="BodyText"/>
        <w:rPr>
          <w:rFonts w:ascii="Calibri"/>
          <w:sz w:val="8"/>
          <w:szCs w:val="8"/>
        </w:rPr>
      </w:pPr>
    </w:p>
    <w:p w:rsidR="009A1EE4" w:rsidRDefault="009A1EE4" w:rsidP="009A1EE4">
      <w:pPr>
        <w:pStyle w:val="BodyText"/>
        <w:spacing w:line="40" w:lineRule="exact"/>
        <w:ind w:left="2202"/>
        <w:rPr>
          <w:rFonts w:ascii="Calibri"/>
          <w:sz w:val="4"/>
        </w:rPr>
      </w:pPr>
      <w:r>
        <w:rPr>
          <w:rFonts w:ascii="Calibri"/>
          <w:noProof/>
          <w:sz w:val="4"/>
        </w:rPr>
        <mc:AlternateContent>
          <mc:Choice Requires="wpg">
            <w:drawing>
              <wp:inline distT="0" distB="0" distL="0" distR="0" wp14:anchorId="10CD0EE4" wp14:editId="25C0F5F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9F21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A1EE4" w:rsidRPr="00A759C5" w:rsidRDefault="009A1EE4" w:rsidP="009A1EE4">
      <w:pPr>
        <w:spacing w:before="92"/>
        <w:ind w:right="4234"/>
        <w:rPr>
          <w:rFonts w:ascii="Arial" w:cstheme="minorBidi"/>
          <w:rtl/>
          <w:lang w:bidi="fa-IR"/>
        </w:rPr>
      </w:pPr>
      <w:r>
        <w:rPr>
          <w:noProof/>
        </w:rPr>
        <w:t xml:space="preserve">              </w:t>
      </w:r>
      <w:r w:rsidRPr="00B75EC0">
        <w:rPr>
          <w:rFonts w:ascii="Minion Pro"/>
          <w:noProof/>
          <w:sz w:val="26"/>
        </w:rPr>
        <w:drawing>
          <wp:inline distT="0" distB="0" distL="0" distR="0" wp14:anchorId="76A86329" wp14:editId="34F10DB6">
            <wp:extent cx="630936" cy="748404"/>
            <wp:effectExtent l="0" t="0" r="0" b="0"/>
            <wp:docPr id="2" name="Picture 2" descr="C:\Users\cheraghian.maryam\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aghian.maryam\Desktop\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936" cy="748404"/>
                    </a:xfrm>
                    <a:prstGeom prst="rect">
                      <a:avLst/>
                    </a:prstGeom>
                    <a:noFill/>
                    <a:ln>
                      <a:noFill/>
                    </a:ln>
                  </pic:spPr>
                </pic:pic>
              </a:graphicData>
            </a:graphic>
          </wp:inline>
        </w:drawing>
      </w:r>
      <w:r>
        <w:rPr>
          <w:rFonts w:ascii="Arial"/>
          <w:color w:val="BF5A14"/>
        </w:rPr>
        <w:t xml:space="preserve">Biography </w:t>
      </w:r>
    </w:p>
    <w:p w:rsidR="009A1EE4" w:rsidRDefault="009A1EE4" w:rsidP="009A1EE4">
      <w:pPr>
        <w:spacing w:before="41" w:line="154" w:lineRule="exact"/>
        <w:ind w:left="213" w:right="231"/>
        <w:jc w:val="both"/>
        <w:rPr>
          <w:rFonts w:ascii="Arial"/>
          <w:sz w:val="14"/>
        </w:rPr>
      </w:pPr>
      <w:r>
        <w:rPr>
          <w:rFonts w:ascii="Arial"/>
          <w:sz w:val="14"/>
        </w:rPr>
        <w:t>M</w:t>
      </w:r>
      <w:r w:rsidRPr="006D1ACF">
        <w:rPr>
          <w:rFonts w:ascii="Arial"/>
          <w:sz w:val="14"/>
        </w:rPr>
        <w:t xml:space="preserve">aryam </w:t>
      </w:r>
      <w:proofErr w:type="spellStart"/>
      <w:r w:rsidRPr="006D1ACF">
        <w:rPr>
          <w:rFonts w:ascii="Arial"/>
          <w:sz w:val="14"/>
        </w:rPr>
        <w:t>Cheraghian</w:t>
      </w:r>
      <w:proofErr w:type="spellEnd"/>
      <w:r>
        <w:rPr>
          <w:rFonts w:ascii="Arial"/>
          <w:sz w:val="14"/>
        </w:rPr>
        <w:t xml:space="preserve"> is </w:t>
      </w:r>
      <w:r w:rsidRPr="006D1ACF">
        <w:rPr>
          <w:rFonts w:ascii="Arial"/>
          <w:sz w:val="14"/>
        </w:rPr>
        <w:t xml:space="preserve">Ph.D. </w:t>
      </w:r>
      <w:r w:rsidRPr="00B34CDB">
        <w:rPr>
          <w:rFonts w:ascii="Arial"/>
          <w:sz w:val="14"/>
        </w:rPr>
        <w:t xml:space="preserve">Candidate in Civil Engineering - Hydraulic Structures, at University of </w:t>
      </w:r>
      <w:proofErr w:type="spellStart"/>
      <w:r w:rsidRPr="00B34CDB">
        <w:rPr>
          <w:rFonts w:ascii="Arial"/>
          <w:sz w:val="14"/>
        </w:rPr>
        <w:t>Sistan</w:t>
      </w:r>
      <w:proofErr w:type="spellEnd"/>
      <w:r w:rsidRPr="00B34CDB">
        <w:rPr>
          <w:rFonts w:ascii="Arial"/>
          <w:sz w:val="14"/>
        </w:rPr>
        <w:t xml:space="preserve"> and </w:t>
      </w:r>
      <w:proofErr w:type="spellStart"/>
      <w:r w:rsidRPr="00B34CDB">
        <w:rPr>
          <w:rFonts w:ascii="Arial"/>
          <w:sz w:val="14"/>
        </w:rPr>
        <w:t>Baluchestan</w:t>
      </w:r>
      <w:proofErr w:type="spellEnd"/>
      <w:r w:rsidRPr="00B34CDB">
        <w:rPr>
          <w:rFonts w:ascii="Arial"/>
          <w:sz w:val="14"/>
        </w:rPr>
        <w:t xml:space="preserve">. Her main field of interest is in coastal engineering and sediment transport. She is familiar with sedimentology and GIS-related skills and her PhD dissertation focus is on estimating LST rate over the northern coastline of the Oman Sea. Her background is in Civil Engineering </w:t>
      </w:r>
      <w:r w:rsidRPr="00B34CDB">
        <w:rPr>
          <w:rFonts w:ascii="Arial"/>
          <w:sz w:val="14"/>
        </w:rPr>
        <w:t>–</w:t>
      </w:r>
      <w:r w:rsidRPr="00B34CDB">
        <w:rPr>
          <w:rFonts w:ascii="Arial"/>
          <w:sz w:val="14"/>
        </w:rPr>
        <w:t xml:space="preserve"> </w:t>
      </w:r>
      <w:r w:rsidRPr="00B34CDB">
        <w:rPr>
          <w:rFonts w:ascii="Arial" w:cs="Arial"/>
          <w:sz w:val="14"/>
        </w:rPr>
        <w:t>Hydraulic Structures</w:t>
      </w:r>
      <w:r w:rsidRPr="00B34CDB">
        <w:rPr>
          <w:rFonts w:ascii="Arial"/>
          <w:sz w:val="14"/>
        </w:rPr>
        <w:t xml:space="preserve"> (MSc, 201</w:t>
      </w:r>
      <w:r w:rsidRPr="00B34CDB">
        <w:rPr>
          <w:rFonts w:asciiTheme="minorBidi" w:hAnsiTheme="minorBidi" w:cstheme="minorBidi"/>
          <w:sz w:val="14"/>
        </w:rPr>
        <w:t>4</w:t>
      </w:r>
      <w:r w:rsidRPr="00B34CDB">
        <w:rPr>
          <w:rFonts w:ascii="Arial"/>
          <w:sz w:val="14"/>
        </w:rPr>
        <w:t xml:space="preserve">) from University of </w:t>
      </w:r>
      <w:proofErr w:type="spellStart"/>
      <w:r w:rsidRPr="00B34CDB">
        <w:rPr>
          <w:rFonts w:ascii="Arial"/>
          <w:sz w:val="14"/>
        </w:rPr>
        <w:t>Sistan</w:t>
      </w:r>
      <w:proofErr w:type="spellEnd"/>
      <w:r w:rsidRPr="00B34CDB">
        <w:rPr>
          <w:rFonts w:ascii="Arial"/>
          <w:sz w:val="14"/>
        </w:rPr>
        <w:t xml:space="preserve"> and </w:t>
      </w:r>
      <w:proofErr w:type="spellStart"/>
      <w:r w:rsidRPr="00B34CDB">
        <w:rPr>
          <w:rFonts w:ascii="Arial"/>
          <w:sz w:val="14"/>
        </w:rPr>
        <w:t>Baluchestan</w:t>
      </w:r>
      <w:proofErr w:type="spellEnd"/>
      <w:r w:rsidRPr="00B34CDB">
        <w:rPr>
          <w:rFonts w:ascii="Arial"/>
          <w:sz w:val="14"/>
        </w:rPr>
        <w:t xml:space="preserve"> and in Civil Engineering (BSc, 2011) from Un</w:t>
      </w:r>
      <w:r w:rsidRPr="006D1ACF">
        <w:rPr>
          <w:rFonts w:ascii="Arial"/>
          <w:sz w:val="14"/>
        </w:rPr>
        <w:t>iversity of Tabriz</w:t>
      </w:r>
      <w:r>
        <w:rPr>
          <w:rFonts w:ascii="Arial"/>
          <w:sz w:val="14"/>
        </w:rPr>
        <w:t>.</w:t>
      </w:r>
    </w:p>
    <w:p w:rsidR="009A1EE4" w:rsidRDefault="009A1EE4" w:rsidP="009A1EE4">
      <w:pPr>
        <w:spacing w:before="62"/>
        <w:ind w:left="4217" w:right="4235"/>
        <w:jc w:val="center"/>
        <w:rPr>
          <w:rFonts w:ascii="Arial"/>
          <w:sz w:val="14"/>
        </w:rPr>
      </w:pPr>
      <w:r>
        <w:rPr>
          <w:rFonts w:ascii="Arial"/>
          <w:sz w:val="14"/>
        </w:rPr>
        <w:t>Email:</w:t>
      </w:r>
      <w:r w:rsidRPr="00C6267A">
        <w:rPr>
          <w:sz w:val="14"/>
          <w:szCs w:val="12"/>
        </w:rPr>
        <w:t xml:space="preserve"> </w:t>
      </w:r>
      <w:hyperlink r:id="rId12" w:history="1">
        <w:r w:rsidRPr="00C6267A">
          <w:rPr>
            <w:rStyle w:val="Hyperlink"/>
            <w:rFonts w:asciiTheme="minorBidi" w:hAnsiTheme="minorBidi" w:cstheme="minorBidi"/>
            <w:sz w:val="14"/>
            <w:szCs w:val="12"/>
          </w:rPr>
          <w:t>cheraghian.maryam@gmail.com</w:t>
        </w:r>
      </w:hyperlink>
    </w:p>
    <w:p w:rsidR="009A1EE4" w:rsidRDefault="009A1EE4" w:rsidP="009A1EE4">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1EA7D5A9" wp14:editId="27BC865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14AE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A1EE4" w:rsidRDefault="009A1EE4" w:rsidP="009A1EE4">
      <w:pPr>
        <w:pStyle w:val="BodyText"/>
        <w:spacing w:before="7"/>
        <w:rPr>
          <w:rFonts w:ascii="Arial"/>
          <w:sz w:val="29"/>
        </w:rPr>
      </w:pPr>
    </w:p>
    <w:p w:rsidR="009A1EE4" w:rsidRPr="00B21A57" w:rsidRDefault="009A1EE4" w:rsidP="009A1EE4">
      <w:pPr>
        <w:spacing w:before="39"/>
        <w:ind w:left="100"/>
        <w:rPr>
          <w:rFonts w:ascii="Minion Pro"/>
          <w:b/>
          <w:sz w:val="20"/>
        </w:rPr>
      </w:pPr>
      <w:r w:rsidRPr="00B21A57">
        <w:rPr>
          <w:rFonts w:ascii="Minion Pro"/>
          <w:b/>
          <w:sz w:val="20"/>
        </w:rPr>
        <w:t>Notes/Comments:</w:t>
      </w:r>
    </w:p>
    <w:p w:rsidR="009A1EE4" w:rsidRDefault="009A1EE4" w:rsidP="009A1EE4">
      <w:pPr>
        <w:rPr>
          <w:rFonts w:ascii="Minion Pro"/>
          <w:sz w:val="24"/>
        </w:rPr>
        <w:sectPr w:rsidR="009A1EE4">
          <w:type w:val="continuous"/>
          <w:pgSz w:w="11910" w:h="16840"/>
          <w:pgMar w:top="1740" w:right="600" w:bottom="840" w:left="620" w:header="720" w:footer="720" w:gutter="0"/>
          <w:cols w:space="720"/>
        </w:sectPr>
      </w:pPr>
    </w:p>
    <w:p w:rsidR="0028195A" w:rsidRDefault="00A01DE4"/>
    <w:sectPr w:rsidR="0028195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DE4" w:rsidRDefault="00A01DE4">
      <w:r>
        <w:separator/>
      </w:r>
    </w:p>
  </w:endnote>
  <w:endnote w:type="continuationSeparator" w:id="0">
    <w:p w:rsidR="00A01DE4" w:rsidRDefault="00A0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D0B2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7018340" wp14:editId="40150E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D0B2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1D0B2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1834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1D0B2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1D0B2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2DE40C8" wp14:editId="2367DE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D0B2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1D0B2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E40C8"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1D0B2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1D0B2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62CC9DB1" wp14:editId="5ECA729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D0B2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1D0B2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C9DB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1D0B2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1D0B2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DE4" w:rsidRDefault="00A01DE4">
      <w:r>
        <w:separator/>
      </w:r>
    </w:p>
  </w:footnote>
  <w:footnote w:type="continuationSeparator" w:id="0">
    <w:p w:rsidR="00A01DE4" w:rsidRDefault="00A01D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D0B2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47F86F1F" wp14:editId="20CBCB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D0B2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6F1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1D0B2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53CAD25" wp14:editId="43CB3D7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1D0B2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1D0B2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CAD2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1D0B2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1D0B2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1E54F33C"/>
    <w:lvl w:ilvl="0" w:tplc="E7A0A7F8">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0szQ3MTI3MzMyMTRX0lEKTi0uzszPAykwqgUA+t4siiwAAAA="/>
  </w:docVars>
  <w:rsids>
    <w:rsidRoot w:val="009A1EE4"/>
    <w:rsid w:val="001D0B24"/>
    <w:rsid w:val="001D4FCF"/>
    <w:rsid w:val="00612358"/>
    <w:rsid w:val="00622F54"/>
    <w:rsid w:val="006D0442"/>
    <w:rsid w:val="00757EE2"/>
    <w:rsid w:val="009A1EE4"/>
    <w:rsid w:val="00A01DE4"/>
    <w:rsid w:val="00AE6AC6"/>
    <w:rsid w:val="00B34CDB"/>
    <w:rsid w:val="00B54A57"/>
    <w:rsid w:val="00BD5393"/>
    <w:rsid w:val="00D050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216BB8F-AF3B-4BAE-84E0-1D9F7663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A1EE4"/>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A1EE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9A1EE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A1EE4"/>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9A1EE4"/>
    <w:rPr>
      <w:rFonts w:ascii="Arial" w:eastAsia="Arial" w:hAnsi="Arial" w:cs="Arial"/>
      <w:b/>
      <w:bCs/>
      <w:sz w:val="20"/>
      <w:szCs w:val="20"/>
    </w:rPr>
  </w:style>
  <w:style w:type="paragraph" w:styleId="BodyText">
    <w:name w:val="Body Text"/>
    <w:basedOn w:val="Normal"/>
    <w:link w:val="BodyTextChar"/>
    <w:uiPriority w:val="1"/>
    <w:qFormat/>
    <w:rsid w:val="009A1EE4"/>
    <w:rPr>
      <w:sz w:val="18"/>
      <w:szCs w:val="18"/>
    </w:rPr>
  </w:style>
  <w:style w:type="character" w:customStyle="1" w:styleId="BodyTextChar">
    <w:name w:val="Body Text Char"/>
    <w:basedOn w:val="DefaultParagraphFont"/>
    <w:link w:val="BodyText"/>
    <w:uiPriority w:val="1"/>
    <w:rsid w:val="009A1EE4"/>
    <w:rPr>
      <w:rFonts w:ascii="Tw Cen MT" w:eastAsia="Tw Cen MT" w:hAnsi="Tw Cen MT" w:cs="Tw Cen MT"/>
      <w:sz w:val="18"/>
      <w:szCs w:val="18"/>
    </w:rPr>
  </w:style>
  <w:style w:type="paragraph" w:styleId="ListParagraph">
    <w:name w:val="List Paragraph"/>
    <w:basedOn w:val="Normal"/>
    <w:uiPriority w:val="1"/>
    <w:qFormat/>
    <w:rsid w:val="009A1EE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9A1EE4"/>
    <w:rPr>
      <w:color w:val="0563C1" w:themeColor="hyperlink"/>
      <w:u w:val="single"/>
    </w:rPr>
  </w:style>
  <w:style w:type="paragraph" w:customStyle="1" w:styleId="EndNoteBibliography">
    <w:name w:val="EndNote Bibliography"/>
    <w:basedOn w:val="Normal"/>
    <w:link w:val="EndNoteBibliographyChar"/>
    <w:rsid w:val="001D0B24"/>
    <w:pPr>
      <w:widowControl/>
      <w:spacing w:after="160"/>
    </w:pPr>
    <w:rPr>
      <w:rFonts w:ascii="Calibri" w:eastAsiaTheme="minorHAnsi" w:hAnsi="Calibri" w:cstheme="minorBidi"/>
      <w:noProof/>
    </w:rPr>
  </w:style>
  <w:style w:type="character" w:customStyle="1" w:styleId="EndNoteBibliographyChar">
    <w:name w:val="EndNote Bibliography Char"/>
    <w:basedOn w:val="DefaultParagraphFont"/>
    <w:link w:val="EndNoteBibliography"/>
    <w:rsid w:val="001D0B24"/>
    <w:rPr>
      <w:rFonts w:ascii="Calibri" w:hAnsi="Calibri"/>
      <w:noProof/>
    </w:rPr>
  </w:style>
  <w:style w:type="paragraph" w:styleId="Header">
    <w:name w:val="header"/>
    <w:basedOn w:val="Normal"/>
    <w:link w:val="HeaderChar"/>
    <w:uiPriority w:val="99"/>
    <w:unhideWhenUsed/>
    <w:rsid w:val="006D0442"/>
    <w:pPr>
      <w:tabs>
        <w:tab w:val="center" w:pos="4680"/>
        <w:tab w:val="right" w:pos="9360"/>
      </w:tabs>
    </w:pPr>
  </w:style>
  <w:style w:type="character" w:customStyle="1" w:styleId="HeaderChar">
    <w:name w:val="Header Char"/>
    <w:basedOn w:val="DefaultParagraphFont"/>
    <w:link w:val="Header"/>
    <w:uiPriority w:val="99"/>
    <w:rsid w:val="006D0442"/>
    <w:rPr>
      <w:rFonts w:ascii="Tw Cen MT" w:eastAsia="Tw Cen MT" w:hAnsi="Tw Cen MT" w:cs="Tw Cen MT"/>
    </w:rPr>
  </w:style>
  <w:style w:type="paragraph" w:styleId="Footer">
    <w:name w:val="footer"/>
    <w:basedOn w:val="Normal"/>
    <w:link w:val="FooterChar"/>
    <w:uiPriority w:val="99"/>
    <w:unhideWhenUsed/>
    <w:rsid w:val="006D0442"/>
    <w:pPr>
      <w:tabs>
        <w:tab w:val="center" w:pos="4680"/>
        <w:tab w:val="right" w:pos="9360"/>
      </w:tabs>
    </w:pPr>
  </w:style>
  <w:style w:type="character" w:customStyle="1" w:styleId="FooterChar">
    <w:name w:val="Footer Char"/>
    <w:basedOn w:val="DefaultParagraphFont"/>
    <w:link w:val="Footer"/>
    <w:uiPriority w:val="99"/>
    <w:rsid w:val="006D0442"/>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eraghian.maryam@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BFFC6-43D8-4D29-9AF0-1786F8ECE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cheraghian.maryam</dc:creator>
  <cp:keywords/>
  <dc:description/>
  <cp:lastModifiedBy>cheraghian.maryam</cp:lastModifiedBy>
  <cp:revision>9</cp:revision>
  <dcterms:created xsi:type="dcterms:W3CDTF">2019-05-24T11:09:00Z</dcterms:created>
  <dcterms:modified xsi:type="dcterms:W3CDTF">2019-05-24T12:19:00Z</dcterms:modified>
</cp:coreProperties>
</file>