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B41FF" w14:textId="77777777" w:rsidR="000A342A" w:rsidRPr="00A01D14" w:rsidRDefault="000A342A" w:rsidP="005F0B09">
      <w:pPr>
        <w:autoSpaceDE w:val="0"/>
        <w:autoSpaceDN w:val="0"/>
        <w:adjustRightInd w:val="0"/>
        <w:spacing w:after="0" w:line="360" w:lineRule="auto"/>
        <w:jc w:val="both"/>
        <w:rPr>
          <w:rFonts w:ascii="Times New Roman" w:hAnsi="Times New Roman" w:cs="Times New Roman"/>
          <w:b/>
          <w:bCs/>
          <w:sz w:val="24"/>
          <w:szCs w:val="24"/>
        </w:rPr>
      </w:pPr>
      <w:r w:rsidRPr="00A01D14">
        <w:rPr>
          <w:rFonts w:ascii="Times New Roman" w:hAnsi="Times New Roman" w:cs="Times New Roman"/>
          <w:b/>
          <w:bCs/>
          <w:sz w:val="24"/>
          <w:szCs w:val="24"/>
        </w:rPr>
        <w:t xml:space="preserve">Abstract title: </w:t>
      </w:r>
      <w:r w:rsidR="00516D06" w:rsidRPr="00A01D14">
        <w:rPr>
          <w:rFonts w:ascii="Times New Roman" w:hAnsi="Times New Roman" w:cs="Times New Roman"/>
          <w:b/>
          <w:bCs/>
          <w:sz w:val="24"/>
          <w:szCs w:val="24"/>
        </w:rPr>
        <w:t xml:space="preserve">A prospective phase II trial </w:t>
      </w:r>
      <w:r w:rsidRPr="00A01D14">
        <w:rPr>
          <w:rFonts w:ascii="Times New Roman" w:hAnsi="Times New Roman" w:cs="Times New Roman"/>
          <w:b/>
          <w:bCs/>
          <w:sz w:val="24"/>
          <w:szCs w:val="24"/>
        </w:rPr>
        <w:t xml:space="preserve">of response adapted </w:t>
      </w:r>
      <w:r w:rsidR="00FF3949" w:rsidRPr="00A01D14">
        <w:rPr>
          <w:rFonts w:ascii="Times New Roman" w:hAnsi="Times New Roman" w:cs="Times New Roman"/>
          <w:b/>
          <w:bCs/>
          <w:sz w:val="24"/>
          <w:szCs w:val="24"/>
        </w:rPr>
        <w:t xml:space="preserve">whole brain radiotherapy after </w:t>
      </w:r>
      <w:r w:rsidR="00FA63EE" w:rsidRPr="00A01D14">
        <w:rPr>
          <w:rFonts w:ascii="Times New Roman" w:hAnsi="Times New Roman" w:cs="Times New Roman"/>
          <w:b/>
          <w:bCs/>
          <w:sz w:val="24"/>
          <w:szCs w:val="24"/>
        </w:rPr>
        <w:t xml:space="preserve">high dose </w:t>
      </w:r>
      <w:r w:rsidR="00FF3949" w:rsidRPr="00A01D14">
        <w:rPr>
          <w:rFonts w:ascii="Times New Roman" w:hAnsi="Times New Roman" w:cs="Times New Roman"/>
          <w:b/>
          <w:bCs/>
          <w:sz w:val="24"/>
          <w:szCs w:val="24"/>
        </w:rPr>
        <w:t>M</w:t>
      </w:r>
      <w:r w:rsidRPr="00A01D14">
        <w:rPr>
          <w:rFonts w:ascii="Times New Roman" w:hAnsi="Times New Roman" w:cs="Times New Roman"/>
          <w:b/>
          <w:bCs/>
          <w:sz w:val="24"/>
          <w:szCs w:val="24"/>
        </w:rPr>
        <w:t xml:space="preserve">ethotrexate based chemotherapy in patients </w:t>
      </w:r>
      <w:r w:rsidR="006F2715" w:rsidRPr="00A01D14">
        <w:rPr>
          <w:rFonts w:ascii="Times New Roman" w:hAnsi="Times New Roman" w:cs="Times New Roman"/>
          <w:b/>
          <w:bCs/>
          <w:sz w:val="24"/>
          <w:szCs w:val="24"/>
        </w:rPr>
        <w:t xml:space="preserve">with </w:t>
      </w:r>
      <w:r w:rsidRPr="00A01D14">
        <w:rPr>
          <w:rFonts w:ascii="Times New Roman" w:hAnsi="Times New Roman" w:cs="Times New Roman"/>
          <w:b/>
          <w:bCs/>
          <w:sz w:val="24"/>
          <w:szCs w:val="24"/>
        </w:rPr>
        <w:t>newly diagnosed primary central nervous system lymphoma</w:t>
      </w:r>
      <w:r w:rsidR="00807F23" w:rsidRPr="00A01D14">
        <w:rPr>
          <w:rFonts w:ascii="Times New Roman" w:hAnsi="Times New Roman" w:cs="Times New Roman"/>
          <w:b/>
          <w:bCs/>
          <w:sz w:val="24"/>
          <w:szCs w:val="24"/>
        </w:rPr>
        <w:t xml:space="preserve"> </w:t>
      </w:r>
    </w:p>
    <w:p w14:paraId="540FC035" w14:textId="77777777" w:rsidR="005F0B09" w:rsidRPr="00A01D14" w:rsidRDefault="005F0B09" w:rsidP="005F0B09">
      <w:pPr>
        <w:autoSpaceDE w:val="0"/>
        <w:autoSpaceDN w:val="0"/>
        <w:adjustRightInd w:val="0"/>
        <w:spacing w:after="0" w:line="360" w:lineRule="auto"/>
        <w:jc w:val="both"/>
        <w:rPr>
          <w:rFonts w:ascii="Times New Roman" w:hAnsi="Times New Roman" w:cs="Times New Roman"/>
          <w:b/>
          <w:bCs/>
          <w:sz w:val="24"/>
          <w:szCs w:val="24"/>
        </w:rPr>
      </w:pPr>
    </w:p>
    <w:p w14:paraId="7B4D92A8" w14:textId="6EF07DFA" w:rsidR="000A342A" w:rsidRPr="00A01D14" w:rsidRDefault="000201DE" w:rsidP="00031719">
      <w:pPr>
        <w:autoSpaceDE w:val="0"/>
        <w:autoSpaceDN w:val="0"/>
        <w:adjustRightInd w:val="0"/>
        <w:spacing w:after="0" w:line="360" w:lineRule="auto"/>
        <w:jc w:val="both"/>
        <w:rPr>
          <w:rFonts w:ascii="Times New Roman" w:hAnsi="Times New Roman" w:cs="Times New Roman"/>
          <w:bCs/>
          <w:sz w:val="24"/>
          <w:szCs w:val="24"/>
          <w:vertAlign w:val="superscript"/>
        </w:rPr>
      </w:pPr>
      <w:r w:rsidRPr="00A01D14">
        <w:rPr>
          <w:rFonts w:ascii="Times New Roman" w:hAnsi="Times New Roman" w:cs="Times New Roman"/>
          <w:bCs/>
          <w:sz w:val="24"/>
          <w:szCs w:val="24"/>
        </w:rPr>
        <w:t>Narayan Adhikari</w:t>
      </w:r>
      <w:r w:rsidRPr="00A01D14">
        <w:rPr>
          <w:rFonts w:ascii="Times New Roman" w:hAnsi="Times New Roman" w:cs="Times New Roman"/>
          <w:bCs/>
          <w:sz w:val="24"/>
          <w:szCs w:val="24"/>
          <w:vertAlign w:val="superscript"/>
        </w:rPr>
        <w:t>1</w:t>
      </w:r>
      <w:r w:rsidRPr="00A01D14">
        <w:rPr>
          <w:rFonts w:ascii="Times New Roman" w:hAnsi="Times New Roman" w:cs="Times New Roman"/>
          <w:bCs/>
          <w:sz w:val="24"/>
          <w:szCs w:val="24"/>
        </w:rPr>
        <w:t xml:space="preserve">, </w:t>
      </w:r>
      <w:proofErr w:type="spellStart"/>
      <w:r w:rsidRPr="00A01D14">
        <w:rPr>
          <w:rFonts w:ascii="Times New Roman" w:hAnsi="Times New Roman" w:cs="Times New Roman"/>
          <w:bCs/>
          <w:sz w:val="24"/>
          <w:szCs w:val="24"/>
        </w:rPr>
        <w:t>Ahitagni</w:t>
      </w:r>
      <w:proofErr w:type="spellEnd"/>
      <w:r w:rsidRPr="00A01D14">
        <w:rPr>
          <w:rFonts w:ascii="Times New Roman" w:hAnsi="Times New Roman" w:cs="Times New Roman"/>
          <w:bCs/>
          <w:sz w:val="24"/>
          <w:szCs w:val="24"/>
        </w:rPr>
        <w:t xml:space="preserve"> Biswas</w:t>
      </w:r>
      <w:r w:rsidRPr="00A01D14">
        <w:rPr>
          <w:rFonts w:ascii="Times New Roman" w:hAnsi="Times New Roman" w:cs="Times New Roman"/>
          <w:bCs/>
          <w:sz w:val="24"/>
          <w:szCs w:val="24"/>
          <w:vertAlign w:val="superscript"/>
        </w:rPr>
        <w:t>1</w:t>
      </w:r>
      <w:r w:rsidRPr="00A01D14">
        <w:rPr>
          <w:rFonts w:ascii="Times New Roman" w:hAnsi="Times New Roman" w:cs="Times New Roman"/>
          <w:bCs/>
          <w:sz w:val="24"/>
          <w:szCs w:val="24"/>
        </w:rPr>
        <w:t>, Ajay Gogia</w:t>
      </w:r>
      <w:r w:rsidRPr="00A01D14">
        <w:rPr>
          <w:rFonts w:ascii="Times New Roman" w:hAnsi="Times New Roman" w:cs="Times New Roman"/>
          <w:bCs/>
          <w:sz w:val="24"/>
          <w:szCs w:val="24"/>
          <w:vertAlign w:val="superscript"/>
        </w:rPr>
        <w:t>2</w:t>
      </w:r>
      <w:r w:rsidRPr="00A01D14">
        <w:rPr>
          <w:rFonts w:ascii="Times New Roman" w:hAnsi="Times New Roman" w:cs="Times New Roman"/>
          <w:bCs/>
          <w:sz w:val="24"/>
          <w:szCs w:val="24"/>
        </w:rPr>
        <w:t>, Ranjit Kumar Sahoo</w:t>
      </w:r>
      <w:r w:rsidRPr="00A01D14">
        <w:rPr>
          <w:rFonts w:ascii="Times New Roman" w:hAnsi="Times New Roman" w:cs="Times New Roman"/>
          <w:bCs/>
          <w:sz w:val="24"/>
          <w:szCs w:val="24"/>
          <w:vertAlign w:val="superscript"/>
        </w:rPr>
        <w:t>2</w:t>
      </w:r>
      <w:r w:rsidRPr="00A01D14">
        <w:rPr>
          <w:rFonts w:ascii="Times New Roman" w:hAnsi="Times New Roman" w:cs="Times New Roman"/>
          <w:bCs/>
          <w:sz w:val="24"/>
          <w:szCs w:val="24"/>
        </w:rPr>
        <w:t>, Ajay Garg</w:t>
      </w:r>
      <w:r w:rsidRPr="00A01D14">
        <w:rPr>
          <w:rFonts w:ascii="Times New Roman" w:hAnsi="Times New Roman" w:cs="Times New Roman"/>
          <w:bCs/>
          <w:sz w:val="24"/>
          <w:szCs w:val="24"/>
          <w:vertAlign w:val="superscript"/>
        </w:rPr>
        <w:t>3</w:t>
      </w:r>
      <w:r w:rsidRPr="00A01D14">
        <w:rPr>
          <w:rFonts w:ascii="Times New Roman" w:hAnsi="Times New Roman" w:cs="Times New Roman"/>
          <w:bCs/>
          <w:sz w:val="24"/>
          <w:szCs w:val="24"/>
        </w:rPr>
        <w:t xml:space="preserve">, </w:t>
      </w:r>
      <w:proofErr w:type="spellStart"/>
      <w:r w:rsidRPr="00A01D14">
        <w:rPr>
          <w:rFonts w:ascii="Times New Roman" w:hAnsi="Times New Roman" w:cs="Times New Roman"/>
          <w:bCs/>
          <w:sz w:val="24"/>
          <w:szCs w:val="24"/>
        </w:rPr>
        <w:t>As</w:t>
      </w:r>
      <w:r w:rsidR="007F039E" w:rsidRPr="00A01D14">
        <w:rPr>
          <w:rFonts w:ascii="Times New Roman" w:hAnsi="Times New Roman" w:cs="Times New Roman"/>
          <w:bCs/>
          <w:sz w:val="24"/>
          <w:szCs w:val="24"/>
        </w:rPr>
        <w:t>h</w:t>
      </w:r>
      <w:r w:rsidRPr="00A01D14">
        <w:rPr>
          <w:rFonts w:ascii="Times New Roman" w:hAnsi="Times New Roman" w:cs="Times New Roman"/>
          <w:bCs/>
          <w:sz w:val="24"/>
          <w:szCs w:val="24"/>
        </w:rPr>
        <w:t>ima</w:t>
      </w:r>
      <w:proofErr w:type="spellEnd"/>
      <w:r w:rsidRPr="00A01D14">
        <w:rPr>
          <w:rFonts w:ascii="Times New Roman" w:hAnsi="Times New Roman" w:cs="Times New Roman"/>
          <w:bCs/>
          <w:sz w:val="24"/>
          <w:szCs w:val="24"/>
        </w:rPr>
        <w:t xml:space="preserve"> Nehra</w:t>
      </w:r>
      <w:r w:rsidRPr="00A01D14">
        <w:rPr>
          <w:rFonts w:ascii="Times New Roman" w:hAnsi="Times New Roman" w:cs="Times New Roman"/>
          <w:bCs/>
          <w:sz w:val="24"/>
          <w:szCs w:val="24"/>
          <w:vertAlign w:val="superscript"/>
        </w:rPr>
        <w:t>4</w:t>
      </w:r>
      <w:r w:rsidRPr="00A01D14">
        <w:rPr>
          <w:rFonts w:ascii="Times New Roman" w:hAnsi="Times New Roman" w:cs="Times New Roman"/>
          <w:bCs/>
          <w:sz w:val="24"/>
          <w:szCs w:val="24"/>
        </w:rPr>
        <w:t xml:space="preserve">, </w:t>
      </w:r>
      <w:proofErr w:type="spellStart"/>
      <w:r w:rsidRPr="00A01D14">
        <w:rPr>
          <w:rFonts w:ascii="Times New Roman" w:hAnsi="Times New Roman" w:cs="Times New Roman"/>
          <w:bCs/>
          <w:sz w:val="24"/>
          <w:szCs w:val="24"/>
        </w:rPr>
        <w:t>M</w:t>
      </w:r>
      <w:r w:rsidR="00186A7C" w:rsidRPr="00A01D14">
        <w:rPr>
          <w:rFonts w:ascii="Times New Roman" w:hAnsi="Times New Roman" w:cs="Times New Roman"/>
          <w:bCs/>
          <w:sz w:val="24"/>
          <w:szCs w:val="24"/>
        </w:rPr>
        <w:t>ehar</w:t>
      </w:r>
      <w:proofErr w:type="spellEnd"/>
      <w:r w:rsidR="00186A7C" w:rsidRPr="00A01D14">
        <w:rPr>
          <w:rFonts w:ascii="Times New Roman" w:hAnsi="Times New Roman" w:cs="Times New Roman"/>
          <w:bCs/>
          <w:sz w:val="24"/>
          <w:szCs w:val="24"/>
        </w:rPr>
        <w:t xml:space="preserve"> </w:t>
      </w:r>
      <w:r w:rsidRPr="00A01D14">
        <w:rPr>
          <w:rFonts w:ascii="Times New Roman" w:hAnsi="Times New Roman" w:cs="Times New Roman"/>
          <w:bCs/>
          <w:sz w:val="24"/>
          <w:szCs w:val="24"/>
        </w:rPr>
        <w:t>C</w:t>
      </w:r>
      <w:r w:rsidR="00186A7C" w:rsidRPr="00A01D14">
        <w:rPr>
          <w:rFonts w:ascii="Times New Roman" w:hAnsi="Times New Roman" w:cs="Times New Roman"/>
          <w:bCs/>
          <w:sz w:val="24"/>
          <w:szCs w:val="24"/>
        </w:rPr>
        <w:t>hand</w:t>
      </w:r>
      <w:r w:rsidRPr="00A01D14">
        <w:rPr>
          <w:rFonts w:ascii="Times New Roman" w:hAnsi="Times New Roman" w:cs="Times New Roman"/>
          <w:bCs/>
          <w:sz w:val="24"/>
          <w:szCs w:val="24"/>
        </w:rPr>
        <w:t xml:space="preserve"> Sharma</w:t>
      </w:r>
      <w:r w:rsidRPr="00A01D14">
        <w:rPr>
          <w:rFonts w:ascii="Times New Roman" w:hAnsi="Times New Roman" w:cs="Times New Roman"/>
          <w:bCs/>
          <w:sz w:val="24"/>
          <w:szCs w:val="24"/>
          <w:vertAlign w:val="superscript"/>
        </w:rPr>
        <w:t>5</w:t>
      </w:r>
      <w:r w:rsidRPr="00A01D14">
        <w:rPr>
          <w:rFonts w:ascii="Times New Roman" w:hAnsi="Times New Roman" w:cs="Times New Roman"/>
          <w:bCs/>
          <w:sz w:val="24"/>
          <w:szCs w:val="24"/>
        </w:rPr>
        <w:t>, Suman Bhasker</w:t>
      </w:r>
      <w:r w:rsidRPr="00A01D14">
        <w:rPr>
          <w:rFonts w:ascii="Times New Roman" w:hAnsi="Times New Roman" w:cs="Times New Roman"/>
          <w:bCs/>
          <w:sz w:val="24"/>
          <w:szCs w:val="24"/>
          <w:vertAlign w:val="superscript"/>
        </w:rPr>
        <w:t>1</w:t>
      </w:r>
      <w:r w:rsidRPr="00A01D14">
        <w:rPr>
          <w:rFonts w:ascii="Times New Roman" w:hAnsi="Times New Roman" w:cs="Times New Roman"/>
          <w:bCs/>
          <w:sz w:val="24"/>
          <w:szCs w:val="24"/>
        </w:rPr>
        <w:t xml:space="preserve">, </w:t>
      </w:r>
      <w:r w:rsidR="00937458" w:rsidRPr="00A01D14">
        <w:rPr>
          <w:rFonts w:ascii="Times New Roman" w:hAnsi="Times New Roman" w:cs="Times New Roman"/>
          <w:bCs/>
          <w:sz w:val="24"/>
          <w:szCs w:val="24"/>
        </w:rPr>
        <w:t>Manmohan Singh</w:t>
      </w:r>
      <w:r w:rsidR="00937458" w:rsidRPr="00A01D14">
        <w:rPr>
          <w:rFonts w:ascii="Times New Roman" w:hAnsi="Times New Roman" w:cs="Times New Roman"/>
          <w:bCs/>
          <w:sz w:val="24"/>
          <w:szCs w:val="24"/>
          <w:vertAlign w:val="superscript"/>
        </w:rPr>
        <w:t>6</w:t>
      </w:r>
      <w:r w:rsidR="00937458" w:rsidRPr="00A01D14">
        <w:rPr>
          <w:rFonts w:ascii="Times New Roman" w:hAnsi="Times New Roman" w:cs="Times New Roman"/>
          <w:bCs/>
          <w:sz w:val="24"/>
          <w:szCs w:val="24"/>
        </w:rPr>
        <w:t xml:space="preserve">, </w:t>
      </w:r>
      <w:proofErr w:type="spellStart"/>
      <w:r w:rsidR="008B2D3B" w:rsidRPr="00A01D14">
        <w:rPr>
          <w:rFonts w:ascii="Times New Roman" w:hAnsi="Times New Roman" w:cs="Times New Roman"/>
          <w:bCs/>
          <w:sz w:val="24"/>
          <w:szCs w:val="24"/>
        </w:rPr>
        <w:t>V</w:t>
      </w:r>
      <w:r w:rsidR="00186A7C" w:rsidRPr="00A01D14">
        <w:rPr>
          <w:rFonts w:ascii="Times New Roman" w:hAnsi="Times New Roman" w:cs="Times New Roman"/>
          <w:bCs/>
          <w:sz w:val="24"/>
          <w:szCs w:val="24"/>
        </w:rPr>
        <w:t>ishnubhatla</w:t>
      </w:r>
      <w:proofErr w:type="spellEnd"/>
      <w:r w:rsidR="008B2D3B" w:rsidRPr="00A01D14">
        <w:rPr>
          <w:rFonts w:ascii="Times New Roman" w:hAnsi="Times New Roman" w:cs="Times New Roman"/>
          <w:bCs/>
          <w:sz w:val="24"/>
          <w:szCs w:val="24"/>
        </w:rPr>
        <w:t xml:space="preserve"> Sreenivas</w:t>
      </w:r>
      <w:r w:rsidR="008B2D3B" w:rsidRPr="00A01D14">
        <w:rPr>
          <w:rFonts w:ascii="Times New Roman" w:hAnsi="Times New Roman" w:cs="Times New Roman"/>
          <w:bCs/>
          <w:sz w:val="24"/>
          <w:szCs w:val="24"/>
          <w:vertAlign w:val="superscript"/>
        </w:rPr>
        <w:t>7</w:t>
      </w:r>
      <w:r w:rsidR="008B2D3B" w:rsidRPr="00A01D14">
        <w:rPr>
          <w:rFonts w:ascii="Times New Roman" w:hAnsi="Times New Roman" w:cs="Times New Roman"/>
          <w:bCs/>
          <w:sz w:val="24"/>
          <w:szCs w:val="24"/>
        </w:rPr>
        <w:t xml:space="preserve">, </w:t>
      </w:r>
      <w:r w:rsidR="00186A7C" w:rsidRPr="00A01D14">
        <w:rPr>
          <w:rFonts w:ascii="Times New Roman" w:hAnsi="Times New Roman" w:cs="Times New Roman"/>
          <w:bCs/>
          <w:sz w:val="24"/>
          <w:szCs w:val="24"/>
        </w:rPr>
        <w:t>Rohan Chawla</w:t>
      </w:r>
      <w:r w:rsidR="00186A7C" w:rsidRPr="00A01D14">
        <w:rPr>
          <w:rFonts w:ascii="Times New Roman" w:hAnsi="Times New Roman" w:cs="Times New Roman"/>
          <w:bCs/>
          <w:sz w:val="24"/>
          <w:szCs w:val="24"/>
          <w:vertAlign w:val="superscript"/>
        </w:rPr>
        <w:t>8</w:t>
      </w:r>
      <w:r w:rsidR="00186A7C" w:rsidRPr="00A01D14">
        <w:rPr>
          <w:rFonts w:ascii="Times New Roman" w:hAnsi="Times New Roman" w:cs="Times New Roman"/>
          <w:bCs/>
          <w:sz w:val="24"/>
          <w:szCs w:val="24"/>
        </w:rPr>
        <w:t>, Garima Joshi</w:t>
      </w:r>
      <w:r w:rsidR="00186A7C" w:rsidRPr="00A01D14">
        <w:rPr>
          <w:rFonts w:ascii="Times New Roman" w:hAnsi="Times New Roman" w:cs="Times New Roman"/>
          <w:bCs/>
          <w:sz w:val="24"/>
          <w:szCs w:val="24"/>
          <w:vertAlign w:val="superscript"/>
        </w:rPr>
        <w:t>4</w:t>
      </w:r>
      <w:r w:rsidR="00186A7C" w:rsidRPr="00A01D14">
        <w:rPr>
          <w:rFonts w:ascii="Times New Roman" w:hAnsi="Times New Roman" w:cs="Times New Roman"/>
          <w:bCs/>
          <w:sz w:val="24"/>
          <w:szCs w:val="24"/>
        </w:rPr>
        <w:t xml:space="preserve">, </w:t>
      </w:r>
      <w:r w:rsidRPr="00A01D14">
        <w:rPr>
          <w:rFonts w:ascii="Times New Roman" w:hAnsi="Times New Roman" w:cs="Times New Roman"/>
          <w:bCs/>
          <w:sz w:val="24"/>
          <w:szCs w:val="24"/>
        </w:rPr>
        <w:t>Lalit Kumar</w:t>
      </w:r>
      <w:r w:rsidRPr="00A01D14">
        <w:rPr>
          <w:rFonts w:ascii="Times New Roman" w:hAnsi="Times New Roman" w:cs="Times New Roman"/>
          <w:bCs/>
          <w:sz w:val="24"/>
          <w:szCs w:val="24"/>
          <w:vertAlign w:val="superscript"/>
        </w:rPr>
        <w:t>2</w:t>
      </w:r>
      <w:r w:rsidRPr="00A01D14">
        <w:rPr>
          <w:rFonts w:ascii="Times New Roman" w:hAnsi="Times New Roman" w:cs="Times New Roman"/>
          <w:bCs/>
          <w:sz w:val="24"/>
          <w:szCs w:val="24"/>
        </w:rPr>
        <w:t>, Subhash Chander</w:t>
      </w:r>
      <w:r w:rsidRPr="00A01D14">
        <w:rPr>
          <w:rFonts w:ascii="Times New Roman" w:hAnsi="Times New Roman" w:cs="Times New Roman"/>
          <w:bCs/>
          <w:sz w:val="24"/>
          <w:szCs w:val="24"/>
          <w:vertAlign w:val="superscript"/>
        </w:rPr>
        <w:t>1</w:t>
      </w:r>
    </w:p>
    <w:p w14:paraId="6A003C54" w14:textId="6D9ABF7C" w:rsidR="000201DE" w:rsidRPr="00A01D14" w:rsidRDefault="000201DE" w:rsidP="00031719">
      <w:pPr>
        <w:autoSpaceDE w:val="0"/>
        <w:autoSpaceDN w:val="0"/>
        <w:adjustRightInd w:val="0"/>
        <w:spacing w:after="0" w:line="360" w:lineRule="auto"/>
        <w:jc w:val="both"/>
        <w:rPr>
          <w:rFonts w:ascii="Times New Roman" w:hAnsi="Times New Roman" w:cs="Times New Roman"/>
          <w:bCs/>
          <w:sz w:val="24"/>
          <w:szCs w:val="24"/>
        </w:rPr>
      </w:pPr>
      <w:r w:rsidRPr="00A01D14">
        <w:rPr>
          <w:rFonts w:ascii="Times New Roman" w:hAnsi="Times New Roman" w:cs="Times New Roman"/>
          <w:bCs/>
          <w:sz w:val="24"/>
          <w:szCs w:val="24"/>
        </w:rPr>
        <w:t>Departments of Radiation Oncology</w:t>
      </w:r>
      <w:r w:rsidRPr="00A01D14">
        <w:rPr>
          <w:rFonts w:ascii="Times New Roman" w:hAnsi="Times New Roman" w:cs="Times New Roman"/>
          <w:bCs/>
          <w:sz w:val="24"/>
          <w:szCs w:val="24"/>
          <w:vertAlign w:val="superscript"/>
        </w:rPr>
        <w:t>1</w:t>
      </w:r>
      <w:r w:rsidRPr="00A01D14">
        <w:rPr>
          <w:rFonts w:ascii="Times New Roman" w:hAnsi="Times New Roman" w:cs="Times New Roman"/>
          <w:bCs/>
          <w:sz w:val="24"/>
          <w:szCs w:val="24"/>
        </w:rPr>
        <w:t>, Medical Oncology</w:t>
      </w:r>
      <w:r w:rsidRPr="00A01D14">
        <w:rPr>
          <w:rFonts w:ascii="Times New Roman" w:hAnsi="Times New Roman" w:cs="Times New Roman"/>
          <w:bCs/>
          <w:sz w:val="24"/>
          <w:szCs w:val="24"/>
          <w:vertAlign w:val="superscript"/>
        </w:rPr>
        <w:t>2</w:t>
      </w:r>
      <w:r w:rsidRPr="00A01D14">
        <w:rPr>
          <w:rFonts w:ascii="Times New Roman" w:hAnsi="Times New Roman" w:cs="Times New Roman"/>
          <w:bCs/>
          <w:sz w:val="24"/>
          <w:szCs w:val="24"/>
        </w:rPr>
        <w:t>, Neuroradiology</w:t>
      </w:r>
      <w:r w:rsidRPr="00A01D14">
        <w:rPr>
          <w:rFonts w:ascii="Times New Roman" w:hAnsi="Times New Roman" w:cs="Times New Roman"/>
          <w:bCs/>
          <w:sz w:val="24"/>
          <w:szCs w:val="24"/>
          <w:vertAlign w:val="superscript"/>
        </w:rPr>
        <w:t>3</w:t>
      </w:r>
      <w:r w:rsidRPr="00A01D14">
        <w:rPr>
          <w:rFonts w:ascii="Times New Roman" w:hAnsi="Times New Roman" w:cs="Times New Roman"/>
          <w:bCs/>
          <w:sz w:val="24"/>
          <w:szCs w:val="24"/>
        </w:rPr>
        <w:t xml:space="preserve">, </w:t>
      </w:r>
      <w:r w:rsidR="001410CA" w:rsidRPr="00A01D14">
        <w:rPr>
          <w:rFonts w:ascii="Times New Roman" w:hAnsi="Times New Roman" w:cs="Times New Roman"/>
          <w:bCs/>
          <w:sz w:val="24"/>
          <w:szCs w:val="24"/>
        </w:rPr>
        <w:t xml:space="preserve">Clinical </w:t>
      </w:r>
      <w:r w:rsidRPr="00A01D14">
        <w:rPr>
          <w:rFonts w:ascii="Times New Roman" w:hAnsi="Times New Roman" w:cs="Times New Roman"/>
          <w:bCs/>
          <w:sz w:val="24"/>
          <w:szCs w:val="24"/>
        </w:rPr>
        <w:t>Neuropsychology</w:t>
      </w:r>
      <w:r w:rsidRPr="00A01D14">
        <w:rPr>
          <w:rFonts w:ascii="Times New Roman" w:hAnsi="Times New Roman" w:cs="Times New Roman"/>
          <w:bCs/>
          <w:sz w:val="24"/>
          <w:szCs w:val="24"/>
          <w:vertAlign w:val="superscript"/>
        </w:rPr>
        <w:t>4</w:t>
      </w:r>
      <w:r w:rsidR="00937458" w:rsidRPr="00A01D14">
        <w:rPr>
          <w:rFonts w:ascii="Times New Roman" w:hAnsi="Times New Roman" w:cs="Times New Roman"/>
          <w:bCs/>
          <w:sz w:val="24"/>
          <w:szCs w:val="24"/>
        </w:rPr>
        <w:t>,</w:t>
      </w:r>
      <w:r w:rsidRPr="00A01D14">
        <w:rPr>
          <w:rFonts w:ascii="Times New Roman" w:hAnsi="Times New Roman" w:cs="Times New Roman"/>
          <w:bCs/>
          <w:sz w:val="24"/>
          <w:szCs w:val="24"/>
        </w:rPr>
        <w:t xml:space="preserve"> Pathology</w:t>
      </w:r>
      <w:r w:rsidRPr="00A01D14">
        <w:rPr>
          <w:rFonts w:ascii="Times New Roman" w:hAnsi="Times New Roman" w:cs="Times New Roman"/>
          <w:bCs/>
          <w:sz w:val="24"/>
          <w:szCs w:val="24"/>
          <w:vertAlign w:val="superscript"/>
        </w:rPr>
        <w:t>5</w:t>
      </w:r>
      <w:r w:rsidR="00186A7C" w:rsidRPr="00A01D14">
        <w:rPr>
          <w:rFonts w:ascii="Times New Roman" w:hAnsi="Times New Roman" w:cs="Times New Roman"/>
          <w:bCs/>
          <w:sz w:val="24"/>
          <w:szCs w:val="24"/>
        </w:rPr>
        <w:t xml:space="preserve">, </w:t>
      </w:r>
      <w:r w:rsidR="00937458" w:rsidRPr="00A01D14">
        <w:rPr>
          <w:rFonts w:ascii="Times New Roman" w:hAnsi="Times New Roman" w:cs="Times New Roman"/>
          <w:bCs/>
          <w:sz w:val="24"/>
          <w:szCs w:val="24"/>
        </w:rPr>
        <w:t>Neurosurgery</w:t>
      </w:r>
      <w:r w:rsidR="00937458" w:rsidRPr="00A01D14">
        <w:rPr>
          <w:rFonts w:ascii="Times New Roman" w:hAnsi="Times New Roman" w:cs="Times New Roman"/>
          <w:bCs/>
          <w:sz w:val="24"/>
          <w:szCs w:val="24"/>
          <w:vertAlign w:val="superscript"/>
        </w:rPr>
        <w:t>6</w:t>
      </w:r>
      <w:r w:rsidRPr="00A01D14">
        <w:rPr>
          <w:rFonts w:ascii="Times New Roman" w:hAnsi="Times New Roman" w:cs="Times New Roman"/>
          <w:bCs/>
          <w:sz w:val="24"/>
          <w:szCs w:val="24"/>
        </w:rPr>
        <w:t xml:space="preserve">, </w:t>
      </w:r>
      <w:r w:rsidR="008B2D3B" w:rsidRPr="00A01D14">
        <w:rPr>
          <w:rFonts w:ascii="Times New Roman" w:hAnsi="Times New Roman" w:cs="Times New Roman"/>
          <w:bCs/>
          <w:sz w:val="24"/>
          <w:szCs w:val="24"/>
        </w:rPr>
        <w:t>Biostatistics</w:t>
      </w:r>
      <w:r w:rsidR="008B2D3B" w:rsidRPr="00A01D14">
        <w:rPr>
          <w:rFonts w:ascii="Times New Roman" w:hAnsi="Times New Roman" w:cs="Times New Roman"/>
          <w:bCs/>
          <w:sz w:val="24"/>
          <w:szCs w:val="24"/>
          <w:vertAlign w:val="superscript"/>
        </w:rPr>
        <w:t>7</w:t>
      </w:r>
      <w:r w:rsidR="00186A7C" w:rsidRPr="00A01D14">
        <w:rPr>
          <w:rFonts w:ascii="Times New Roman" w:hAnsi="Times New Roman" w:cs="Times New Roman"/>
          <w:bCs/>
          <w:sz w:val="24"/>
          <w:szCs w:val="24"/>
        </w:rPr>
        <w:t xml:space="preserve"> &amp; Ophthalmology</w:t>
      </w:r>
      <w:r w:rsidR="00186A7C" w:rsidRPr="00A01D14">
        <w:rPr>
          <w:rFonts w:ascii="Times New Roman" w:hAnsi="Times New Roman" w:cs="Times New Roman"/>
          <w:bCs/>
          <w:sz w:val="24"/>
          <w:szCs w:val="24"/>
          <w:vertAlign w:val="superscript"/>
        </w:rPr>
        <w:t>8</w:t>
      </w:r>
      <w:r w:rsidR="00186A7C" w:rsidRPr="00A01D14">
        <w:rPr>
          <w:rFonts w:ascii="Times New Roman" w:hAnsi="Times New Roman" w:cs="Times New Roman"/>
          <w:bCs/>
          <w:sz w:val="24"/>
          <w:szCs w:val="24"/>
        </w:rPr>
        <w:t>,</w:t>
      </w:r>
      <w:r w:rsidR="008B2D3B" w:rsidRPr="00A01D14">
        <w:rPr>
          <w:rFonts w:ascii="Times New Roman" w:hAnsi="Times New Roman" w:cs="Times New Roman"/>
          <w:bCs/>
          <w:sz w:val="24"/>
          <w:szCs w:val="24"/>
        </w:rPr>
        <w:t xml:space="preserve"> </w:t>
      </w:r>
      <w:r w:rsidRPr="00A01D14">
        <w:rPr>
          <w:rFonts w:ascii="Times New Roman" w:hAnsi="Times New Roman" w:cs="Times New Roman"/>
          <w:bCs/>
          <w:sz w:val="24"/>
          <w:szCs w:val="24"/>
        </w:rPr>
        <w:t>All India Institute of Medical Sciences, New Delhi</w:t>
      </w:r>
    </w:p>
    <w:p w14:paraId="261741C0" w14:textId="77777777" w:rsidR="005F0B09" w:rsidRPr="00A01D14" w:rsidRDefault="005F0B09" w:rsidP="00031719">
      <w:pPr>
        <w:autoSpaceDE w:val="0"/>
        <w:autoSpaceDN w:val="0"/>
        <w:adjustRightInd w:val="0"/>
        <w:spacing w:after="0" w:line="360" w:lineRule="auto"/>
        <w:jc w:val="both"/>
        <w:rPr>
          <w:rFonts w:ascii="Times New Roman" w:hAnsi="Times New Roman" w:cs="Times New Roman"/>
          <w:bCs/>
          <w:sz w:val="24"/>
          <w:szCs w:val="24"/>
        </w:rPr>
      </w:pPr>
    </w:p>
    <w:p w14:paraId="6542376B" w14:textId="77777777" w:rsidR="000A342A" w:rsidRPr="00A01D14" w:rsidRDefault="000A342A" w:rsidP="00031719">
      <w:pPr>
        <w:autoSpaceDE w:val="0"/>
        <w:autoSpaceDN w:val="0"/>
        <w:adjustRightInd w:val="0"/>
        <w:spacing w:after="0" w:line="360" w:lineRule="auto"/>
        <w:jc w:val="both"/>
        <w:rPr>
          <w:rFonts w:ascii="Times New Roman" w:hAnsi="Times New Roman" w:cs="Times New Roman"/>
          <w:sz w:val="24"/>
          <w:szCs w:val="24"/>
        </w:rPr>
      </w:pPr>
      <w:r w:rsidRPr="00A01D14">
        <w:rPr>
          <w:rFonts w:ascii="Times New Roman" w:hAnsi="Times New Roman" w:cs="Times New Roman"/>
          <w:b/>
          <w:bCs/>
          <w:sz w:val="24"/>
          <w:szCs w:val="24"/>
        </w:rPr>
        <w:t xml:space="preserve">Introduction: </w:t>
      </w:r>
      <w:r w:rsidR="004F43FD" w:rsidRPr="00A01D14">
        <w:rPr>
          <w:rFonts w:ascii="Times New Roman" w:hAnsi="Times New Roman" w:cs="Times New Roman"/>
          <w:sz w:val="24"/>
          <w:szCs w:val="24"/>
        </w:rPr>
        <w:t>The treatment of p</w:t>
      </w:r>
      <w:r w:rsidRPr="00A01D14">
        <w:rPr>
          <w:rFonts w:ascii="Times New Roman" w:hAnsi="Times New Roman" w:cs="Times New Roman"/>
          <w:sz w:val="24"/>
          <w:szCs w:val="24"/>
        </w:rPr>
        <w:t>rimary CNS lymphoma</w:t>
      </w:r>
      <w:r w:rsidR="002A5F16" w:rsidRPr="00A01D14">
        <w:rPr>
          <w:rFonts w:ascii="Times New Roman" w:hAnsi="Times New Roman" w:cs="Times New Roman"/>
          <w:sz w:val="24"/>
          <w:szCs w:val="24"/>
        </w:rPr>
        <w:t>(PCNSL)</w:t>
      </w:r>
      <w:r w:rsidR="004F43FD" w:rsidRPr="00A01D14">
        <w:rPr>
          <w:rFonts w:ascii="Times New Roman" w:hAnsi="Times New Roman" w:cs="Times New Roman"/>
          <w:sz w:val="24"/>
          <w:szCs w:val="24"/>
        </w:rPr>
        <w:t xml:space="preserve"> </w:t>
      </w:r>
      <w:r w:rsidR="003F28E7" w:rsidRPr="00A01D14">
        <w:rPr>
          <w:rFonts w:ascii="Times New Roman" w:hAnsi="Times New Roman" w:cs="Times New Roman"/>
          <w:sz w:val="24"/>
          <w:szCs w:val="24"/>
        </w:rPr>
        <w:t xml:space="preserve">comprises </w:t>
      </w:r>
      <w:r w:rsidR="004F43FD" w:rsidRPr="00A01D14">
        <w:rPr>
          <w:rFonts w:ascii="Times New Roman" w:hAnsi="Times New Roman" w:cs="Times New Roman"/>
          <w:sz w:val="24"/>
          <w:szCs w:val="24"/>
        </w:rPr>
        <w:t xml:space="preserve">high dose </w:t>
      </w:r>
      <w:r w:rsidR="003F28E7" w:rsidRPr="00A01D14">
        <w:rPr>
          <w:rFonts w:ascii="Times New Roman" w:hAnsi="Times New Roman" w:cs="Times New Roman"/>
          <w:sz w:val="24"/>
          <w:szCs w:val="24"/>
        </w:rPr>
        <w:t>M</w:t>
      </w:r>
      <w:r w:rsidRPr="00A01D14">
        <w:rPr>
          <w:rFonts w:ascii="Times New Roman" w:hAnsi="Times New Roman" w:cs="Times New Roman"/>
          <w:sz w:val="24"/>
          <w:szCs w:val="24"/>
        </w:rPr>
        <w:t>ethotrexate</w:t>
      </w:r>
      <w:r w:rsidR="00A64270" w:rsidRPr="00A01D14">
        <w:rPr>
          <w:rFonts w:ascii="Times New Roman" w:hAnsi="Times New Roman" w:cs="Times New Roman"/>
          <w:sz w:val="24"/>
          <w:szCs w:val="24"/>
        </w:rPr>
        <w:t>(HDMTX)</w:t>
      </w:r>
      <w:r w:rsidRPr="00A01D14">
        <w:rPr>
          <w:rFonts w:ascii="Times New Roman" w:hAnsi="Times New Roman" w:cs="Times New Roman"/>
          <w:sz w:val="24"/>
          <w:szCs w:val="24"/>
        </w:rPr>
        <w:t xml:space="preserve"> based chemotherapy followed by whole brain radiotherapy(WBRT). The major drawback of this treatment approach is long term neurotoxicity that </w:t>
      </w:r>
      <w:r w:rsidR="00CF3A11" w:rsidRPr="00A01D14">
        <w:rPr>
          <w:rFonts w:ascii="Times New Roman" w:hAnsi="Times New Roman" w:cs="Times New Roman"/>
          <w:sz w:val="24"/>
          <w:szCs w:val="24"/>
        </w:rPr>
        <w:t>may lead</w:t>
      </w:r>
      <w:r w:rsidRPr="00A01D14">
        <w:rPr>
          <w:rFonts w:ascii="Times New Roman" w:hAnsi="Times New Roman" w:cs="Times New Roman"/>
          <w:sz w:val="24"/>
          <w:szCs w:val="24"/>
        </w:rPr>
        <w:t xml:space="preserve"> to </w:t>
      </w:r>
      <w:r w:rsidR="00CF3A11" w:rsidRPr="00A01D14">
        <w:rPr>
          <w:rFonts w:ascii="Times New Roman" w:hAnsi="Times New Roman" w:cs="Times New Roman"/>
          <w:sz w:val="24"/>
          <w:szCs w:val="24"/>
        </w:rPr>
        <w:t>poor</w:t>
      </w:r>
      <w:r w:rsidRPr="00A01D14">
        <w:rPr>
          <w:rFonts w:ascii="Times New Roman" w:hAnsi="Times New Roman" w:cs="Times New Roman"/>
          <w:sz w:val="24"/>
          <w:szCs w:val="24"/>
        </w:rPr>
        <w:t xml:space="preserve"> quality of life, dementia and death. </w:t>
      </w:r>
      <w:r w:rsidR="00A64270" w:rsidRPr="00A01D14">
        <w:rPr>
          <w:rFonts w:ascii="Times New Roman" w:hAnsi="Times New Roman" w:cs="Times New Roman"/>
          <w:sz w:val="24"/>
          <w:szCs w:val="24"/>
        </w:rPr>
        <w:t>We intended</w:t>
      </w:r>
      <w:r w:rsidRPr="00A01D14">
        <w:rPr>
          <w:rFonts w:ascii="Times New Roman" w:hAnsi="Times New Roman" w:cs="Times New Roman"/>
          <w:sz w:val="24"/>
          <w:szCs w:val="24"/>
        </w:rPr>
        <w:t xml:space="preserve"> to assess the feasibility of response </w:t>
      </w:r>
      <w:r w:rsidR="003F28E7" w:rsidRPr="00A01D14">
        <w:rPr>
          <w:rFonts w:ascii="Times New Roman" w:hAnsi="Times New Roman" w:cs="Times New Roman"/>
          <w:sz w:val="24"/>
          <w:szCs w:val="24"/>
        </w:rPr>
        <w:t xml:space="preserve">adapted </w:t>
      </w:r>
      <w:r w:rsidR="00A64270" w:rsidRPr="00A01D14">
        <w:rPr>
          <w:rFonts w:ascii="Times New Roman" w:hAnsi="Times New Roman" w:cs="Times New Roman"/>
          <w:sz w:val="24"/>
          <w:szCs w:val="24"/>
        </w:rPr>
        <w:t>WBRT</w:t>
      </w:r>
      <w:r w:rsidRPr="00A01D14">
        <w:rPr>
          <w:rFonts w:ascii="Times New Roman" w:hAnsi="Times New Roman" w:cs="Times New Roman"/>
          <w:sz w:val="24"/>
          <w:szCs w:val="24"/>
        </w:rPr>
        <w:t xml:space="preserve"> after </w:t>
      </w:r>
      <w:r w:rsidR="00A64270" w:rsidRPr="00A01D14">
        <w:rPr>
          <w:rFonts w:ascii="Times New Roman" w:hAnsi="Times New Roman" w:cs="Times New Roman"/>
          <w:sz w:val="24"/>
          <w:szCs w:val="24"/>
        </w:rPr>
        <w:t>HDMTX</w:t>
      </w:r>
      <w:r w:rsidRPr="00A01D14">
        <w:rPr>
          <w:rFonts w:ascii="Times New Roman" w:hAnsi="Times New Roman" w:cs="Times New Roman"/>
          <w:sz w:val="24"/>
          <w:szCs w:val="24"/>
        </w:rPr>
        <w:t xml:space="preserve"> based chemotherapy in </w:t>
      </w:r>
      <w:r w:rsidR="00B63621" w:rsidRPr="00A01D14">
        <w:rPr>
          <w:rFonts w:ascii="Times New Roman" w:hAnsi="Times New Roman" w:cs="Times New Roman"/>
          <w:sz w:val="24"/>
          <w:szCs w:val="24"/>
        </w:rPr>
        <w:t xml:space="preserve">patients with </w:t>
      </w:r>
      <w:r w:rsidR="00A64270" w:rsidRPr="00A01D14">
        <w:rPr>
          <w:rFonts w:ascii="Times New Roman" w:hAnsi="Times New Roman" w:cs="Times New Roman"/>
          <w:sz w:val="24"/>
          <w:szCs w:val="24"/>
        </w:rPr>
        <w:t>PCNSL</w:t>
      </w:r>
      <w:r w:rsidR="00B63621" w:rsidRPr="00A01D14">
        <w:rPr>
          <w:rFonts w:ascii="Times New Roman" w:hAnsi="Times New Roman" w:cs="Times New Roman"/>
          <w:sz w:val="24"/>
          <w:szCs w:val="24"/>
        </w:rPr>
        <w:t xml:space="preserve"> in the Indian setting</w:t>
      </w:r>
      <w:r w:rsidRPr="00A01D14">
        <w:rPr>
          <w:rFonts w:ascii="Times New Roman" w:hAnsi="Times New Roman" w:cs="Times New Roman"/>
          <w:sz w:val="24"/>
          <w:szCs w:val="24"/>
        </w:rPr>
        <w:t>.</w:t>
      </w:r>
    </w:p>
    <w:p w14:paraId="3854E774" w14:textId="77777777" w:rsidR="003F28E7" w:rsidRPr="00A01D14" w:rsidRDefault="003F28E7" w:rsidP="00031719">
      <w:pPr>
        <w:autoSpaceDE w:val="0"/>
        <w:autoSpaceDN w:val="0"/>
        <w:adjustRightInd w:val="0"/>
        <w:spacing w:after="0" w:line="360" w:lineRule="auto"/>
        <w:jc w:val="both"/>
        <w:rPr>
          <w:rFonts w:ascii="Times New Roman" w:hAnsi="Times New Roman" w:cs="Times New Roman"/>
          <w:sz w:val="24"/>
          <w:szCs w:val="24"/>
        </w:rPr>
      </w:pPr>
    </w:p>
    <w:p w14:paraId="2C400FFA" w14:textId="4225F9FE" w:rsidR="000A342A" w:rsidRPr="00A01D14" w:rsidRDefault="003F28E7" w:rsidP="00031719">
      <w:pPr>
        <w:autoSpaceDE w:val="0"/>
        <w:autoSpaceDN w:val="0"/>
        <w:adjustRightInd w:val="0"/>
        <w:spacing w:after="0" w:line="360" w:lineRule="auto"/>
        <w:jc w:val="both"/>
        <w:rPr>
          <w:rFonts w:ascii="Times New Roman" w:hAnsi="Times New Roman" w:cs="Times New Roman"/>
          <w:sz w:val="24"/>
          <w:szCs w:val="24"/>
        </w:rPr>
      </w:pPr>
      <w:r w:rsidRPr="00A01D14">
        <w:rPr>
          <w:rFonts w:ascii="Times New Roman" w:hAnsi="Times New Roman" w:cs="Times New Roman"/>
          <w:b/>
          <w:sz w:val="24"/>
          <w:szCs w:val="24"/>
        </w:rPr>
        <w:t xml:space="preserve">Materials and Methods: </w:t>
      </w:r>
      <w:r w:rsidRPr="00A01D14">
        <w:rPr>
          <w:rFonts w:ascii="Times New Roman" w:hAnsi="Times New Roman" w:cs="Times New Roman"/>
          <w:sz w:val="24"/>
          <w:szCs w:val="24"/>
        </w:rPr>
        <w:t>We screened 3</w:t>
      </w:r>
      <w:r w:rsidR="00E448B8" w:rsidRPr="00A01D14">
        <w:rPr>
          <w:rFonts w:ascii="Times New Roman" w:hAnsi="Times New Roman" w:cs="Times New Roman"/>
          <w:sz w:val="24"/>
          <w:szCs w:val="24"/>
        </w:rPr>
        <w:t>5</w:t>
      </w:r>
      <w:r w:rsidRPr="00A01D14">
        <w:rPr>
          <w:rFonts w:ascii="Times New Roman" w:hAnsi="Times New Roman" w:cs="Times New Roman"/>
          <w:sz w:val="24"/>
          <w:szCs w:val="24"/>
        </w:rPr>
        <w:t xml:space="preserve"> patients </w:t>
      </w:r>
      <w:r w:rsidR="00120EAA" w:rsidRPr="00A01D14">
        <w:rPr>
          <w:rFonts w:ascii="Times New Roman" w:hAnsi="Times New Roman" w:cs="Times New Roman"/>
          <w:sz w:val="24"/>
          <w:szCs w:val="24"/>
        </w:rPr>
        <w:t>and enrolled 2</w:t>
      </w:r>
      <w:r w:rsidR="00E448B8" w:rsidRPr="00A01D14">
        <w:rPr>
          <w:rFonts w:ascii="Times New Roman" w:hAnsi="Times New Roman" w:cs="Times New Roman"/>
          <w:sz w:val="24"/>
          <w:szCs w:val="24"/>
        </w:rPr>
        <w:t>4</w:t>
      </w:r>
      <w:r w:rsidR="00120EAA" w:rsidRPr="00A01D14">
        <w:rPr>
          <w:rFonts w:ascii="Times New Roman" w:hAnsi="Times New Roman" w:cs="Times New Roman"/>
          <w:sz w:val="24"/>
          <w:szCs w:val="24"/>
        </w:rPr>
        <w:t xml:space="preserve"> eligible patients with PCNSL (age 18-80 years, ECOG PS 0-3, HIV seronegative, biopsy proven PCNSL, no significant end-organ dysfunction) </w:t>
      </w:r>
      <w:r w:rsidRPr="00A01D14">
        <w:rPr>
          <w:rFonts w:ascii="Times New Roman" w:hAnsi="Times New Roman" w:cs="Times New Roman"/>
          <w:sz w:val="24"/>
          <w:szCs w:val="24"/>
        </w:rPr>
        <w:t xml:space="preserve">attending </w:t>
      </w:r>
      <w:r w:rsidR="00120EAA" w:rsidRPr="00A01D14">
        <w:rPr>
          <w:rFonts w:ascii="Times New Roman" w:hAnsi="Times New Roman" w:cs="Times New Roman"/>
          <w:sz w:val="24"/>
          <w:szCs w:val="24"/>
        </w:rPr>
        <w:t xml:space="preserve">our institute </w:t>
      </w:r>
      <w:r w:rsidR="00A148E3" w:rsidRPr="00A01D14">
        <w:rPr>
          <w:rFonts w:ascii="Times New Roman" w:hAnsi="Times New Roman" w:cs="Times New Roman"/>
          <w:sz w:val="24"/>
          <w:szCs w:val="24"/>
        </w:rPr>
        <w:t>from 2015 to</w:t>
      </w:r>
      <w:r w:rsidRPr="00A01D14">
        <w:rPr>
          <w:rFonts w:ascii="Times New Roman" w:hAnsi="Times New Roman" w:cs="Times New Roman"/>
          <w:sz w:val="24"/>
          <w:szCs w:val="24"/>
        </w:rPr>
        <w:t xml:space="preserve"> 2017</w:t>
      </w:r>
      <w:r w:rsidR="006B287E" w:rsidRPr="00A01D14">
        <w:rPr>
          <w:rFonts w:ascii="Times New Roman" w:hAnsi="Times New Roman" w:cs="Times New Roman"/>
          <w:sz w:val="24"/>
          <w:szCs w:val="24"/>
        </w:rPr>
        <w:t xml:space="preserve"> in a prospective phase II trial</w:t>
      </w:r>
      <w:r w:rsidR="00120EAA" w:rsidRPr="00A01D14">
        <w:rPr>
          <w:rFonts w:ascii="Times New Roman" w:hAnsi="Times New Roman" w:cs="Times New Roman"/>
          <w:sz w:val="24"/>
          <w:szCs w:val="24"/>
        </w:rPr>
        <w:t>.</w:t>
      </w:r>
      <w:r w:rsidRPr="00A01D14">
        <w:rPr>
          <w:rFonts w:ascii="Times New Roman" w:hAnsi="Times New Roman" w:cs="Times New Roman"/>
          <w:sz w:val="24"/>
          <w:szCs w:val="24"/>
        </w:rPr>
        <w:t xml:space="preserve"> </w:t>
      </w:r>
      <w:r w:rsidR="006B287E" w:rsidRPr="00A01D14">
        <w:rPr>
          <w:rFonts w:ascii="Times New Roman" w:hAnsi="Times New Roman" w:cs="Times New Roman"/>
          <w:sz w:val="24"/>
          <w:szCs w:val="24"/>
        </w:rPr>
        <w:t>The patients underwent</w:t>
      </w:r>
      <w:r w:rsidRPr="00A01D14">
        <w:rPr>
          <w:rFonts w:ascii="Times New Roman" w:hAnsi="Times New Roman" w:cs="Times New Roman"/>
          <w:sz w:val="24"/>
          <w:szCs w:val="24"/>
        </w:rPr>
        <w:t xml:space="preserve"> </w:t>
      </w:r>
      <w:r w:rsidR="00D5518C" w:rsidRPr="00A01D14">
        <w:rPr>
          <w:rFonts w:ascii="Times New Roman" w:hAnsi="Times New Roman" w:cs="Times New Roman"/>
          <w:sz w:val="24"/>
          <w:szCs w:val="24"/>
        </w:rPr>
        <w:t xml:space="preserve">5 two-weekly cycles of </w:t>
      </w:r>
      <w:r w:rsidR="001C4796" w:rsidRPr="00A01D14">
        <w:rPr>
          <w:rFonts w:ascii="Times New Roman" w:hAnsi="Times New Roman" w:cs="Times New Roman"/>
          <w:sz w:val="24"/>
          <w:szCs w:val="24"/>
        </w:rPr>
        <w:t>M</w:t>
      </w:r>
      <w:r w:rsidR="00395008" w:rsidRPr="00A01D14">
        <w:rPr>
          <w:rFonts w:ascii="Times New Roman" w:hAnsi="Times New Roman" w:cs="Times New Roman"/>
          <w:sz w:val="24"/>
          <w:szCs w:val="24"/>
        </w:rPr>
        <w:t xml:space="preserve">PV </w:t>
      </w:r>
      <w:r w:rsidRPr="00A01D14">
        <w:rPr>
          <w:rFonts w:ascii="Times New Roman" w:hAnsi="Times New Roman" w:cs="Times New Roman"/>
          <w:sz w:val="24"/>
          <w:szCs w:val="24"/>
        </w:rPr>
        <w:t>induction chemotherapy</w:t>
      </w:r>
      <w:r w:rsidR="00D5518C" w:rsidRPr="00A01D14">
        <w:rPr>
          <w:rFonts w:ascii="Times New Roman" w:hAnsi="Times New Roman" w:cs="Times New Roman"/>
          <w:sz w:val="24"/>
          <w:szCs w:val="24"/>
        </w:rPr>
        <w:t xml:space="preserve"> with </w:t>
      </w:r>
      <w:r w:rsidRPr="00A01D14">
        <w:rPr>
          <w:rFonts w:ascii="Times New Roman" w:hAnsi="Times New Roman" w:cs="Times New Roman"/>
          <w:sz w:val="24"/>
          <w:szCs w:val="24"/>
        </w:rPr>
        <w:t>Methotrexate</w:t>
      </w:r>
      <w:r w:rsidR="00D5518C" w:rsidRPr="00A01D14">
        <w:rPr>
          <w:rFonts w:ascii="Times New Roman" w:hAnsi="Times New Roman" w:cs="Times New Roman"/>
          <w:sz w:val="24"/>
          <w:szCs w:val="24"/>
        </w:rPr>
        <w:t xml:space="preserve"> 3.5g/m</w:t>
      </w:r>
      <w:r w:rsidR="00D5518C" w:rsidRPr="00A01D14">
        <w:rPr>
          <w:rFonts w:ascii="Times New Roman" w:hAnsi="Times New Roman" w:cs="Times New Roman"/>
          <w:sz w:val="24"/>
          <w:szCs w:val="24"/>
          <w:vertAlign w:val="superscript"/>
        </w:rPr>
        <w:t>2</w:t>
      </w:r>
      <w:r w:rsidR="00D5518C" w:rsidRPr="00A01D14">
        <w:rPr>
          <w:rFonts w:ascii="Times New Roman" w:hAnsi="Times New Roman" w:cs="Times New Roman"/>
          <w:sz w:val="24"/>
          <w:szCs w:val="24"/>
        </w:rPr>
        <w:t xml:space="preserve"> </w:t>
      </w:r>
      <w:r w:rsidR="006B287E" w:rsidRPr="00A01D14">
        <w:rPr>
          <w:rFonts w:ascii="Times New Roman" w:hAnsi="Times New Roman" w:cs="Times New Roman"/>
          <w:sz w:val="24"/>
          <w:szCs w:val="24"/>
        </w:rPr>
        <w:t xml:space="preserve">IV </w:t>
      </w:r>
      <w:r w:rsidR="00031719" w:rsidRPr="00A01D14">
        <w:rPr>
          <w:rFonts w:ascii="Times New Roman" w:hAnsi="Times New Roman" w:cs="Times New Roman"/>
          <w:sz w:val="24"/>
          <w:szCs w:val="24"/>
        </w:rPr>
        <w:t>D1 with L</w:t>
      </w:r>
      <w:r w:rsidR="00D5518C" w:rsidRPr="00A01D14">
        <w:rPr>
          <w:rFonts w:ascii="Times New Roman" w:hAnsi="Times New Roman" w:cs="Times New Roman"/>
          <w:sz w:val="24"/>
          <w:szCs w:val="24"/>
        </w:rPr>
        <w:t>eucovorin rescue for 3 days</w:t>
      </w:r>
      <w:r w:rsidRPr="00A01D14">
        <w:rPr>
          <w:rFonts w:ascii="Times New Roman" w:hAnsi="Times New Roman" w:cs="Times New Roman"/>
          <w:sz w:val="24"/>
          <w:szCs w:val="24"/>
        </w:rPr>
        <w:t>, Vincristine</w:t>
      </w:r>
      <w:r w:rsidR="00D5518C" w:rsidRPr="00A01D14">
        <w:rPr>
          <w:rFonts w:ascii="Times New Roman" w:hAnsi="Times New Roman" w:cs="Times New Roman"/>
          <w:sz w:val="24"/>
          <w:szCs w:val="24"/>
        </w:rPr>
        <w:t xml:space="preserve"> 1.4mg/m</w:t>
      </w:r>
      <w:r w:rsidR="00D5518C" w:rsidRPr="00A01D14">
        <w:rPr>
          <w:rFonts w:ascii="Times New Roman" w:hAnsi="Times New Roman" w:cs="Times New Roman"/>
          <w:sz w:val="24"/>
          <w:szCs w:val="24"/>
          <w:vertAlign w:val="superscript"/>
        </w:rPr>
        <w:t>2</w:t>
      </w:r>
      <w:r w:rsidR="00D5518C" w:rsidRPr="00A01D14">
        <w:rPr>
          <w:rFonts w:ascii="Times New Roman" w:hAnsi="Times New Roman" w:cs="Times New Roman"/>
          <w:sz w:val="24"/>
          <w:szCs w:val="24"/>
        </w:rPr>
        <w:t xml:space="preserve">(capped at 2mg) </w:t>
      </w:r>
      <w:r w:rsidR="006B287E" w:rsidRPr="00A01D14">
        <w:rPr>
          <w:rFonts w:ascii="Times New Roman" w:hAnsi="Times New Roman" w:cs="Times New Roman"/>
          <w:sz w:val="24"/>
          <w:szCs w:val="24"/>
        </w:rPr>
        <w:t xml:space="preserve">IV </w:t>
      </w:r>
      <w:r w:rsidR="00D5518C" w:rsidRPr="00A01D14">
        <w:rPr>
          <w:rFonts w:ascii="Times New Roman" w:hAnsi="Times New Roman" w:cs="Times New Roman"/>
          <w:sz w:val="24"/>
          <w:szCs w:val="24"/>
        </w:rPr>
        <w:t>D1</w:t>
      </w:r>
      <w:r w:rsidRPr="00A01D14">
        <w:rPr>
          <w:rFonts w:ascii="Times New Roman" w:hAnsi="Times New Roman" w:cs="Times New Roman"/>
          <w:sz w:val="24"/>
          <w:szCs w:val="24"/>
        </w:rPr>
        <w:t>, Procarbazine</w:t>
      </w:r>
      <w:r w:rsidR="00D5518C" w:rsidRPr="00A01D14">
        <w:rPr>
          <w:rFonts w:ascii="Times New Roman" w:hAnsi="Times New Roman" w:cs="Times New Roman"/>
          <w:sz w:val="24"/>
          <w:szCs w:val="24"/>
        </w:rPr>
        <w:t xml:space="preserve"> 100mg/m</w:t>
      </w:r>
      <w:r w:rsidR="00D5518C" w:rsidRPr="00A01D14">
        <w:rPr>
          <w:rFonts w:ascii="Times New Roman" w:hAnsi="Times New Roman" w:cs="Times New Roman"/>
          <w:sz w:val="24"/>
          <w:szCs w:val="24"/>
          <w:vertAlign w:val="superscript"/>
        </w:rPr>
        <w:t>2</w:t>
      </w:r>
      <w:r w:rsidR="00D5518C" w:rsidRPr="00A01D14">
        <w:rPr>
          <w:rFonts w:ascii="Times New Roman" w:hAnsi="Times New Roman" w:cs="Times New Roman"/>
          <w:sz w:val="24"/>
          <w:szCs w:val="24"/>
        </w:rPr>
        <w:t xml:space="preserve"> </w:t>
      </w:r>
      <w:r w:rsidR="00CC0134" w:rsidRPr="00A01D14">
        <w:rPr>
          <w:rFonts w:ascii="Times New Roman" w:hAnsi="Times New Roman" w:cs="Times New Roman"/>
          <w:sz w:val="24"/>
          <w:szCs w:val="24"/>
        </w:rPr>
        <w:t xml:space="preserve">P.O. </w:t>
      </w:r>
      <w:r w:rsidR="000D31AA" w:rsidRPr="00A01D14">
        <w:rPr>
          <w:rFonts w:ascii="Times New Roman" w:hAnsi="Times New Roman" w:cs="Times New Roman"/>
          <w:sz w:val="24"/>
          <w:szCs w:val="24"/>
        </w:rPr>
        <w:t>D</w:t>
      </w:r>
      <w:r w:rsidR="00D5518C" w:rsidRPr="00A01D14">
        <w:rPr>
          <w:rFonts w:ascii="Times New Roman" w:hAnsi="Times New Roman" w:cs="Times New Roman"/>
          <w:sz w:val="24"/>
          <w:szCs w:val="24"/>
        </w:rPr>
        <w:t>1-7 in odd number cycles</w:t>
      </w:r>
      <w:r w:rsidRPr="00A01D14">
        <w:rPr>
          <w:rFonts w:ascii="Times New Roman" w:hAnsi="Times New Roman" w:cs="Times New Roman"/>
          <w:sz w:val="24"/>
          <w:szCs w:val="24"/>
        </w:rPr>
        <w:t>. Rituximab</w:t>
      </w:r>
      <w:r w:rsidR="00D5518C" w:rsidRPr="00A01D14">
        <w:rPr>
          <w:rFonts w:ascii="Times New Roman" w:hAnsi="Times New Roman" w:cs="Times New Roman"/>
          <w:sz w:val="24"/>
          <w:szCs w:val="24"/>
        </w:rPr>
        <w:t xml:space="preserve"> 375mg/m</w:t>
      </w:r>
      <w:r w:rsidR="00D5518C" w:rsidRPr="00A01D14">
        <w:rPr>
          <w:rFonts w:ascii="Times New Roman" w:hAnsi="Times New Roman" w:cs="Times New Roman"/>
          <w:sz w:val="24"/>
          <w:szCs w:val="24"/>
          <w:vertAlign w:val="superscript"/>
        </w:rPr>
        <w:t>2</w:t>
      </w:r>
      <w:r w:rsidR="00D5518C" w:rsidRPr="00A01D14">
        <w:rPr>
          <w:rFonts w:ascii="Times New Roman" w:hAnsi="Times New Roman" w:cs="Times New Roman"/>
          <w:sz w:val="24"/>
          <w:szCs w:val="24"/>
        </w:rPr>
        <w:t xml:space="preserve"> </w:t>
      </w:r>
      <w:r w:rsidR="000D31AA" w:rsidRPr="00A01D14">
        <w:rPr>
          <w:rFonts w:ascii="Times New Roman" w:hAnsi="Times New Roman" w:cs="Times New Roman"/>
          <w:sz w:val="24"/>
          <w:szCs w:val="24"/>
        </w:rPr>
        <w:t>IV D1</w:t>
      </w:r>
      <w:r w:rsidR="00956E00" w:rsidRPr="00A01D14">
        <w:rPr>
          <w:rFonts w:ascii="Times New Roman" w:hAnsi="Times New Roman" w:cs="Times New Roman"/>
          <w:sz w:val="24"/>
          <w:szCs w:val="24"/>
        </w:rPr>
        <w:t xml:space="preserve"> q2week</w:t>
      </w:r>
      <w:r w:rsidR="008B4953" w:rsidRPr="00A01D14">
        <w:rPr>
          <w:rFonts w:ascii="Times New Roman" w:hAnsi="Times New Roman" w:cs="Times New Roman"/>
          <w:sz w:val="24"/>
          <w:szCs w:val="24"/>
        </w:rPr>
        <w:t>s</w:t>
      </w:r>
      <w:r w:rsidRPr="00A01D14">
        <w:rPr>
          <w:rFonts w:ascii="Times New Roman" w:hAnsi="Times New Roman" w:cs="Times New Roman"/>
          <w:sz w:val="24"/>
          <w:szCs w:val="24"/>
        </w:rPr>
        <w:t xml:space="preserve"> was </w:t>
      </w:r>
      <w:r w:rsidR="000D31AA" w:rsidRPr="00A01D14">
        <w:rPr>
          <w:rFonts w:ascii="Times New Roman" w:hAnsi="Times New Roman" w:cs="Times New Roman"/>
          <w:sz w:val="24"/>
          <w:szCs w:val="24"/>
        </w:rPr>
        <w:t>ad</w:t>
      </w:r>
      <w:r w:rsidR="001C4796" w:rsidRPr="00A01D14">
        <w:rPr>
          <w:rFonts w:ascii="Times New Roman" w:hAnsi="Times New Roman" w:cs="Times New Roman"/>
          <w:sz w:val="24"/>
          <w:szCs w:val="24"/>
        </w:rPr>
        <w:t>ded</w:t>
      </w:r>
      <w:r w:rsidR="000D31AA" w:rsidRPr="00A01D14">
        <w:rPr>
          <w:rFonts w:ascii="Times New Roman" w:hAnsi="Times New Roman" w:cs="Times New Roman"/>
          <w:sz w:val="24"/>
          <w:szCs w:val="24"/>
        </w:rPr>
        <w:t xml:space="preserve"> </w:t>
      </w:r>
      <w:r w:rsidR="008B4953" w:rsidRPr="00A01D14">
        <w:rPr>
          <w:rFonts w:ascii="Times New Roman" w:hAnsi="Times New Roman" w:cs="Times New Roman"/>
          <w:sz w:val="24"/>
          <w:szCs w:val="24"/>
        </w:rPr>
        <w:t>in 1</w:t>
      </w:r>
      <w:r w:rsidR="00961410" w:rsidRPr="00A01D14">
        <w:rPr>
          <w:rFonts w:ascii="Times New Roman" w:hAnsi="Times New Roman" w:cs="Times New Roman"/>
          <w:sz w:val="24"/>
          <w:szCs w:val="24"/>
        </w:rPr>
        <w:t>6</w:t>
      </w:r>
      <w:r w:rsidR="008B4953" w:rsidRPr="00A01D14">
        <w:rPr>
          <w:rFonts w:ascii="Times New Roman" w:hAnsi="Times New Roman" w:cs="Times New Roman"/>
          <w:sz w:val="24"/>
          <w:szCs w:val="24"/>
        </w:rPr>
        <w:t xml:space="preserve"> patients as per</w:t>
      </w:r>
      <w:r w:rsidRPr="00A01D14">
        <w:rPr>
          <w:rFonts w:ascii="Times New Roman" w:hAnsi="Times New Roman" w:cs="Times New Roman"/>
          <w:sz w:val="24"/>
          <w:szCs w:val="24"/>
        </w:rPr>
        <w:t xml:space="preserve"> patient</w:t>
      </w:r>
      <w:r w:rsidR="008B4953" w:rsidRPr="00A01D14">
        <w:rPr>
          <w:rFonts w:ascii="Times New Roman" w:hAnsi="Times New Roman" w:cs="Times New Roman"/>
          <w:sz w:val="24"/>
          <w:szCs w:val="24"/>
        </w:rPr>
        <w:t>-</w:t>
      </w:r>
      <w:r w:rsidRPr="00A01D14">
        <w:rPr>
          <w:rFonts w:ascii="Times New Roman" w:hAnsi="Times New Roman" w:cs="Times New Roman"/>
          <w:sz w:val="24"/>
          <w:szCs w:val="24"/>
        </w:rPr>
        <w:t>preference</w:t>
      </w:r>
      <w:r w:rsidR="000D31AA" w:rsidRPr="00A01D14">
        <w:rPr>
          <w:rFonts w:ascii="Times New Roman" w:hAnsi="Times New Roman" w:cs="Times New Roman"/>
          <w:sz w:val="24"/>
          <w:szCs w:val="24"/>
        </w:rPr>
        <w:t xml:space="preserve"> and affordability</w:t>
      </w:r>
      <w:r w:rsidRPr="00A01D14">
        <w:rPr>
          <w:rFonts w:ascii="Times New Roman" w:hAnsi="Times New Roman" w:cs="Times New Roman"/>
          <w:sz w:val="24"/>
          <w:szCs w:val="24"/>
        </w:rPr>
        <w:t>.</w:t>
      </w:r>
      <w:r w:rsidR="000D31AA" w:rsidRPr="00A01D14">
        <w:rPr>
          <w:rFonts w:ascii="Times New Roman" w:hAnsi="Times New Roman" w:cs="Times New Roman"/>
          <w:sz w:val="24"/>
          <w:szCs w:val="24"/>
        </w:rPr>
        <w:t xml:space="preserve"> </w:t>
      </w:r>
      <w:r w:rsidR="004A4837" w:rsidRPr="00A01D14">
        <w:rPr>
          <w:rFonts w:ascii="Times New Roman" w:hAnsi="Times New Roman" w:cs="Times New Roman"/>
          <w:sz w:val="24"/>
          <w:szCs w:val="24"/>
        </w:rPr>
        <w:t>Patients with complete response</w:t>
      </w:r>
      <w:r w:rsidR="0012509F" w:rsidRPr="00A01D14">
        <w:rPr>
          <w:rFonts w:ascii="Times New Roman" w:hAnsi="Times New Roman" w:cs="Times New Roman"/>
          <w:sz w:val="24"/>
          <w:szCs w:val="24"/>
        </w:rPr>
        <w:t>(CR)</w:t>
      </w:r>
      <w:r w:rsidR="00E37736" w:rsidRPr="00A01D14">
        <w:rPr>
          <w:rFonts w:ascii="Times New Roman" w:hAnsi="Times New Roman" w:cs="Times New Roman"/>
          <w:sz w:val="24"/>
          <w:szCs w:val="24"/>
        </w:rPr>
        <w:t xml:space="preserve"> to induction chemotherapy</w:t>
      </w:r>
      <w:r w:rsidR="000D31AA" w:rsidRPr="00A01D14">
        <w:rPr>
          <w:rFonts w:ascii="Times New Roman" w:hAnsi="Times New Roman" w:cs="Times New Roman"/>
          <w:sz w:val="24"/>
          <w:szCs w:val="24"/>
        </w:rPr>
        <w:t xml:space="preserve"> were given reduced dose WBRT 23.4Gy/13fractions</w:t>
      </w:r>
      <w:r w:rsidR="00E37736" w:rsidRPr="00A01D14">
        <w:rPr>
          <w:rFonts w:ascii="Times New Roman" w:hAnsi="Times New Roman" w:cs="Times New Roman"/>
          <w:sz w:val="24"/>
          <w:szCs w:val="24"/>
        </w:rPr>
        <w:t>/2.5 week</w:t>
      </w:r>
      <w:r w:rsidR="0012509F" w:rsidRPr="00A01D14">
        <w:rPr>
          <w:rFonts w:ascii="Times New Roman" w:hAnsi="Times New Roman" w:cs="Times New Roman"/>
          <w:sz w:val="24"/>
          <w:szCs w:val="24"/>
        </w:rPr>
        <w:t>s while those with partial response(PR),</w:t>
      </w:r>
      <w:r w:rsidR="000D31AA" w:rsidRPr="00A01D14">
        <w:rPr>
          <w:rFonts w:ascii="Times New Roman" w:hAnsi="Times New Roman" w:cs="Times New Roman"/>
          <w:sz w:val="24"/>
          <w:szCs w:val="24"/>
        </w:rPr>
        <w:t xml:space="preserve"> </w:t>
      </w:r>
      <w:r w:rsidR="00E37736" w:rsidRPr="00A01D14">
        <w:rPr>
          <w:rFonts w:ascii="Times New Roman" w:hAnsi="Times New Roman" w:cs="Times New Roman"/>
          <w:sz w:val="24"/>
          <w:szCs w:val="24"/>
        </w:rPr>
        <w:t xml:space="preserve">stable </w:t>
      </w:r>
      <w:r w:rsidR="000D31AA" w:rsidRPr="00A01D14">
        <w:rPr>
          <w:rFonts w:ascii="Times New Roman" w:hAnsi="Times New Roman" w:cs="Times New Roman"/>
          <w:sz w:val="24"/>
          <w:szCs w:val="24"/>
        </w:rPr>
        <w:t>or</w:t>
      </w:r>
      <w:r w:rsidR="00E37736" w:rsidRPr="00A01D14">
        <w:rPr>
          <w:rFonts w:ascii="Times New Roman" w:hAnsi="Times New Roman" w:cs="Times New Roman"/>
          <w:sz w:val="24"/>
          <w:szCs w:val="24"/>
        </w:rPr>
        <w:t xml:space="preserve"> progressive </w:t>
      </w:r>
      <w:proofErr w:type="gramStart"/>
      <w:r w:rsidR="00E37736" w:rsidRPr="00A01D14">
        <w:rPr>
          <w:rFonts w:ascii="Times New Roman" w:hAnsi="Times New Roman" w:cs="Times New Roman"/>
          <w:sz w:val="24"/>
          <w:szCs w:val="24"/>
        </w:rPr>
        <w:t>disease</w:t>
      </w:r>
      <w:r w:rsidR="004A4837" w:rsidRPr="00A01D14">
        <w:rPr>
          <w:rFonts w:ascii="Times New Roman" w:hAnsi="Times New Roman" w:cs="Times New Roman"/>
          <w:sz w:val="24"/>
          <w:szCs w:val="24"/>
        </w:rPr>
        <w:t>(</w:t>
      </w:r>
      <w:proofErr w:type="gramEnd"/>
      <w:r w:rsidR="004A4837" w:rsidRPr="00A01D14">
        <w:rPr>
          <w:rFonts w:ascii="Times New Roman" w:hAnsi="Times New Roman" w:cs="Times New Roman"/>
          <w:sz w:val="24"/>
          <w:szCs w:val="24"/>
        </w:rPr>
        <w:t>SD or</w:t>
      </w:r>
      <w:r w:rsidR="0012509F" w:rsidRPr="00A01D14">
        <w:rPr>
          <w:rFonts w:ascii="Times New Roman" w:hAnsi="Times New Roman" w:cs="Times New Roman"/>
          <w:sz w:val="24"/>
          <w:szCs w:val="24"/>
        </w:rPr>
        <w:t xml:space="preserve"> PD)</w:t>
      </w:r>
      <w:r w:rsidR="00E37736" w:rsidRPr="00A01D14">
        <w:rPr>
          <w:rFonts w:ascii="Times New Roman" w:hAnsi="Times New Roman" w:cs="Times New Roman"/>
          <w:sz w:val="24"/>
          <w:szCs w:val="24"/>
        </w:rPr>
        <w:t xml:space="preserve"> were given standard dose </w:t>
      </w:r>
      <w:r w:rsidR="00EF0799" w:rsidRPr="00A01D14">
        <w:rPr>
          <w:rFonts w:ascii="Times New Roman" w:hAnsi="Times New Roman" w:cs="Times New Roman"/>
          <w:sz w:val="24"/>
          <w:szCs w:val="24"/>
        </w:rPr>
        <w:t>WBRT 45Gy/25fractions</w:t>
      </w:r>
      <w:r w:rsidR="00E37736" w:rsidRPr="00A01D14">
        <w:rPr>
          <w:rFonts w:ascii="Times New Roman" w:hAnsi="Times New Roman" w:cs="Times New Roman"/>
          <w:sz w:val="24"/>
          <w:szCs w:val="24"/>
        </w:rPr>
        <w:t>/5 weeks.</w:t>
      </w:r>
      <w:r w:rsidR="00EF0799" w:rsidRPr="00A01D14">
        <w:rPr>
          <w:rFonts w:ascii="Times New Roman" w:hAnsi="Times New Roman" w:cs="Times New Roman"/>
          <w:sz w:val="24"/>
          <w:szCs w:val="24"/>
        </w:rPr>
        <w:t xml:space="preserve"> </w:t>
      </w:r>
      <w:r w:rsidR="00031719" w:rsidRPr="00A01D14">
        <w:rPr>
          <w:rFonts w:ascii="Times New Roman" w:hAnsi="Times New Roman" w:cs="Times New Roman"/>
          <w:sz w:val="24"/>
          <w:szCs w:val="24"/>
        </w:rPr>
        <w:t>Thereafter 2</w:t>
      </w:r>
      <w:r w:rsidR="00FF36CC" w:rsidRPr="00A01D14">
        <w:rPr>
          <w:rFonts w:ascii="Times New Roman" w:hAnsi="Times New Roman" w:cs="Times New Roman"/>
          <w:sz w:val="24"/>
          <w:szCs w:val="24"/>
        </w:rPr>
        <w:t xml:space="preserve"> cycles of consolidation c</w:t>
      </w:r>
      <w:r w:rsidR="00E37736" w:rsidRPr="00A01D14">
        <w:rPr>
          <w:rFonts w:ascii="Times New Roman" w:hAnsi="Times New Roman" w:cs="Times New Roman"/>
          <w:sz w:val="24"/>
          <w:szCs w:val="24"/>
        </w:rPr>
        <w:t>hemotherapy with Cytarabine 3g/m</w:t>
      </w:r>
      <w:r w:rsidR="00E37736" w:rsidRPr="00A01D14">
        <w:rPr>
          <w:rFonts w:ascii="Times New Roman" w:hAnsi="Times New Roman" w:cs="Times New Roman"/>
          <w:sz w:val="24"/>
          <w:szCs w:val="24"/>
          <w:vertAlign w:val="superscript"/>
        </w:rPr>
        <w:t>2</w:t>
      </w:r>
      <w:r w:rsidR="00E37736" w:rsidRPr="00A01D14">
        <w:rPr>
          <w:rFonts w:ascii="Times New Roman" w:hAnsi="Times New Roman" w:cs="Times New Roman"/>
          <w:sz w:val="24"/>
          <w:szCs w:val="24"/>
        </w:rPr>
        <w:t>/day</w:t>
      </w:r>
      <w:r w:rsidR="00FF36CC" w:rsidRPr="00A01D14">
        <w:rPr>
          <w:rFonts w:ascii="Times New Roman" w:hAnsi="Times New Roman" w:cs="Times New Roman"/>
          <w:sz w:val="24"/>
          <w:szCs w:val="24"/>
        </w:rPr>
        <w:t>,</w:t>
      </w:r>
      <w:r w:rsidR="00E37736" w:rsidRPr="00A01D14">
        <w:rPr>
          <w:rFonts w:ascii="Times New Roman" w:hAnsi="Times New Roman" w:cs="Times New Roman"/>
          <w:sz w:val="24"/>
          <w:szCs w:val="24"/>
        </w:rPr>
        <w:t xml:space="preserve"> </w:t>
      </w:r>
      <w:r w:rsidR="00EF0799" w:rsidRPr="00A01D14">
        <w:rPr>
          <w:rFonts w:ascii="Times New Roman" w:hAnsi="Times New Roman" w:cs="Times New Roman"/>
          <w:sz w:val="24"/>
          <w:szCs w:val="24"/>
        </w:rPr>
        <w:t xml:space="preserve">IV </w:t>
      </w:r>
      <w:r w:rsidR="00E37736" w:rsidRPr="00A01D14">
        <w:rPr>
          <w:rFonts w:ascii="Times New Roman" w:hAnsi="Times New Roman" w:cs="Times New Roman"/>
          <w:sz w:val="24"/>
          <w:szCs w:val="24"/>
        </w:rPr>
        <w:t>D1 and D2 we</w:t>
      </w:r>
      <w:r w:rsidR="00FF36CC" w:rsidRPr="00A01D14">
        <w:rPr>
          <w:rFonts w:ascii="Times New Roman" w:hAnsi="Times New Roman" w:cs="Times New Roman"/>
          <w:sz w:val="24"/>
          <w:szCs w:val="24"/>
        </w:rPr>
        <w:t>re given 1 month apart</w:t>
      </w:r>
      <w:r w:rsidR="00E37736" w:rsidRPr="00A01D14">
        <w:rPr>
          <w:rFonts w:ascii="Times New Roman" w:hAnsi="Times New Roman" w:cs="Times New Roman"/>
          <w:sz w:val="24"/>
          <w:szCs w:val="24"/>
        </w:rPr>
        <w:t xml:space="preserve">. </w:t>
      </w:r>
      <w:r w:rsidR="008E50BB" w:rsidRPr="00A01D14">
        <w:rPr>
          <w:rFonts w:ascii="Times New Roman" w:hAnsi="Times New Roman" w:cs="Times New Roman"/>
          <w:sz w:val="24"/>
          <w:szCs w:val="24"/>
        </w:rPr>
        <w:t>The primary endpoint</w:t>
      </w:r>
      <w:r w:rsidR="00EF0799" w:rsidRPr="00A01D14">
        <w:rPr>
          <w:rFonts w:ascii="Times New Roman" w:hAnsi="Times New Roman" w:cs="Times New Roman"/>
          <w:sz w:val="24"/>
          <w:szCs w:val="24"/>
        </w:rPr>
        <w:t>s</w:t>
      </w:r>
      <w:r w:rsidR="008E50BB" w:rsidRPr="00A01D14">
        <w:rPr>
          <w:rFonts w:ascii="Times New Roman" w:hAnsi="Times New Roman" w:cs="Times New Roman"/>
          <w:sz w:val="24"/>
          <w:szCs w:val="24"/>
        </w:rPr>
        <w:t xml:space="preserve"> </w:t>
      </w:r>
      <w:r w:rsidR="00EF0799" w:rsidRPr="00A01D14">
        <w:rPr>
          <w:rFonts w:ascii="Times New Roman" w:hAnsi="Times New Roman" w:cs="Times New Roman"/>
          <w:sz w:val="24"/>
          <w:szCs w:val="24"/>
        </w:rPr>
        <w:t>of the study were</w:t>
      </w:r>
      <w:r w:rsidR="008E50BB" w:rsidRPr="00A01D14">
        <w:rPr>
          <w:rFonts w:ascii="Times New Roman" w:hAnsi="Times New Roman" w:cs="Times New Roman"/>
          <w:sz w:val="24"/>
          <w:szCs w:val="24"/>
        </w:rPr>
        <w:t xml:space="preserve"> </w:t>
      </w:r>
      <w:r w:rsidR="00EF0799" w:rsidRPr="00A01D14">
        <w:rPr>
          <w:rFonts w:ascii="Times New Roman" w:hAnsi="Times New Roman" w:cs="Times New Roman"/>
          <w:sz w:val="24"/>
          <w:szCs w:val="24"/>
        </w:rPr>
        <w:t xml:space="preserve">assessment of </w:t>
      </w:r>
      <w:r w:rsidR="008E50BB" w:rsidRPr="00A01D14">
        <w:rPr>
          <w:rFonts w:ascii="Times New Roman" w:hAnsi="Times New Roman" w:cs="Times New Roman"/>
          <w:sz w:val="24"/>
          <w:szCs w:val="24"/>
        </w:rPr>
        <w:t>response rate and progression free survival</w:t>
      </w:r>
      <w:r w:rsidR="00A663B1" w:rsidRPr="00A01D14">
        <w:rPr>
          <w:rFonts w:ascii="Times New Roman" w:hAnsi="Times New Roman" w:cs="Times New Roman"/>
          <w:sz w:val="24"/>
          <w:szCs w:val="24"/>
        </w:rPr>
        <w:t xml:space="preserve"> (PFS)</w:t>
      </w:r>
      <w:r w:rsidR="008E50BB" w:rsidRPr="00A01D14">
        <w:rPr>
          <w:rFonts w:ascii="Times New Roman" w:hAnsi="Times New Roman" w:cs="Times New Roman"/>
          <w:sz w:val="24"/>
          <w:szCs w:val="24"/>
        </w:rPr>
        <w:t>.</w:t>
      </w:r>
      <w:r w:rsidR="00490A3E" w:rsidRPr="00A01D14">
        <w:rPr>
          <w:rFonts w:ascii="Times New Roman" w:hAnsi="Times New Roman" w:cs="Times New Roman"/>
          <w:sz w:val="24"/>
          <w:szCs w:val="24"/>
        </w:rPr>
        <w:t xml:space="preserve"> The s</w:t>
      </w:r>
      <w:r w:rsidR="00B00E81" w:rsidRPr="00A01D14">
        <w:rPr>
          <w:rFonts w:ascii="Times New Roman" w:hAnsi="Times New Roman" w:cs="Times New Roman"/>
          <w:sz w:val="24"/>
          <w:szCs w:val="24"/>
        </w:rPr>
        <w:t>econdary endpoint</w:t>
      </w:r>
      <w:r w:rsidR="00EF0799" w:rsidRPr="00A01D14">
        <w:rPr>
          <w:rFonts w:ascii="Times New Roman" w:hAnsi="Times New Roman" w:cs="Times New Roman"/>
          <w:sz w:val="24"/>
          <w:szCs w:val="24"/>
        </w:rPr>
        <w:t>s</w:t>
      </w:r>
      <w:r w:rsidR="00B00E81" w:rsidRPr="00A01D14">
        <w:rPr>
          <w:rFonts w:ascii="Times New Roman" w:hAnsi="Times New Roman" w:cs="Times New Roman"/>
          <w:sz w:val="24"/>
          <w:szCs w:val="24"/>
        </w:rPr>
        <w:t xml:space="preserve"> </w:t>
      </w:r>
      <w:r w:rsidR="00EF0799" w:rsidRPr="00A01D14">
        <w:rPr>
          <w:rFonts w:ascii="Times New Roman" w:hAnsi="Times New Roman" w:cs="Times New Roman"/>
          <w:sz w:val="24"/>
          <w:szCs w:val="24"/>
        </w:rPr>
        <w:t>of the study were assessment of</w:t>
      </w:r>
      <w:r w:rsidR="00B00E81" w:rsidRPr="00A01D14">
        <w:rPr>
          <w:rFonts w:ascii="Times New Roman" w:hAnsi="Times New Roman" w:cs="Times New Roman"/>
          <w:sz w:val="24"/>
          <w:szCs w:val="24"/>
        </w:rPr>
        <w:t xml:space="preserve"> overall survival</w:t>
      </w:r>
      <w:r w:rsidR="00A663B1" w:rsidRPr="00A01D14">
        <w:rPr>
          <w:rFonts w:ascii="Times New Roman" w:hAnsi="Times New Roman" w:cs="Times New Roman"/>
          <w:sz w:val="24"/>
          <w:szCs w:val="24"/>
        </w:rPr>
        <w:t xml:space="preserve"> (OS)</w:t>
      </w:r>
      <w:r w:rsidR="00B00E81" w:rsidRPr="00A01D14">
        <w:rPr>
          <w:rFonts w:ascii="Times New Roman" w:hAnsi="Times New Roman" w:cs="Times New Roman"/>
          <w:sz w:val="24"/>
          <w:szCs w:val="24"/>
        </w:rPr>
        <w:t xml:space="preserve">, </w:t>
      </w:r>
      <w:r w:rsidR="00EF0799" w:rsidRPr="00A01D14">
        <w:rPr>
          <w:rFonts w:ascii="Times New Roman" w:hAnsi="Times New Roman" w:cs="Times New Roman"/>
          <w:sz w:val="24"/>
          <w:szCs w:val="24"/>
        </w:rPr>
        <w:t>toxicity profile of treatment, mo</w:t>
      </w:r>
      <w:r w:rsidR="00031719" w:rsidRPr="00A01D14">
        <w:rPr>
          <w:rFonts w:ascii="Times New Roman" w:hAnsi="Times New Roman" w:cs="Times New Roman"/>
          <w:sz w:val="24"/>
          <w:szCs w:val="24"/>
        </w:rPr>
        <w:t xml:space="preserve">lecular subtype of lymphoma, </w:t>
      </w:r>
      <w:r w:rsidR="00EF0799" w:rsidRPr="00A01D14">
        <w:rPr>
          <w:rFonts w:ascii="Times New Roman" w:hAnsi="Times New Roman" w:cs="Times New Roman"/>
          <w:sz w:val="24"/>
          <w:szCs w:val="24"/>
        </w:rPr>
        <w:t xml:space="preserve">EBV status (by immunohistochemistry for EBV LMP-1) </w:t>
      </w:r>
      <w:r w:rsidR="00956E00" w:rsidRPr="00A01D14">
        <w:rPr>
          <w:rFonts w:ascii="Times New Roman" w:hAnsi="Times New Roman" w:cs="Times New Roman"/>
          <w:sz w:val="24"/>
          <w:szCs w:val="24"/>
        </w:rPr>
        <w:t xml:space="preserve">and </w:t>
      </w:r>
      <w:r w:rsidR="00490A3E" w:rsidRPr="00A01D14">
        <w:rPr>
          <w:rFonts w:ascii="Times New Roman" w:hAnsi="Times New Roman" w:cs="Times New Roman"/>
          <w:sz w:val="24"/>
          <w:szCs w:val="24"/>
        </w:rPr>
        <w:t xml:space="preserve">serial </w:t>
      </w:r>
      <w:r w:rsidR="00956E00" w:rsidRPr="00A01D14">
        <w:rPr>
          <w:rFonts w:ascii="Times New Roman" w:hAnsi="Times New Roman" w:cs="Times New Roman"/>
          <w:sz w:val="24"/>
          <w:szCs w:val="24"/>
        </w:rPr>
        <w:t>changes in quality of life (EORTC-QLQ-C30 and BN 20 module</w:t>
      </w:r>
      <w:r w:rsidR="00956E00" w:rsidRPr="00A01D14">
        <w:rPr>
          <w:sz w:val="23"/>
          <w:szCs w:val="23"/>
        </w:rPr>
        <w:t>)</w:t>
      </w:r>
      <w:r w:rsidR="00956E00" w:rsidRPr="00A01D14">
        <w:rPr>
          <w:rFonts w:ascii="Times New Roman" w:hAnsi="Times New Roman" w:cs="Times New Roman"/>
          <w:sz w:val="24"/>
          <w:szCs w:val="24"/>
        </w:rPr>
        <w:t xml:space="preserve"> and </w:t>
      </w:r>
      <w:r w:rsidR="00490A3E" w:rsidRPr="00A01D14">
        <w:rPr>
          <w:rFonts w:ascii="Times New Roman" w:hAnsi="Times New Roman" w:cs="Times New Roman"/>
          <w:sz w:val="24"/>
          <w:szCs w:val="24"/>
        </w:rPr>
        <w:t xml:space="preserve">neuropsychological </w:t>
      </w:r>
      <w:r w:rsidR="00956E00" w:rsidRPr="00A01D14">
        <w:rPr>
          <w:rFonts w:ascii="Times New Roman" w:hAnsi="Times New Roman" w:cs="Times New Roman"/>
          <w:sz w:val="24"/>
          <w:szCs w:val="24"/>
        </w:rPr>
        <w:t>parameters</w:t>
      </w:r>
      <w:r w:rsidR="00490A3E" w:rsidRPr="00A01D14">
        <w:rPr>
          <w:rFonts w:ascii="Times New Roman" w:hAnsi="Times New Roman" w:cs="Times New Roman"/>
          <w:sz w:val="24"/>
          <w:szCs w:val="24"/>
        </w:rPr>
        <w:t>.</w:t>
      </w:r>
    </w:p>
    <w:p w14:paraId="30B1C48F" w14:textId="77777777" w:rsidR="00931D47" w:rsidRPr="00A01D14" w:rsidRDefault="00931D47" w:rsidP="00031719">
      <w:pPr>
        <w:autoSpaceDE w:val="0"/>
        <w:autoSpaceDN w:val="0"/>
        <w:adjustRightInd w:val="0"/>
        <w:spacing w:after="0" w:line="360" w:lineRule="auto"/>
        <w:jc w:val="both"/>
        <w:rPr>
          <w:rFonts w:ascii="Times New Roman" w:hAnsi="Times New Roman" w:cs="Times New Roman"/>
          <w:sz w:val="24"/>
          <w:szCs w:val="24"/>
        </w:rPr>
      </w:pPr>
    </w:p>
    <w:p w14:paraId="2ECE7A84" w14:textId="4DE7A2CF" w:rsidR="00D63A39" w:rsidRPr="00A01D14" w:rsidRDefault="00931D47" w:rsidP="004A4837">
      <w:pPr>
        <w:autoSpaceDE w:val="0"/>
        <w:autoSpaceDN w:val="0"/>
        <w:adjustRightInd w:val="0"/>
        <w:spacing w:after="0" w:line="360" w:lineRule="auto"/>
        <w:jc w:val="both"/>
        <w:rPr>
          <w:rFonts w:ascii="Times New Roman" w:hAnsi="Times New Roman" w:cs="Times New Roman"/>
          <w:sz w:val="24"/>
          <w:szCs w:val="24"/>
          <w:lang w:val="en-US"/>
        </w:rPr>
      </w:pPr>
      <w:r w:rsidRPr="00A01D14">
        <w:rPr>
          <w:rFonts w:ascii="Times New Roman" w:hAnsi="Times New Roman" w:cs="Times New Roman"/>
          <w:b/>
          <w:sz w:val="24"/>
          <w:szCs w:val="24"/>
        </w:rPr>
        <w:t xml:space="preserve">Results: </w:t>
      </w:r>
      <w:r w:rsidR="00956E00" w:rsidRPr="00A01D14">
        <w:rPr>
          <w:rFonts w:ascii="Times New Roman" w:hAnsi="Times New Roman" w:cs="Times New Roman"/>
          <w:sz w:val="24"/>
          <w:szCs w:val="24"/>
        </w:rPr>
        <w:t xml:space="preserve">The </w:t>
      </w:r>
      <w:r w:rsidR="00D45BB8" w:rsidRPr="00A01D14">
        <w:rPr>
          <w:rFonts w:ascii="Times New Roman" w:hAnsi="Times New Roman" w:cs="Times New Roman"/>
          <w:sz w:val="24"/>
          <w:szCs w:val="24"/>
        </w:rPr>
        <w:t xml:space="preserve">median age at diagnosis </w:t>
      </w:r>
      <w:r w:rsidR="00956E00" w:rsidRPr="00A01D14">
        <w:rPr>
          <w:rFonts w:ascii="Times New Roman" w:hAnsi="Times New Roman" w:cs="Times New Roman"/>
          <w:sz w:val="24"/>
          <w:szCs w:val="24"/>
        </w:rPr>
        <w:t xml:space="preserve">was </w:t>
      </w:r>
      <w:r w:rsidR="00A148E3" w:rsidRPr="00A01D14">
        <w:rPr>
          <w:rFonts w:ascii="Times New Roman" w:hAnsi="Times New Roman" w:cs="Times New Roman"/>
          <w:sz w:val="24"/>
          <w:szCs w:val="24"/>
        </w:rPr>
        <w:t>5</w:t>
      </w:r>
      <w:r w:rsidR="00961410" w:rsidRPr="00A01D14">
        <w:rPr>
          <w:rFonts w:ascii="Times New Roman" w:hAnsi="Times New Roman" w:cs="Times New Roman"/>
          <w:sz w:val="24"/>
          <w:szCs w:val="24"/>
        </w:rPr>
        <w:t>0</w:t>
      </w:r>
      <w:r w:rsidR="00A148E3" w:rsidRPr="00A01D14">
        <w:rPr>
          <w:rFonts w:ascii="Times New Roman" w:hAnsi="Times New Roman" w:cs="Times New Roman"/>
          <w:sz w:val="24"/>
          <w:szCs w:val="24"/>
        </w:rPr>
        <w:t xml:space="preserve"> years (range: 3</w:t>
      </w:r>
      <w:r w:rsidR="00807F23" w:rsidRPr="00A01D14">
        <w:rPr>
          <w:rFonts w:ascii="Times New Roman" w:hAnsi="Times New Roman" w:cs="Times New Roman"/>
          <w:sz w:val="24"/>
          <w:szCs w:val="24"/>
        </w:rPr>
        <w:t>1-67 years)</w:t>
      </w:r>
      <w:r w:rsidR="009706F9" w:rsidRPr="00A01D14">
        <w:rPr>
          <w:rFonts w:ascii="Times New Roman" w:hAnsi="Times New Roman" w:cs="Times New Roman"/>
          <w:sz w:val="24"/>
          <w:szCs w:val="24"/>
        </w:rPr>
        <w:t xml:space="preserve"> and the male: female ratio was 1</w:t>
      </w:r>
      <w:r w:rsidR="00961410" w:rsidRPr="00A01D14">
        <w:rPr>
          <w:rFonts w:ascii="Times New Roman" w:hAnsi="Times New Roman" w:cs="Times New Roman"/>
          <w:sz w:val="24"/>
          <w:szCs w:val="24"/>
        </w:rPr>
        <w:t>5</w:t>
      </w:r>
      <w:r w:rsidR="009706F9" w:rsidRPr="00A01D14">
        <w:rPr>
          <w:rFonts w:ascii="Times New Roman" w:hAnsi="Times New Roman" w:cs="Times New Roman"/>
          <w:sz w:val="24"/>
          <w:szCs w:val="24"/>
        </w:rPr>
        <w:t>:9</w:t>
      </w:r>
      <w:r w:rsidR="00807F23" w:rsidRPr="00A01D14">
        <w:rPr>
          <w:rFonts w:ascii="Times New Roman" w:hAnsi="Times New Roman" w:cs="Times New Roman"/>
          <w:sz w:val="24"/>
          <w:szCs w:val="24"/>
        </w:rPr>
        <w:t>.</w:t>
      </w:r>
      <w:r w:rsidR="00A148E3" w:rsidRPr="00A01D14">
        <w:rPr>
          <w:rFonts w:ascii="Times New Roman" w:hAnsi="Times New Roman" w:cs="Times New Roman"/>
          <w:sz w:val="24"/>
          <w:szCs w:val="24"/>
        </w:rPr>
        <w:t xml:space="preserve"> </w:t>
      </w:r>
      <w:r w:rsidR="009706F9" w:rsidRPr="00A01D14">
        <w:rPr>
          <w:rFonts w:ascii="Times New Roman" w:hAnsi="Times New Roman" w:cs="Times New Roman"/>
          <w:sz w:val="24"/>
          <w:szCs w:val="24"/>
        </w:rPr>
        <w:t>The ECOG PS was 3, 2 and</w:t>
      </w:r>
      <w:r w:rsidR="00B608B6" w:rsidRPr="00A01D14">
        <w:rPr>
          <w:rFonts w:ascii="Times New Roman" w:hAnsi="Times New Roman" w:cs="Times New Roman"/>
          <w:sz w:val="24"/>
          <w:szCs w:val="24"/>
        </w:rPr>
        <w:t xml:space="preserve"> </w:t>
      </w:r>
      <w:r w:rsidR="009706F9" w:rsidRPr="00A01D14">
        <w:rPr>
          <w:rFonts w:ascii="Times New Roman" w:hAnsi="Times New Roman" w:cs="Times New Roman"/>
          <w:sz w:val="24"/>
          <w:szCs w:val="24"/>
        </w:rPr>
        <w:t>1 in 1</w:t>
      </w:r>
      <w:r w:rsidR="00961410" w:rsidRPr="00A01D14">
        <w:rPr>
          <w:rFonts w:ascii="Times New Roman" w:hAnsi="Times New Roman" w:cs="Times New Roman"/>
          <w:sz w:val="24"/>
          <w:szCs w:val="24"/>
        </w:rPr>
        <w:t>5</w:t>
      </w:r>
      <w:r w:rsidR="008375C4" w:rsidRPr="00A01D14">
        <w:rPr>
          <w:rFonts w:ascii="Times New Roman" w:hAnsi="Times New Roman" w:cs="Times New Roman"/>
          <w:sz w:val="24"/>
          <w:szCs w:val="24"/>
        </w:rPr>
        <w:t>(</w:t>
      </w:r>
      <w:r w:rsidR="00961410" w:rsidRPr="00A01D14">
        <w:rPr>
          <w:rFonts w:ascii="Times New Roman" w:hAnsi="Times New Roman" w:cs="Times New Roman"/>
          <w:sz w:val="24"/>
          <w:szCs w:val="24"/>
        </w:rPr>
        <w:t>62.5</w:t>
      </w:r>
      <w:r w:rsidR="008375C4" w:rsidRPr="00A01D14">
        <w:rPr>
          <w:rFonts w:ascii="Times New Roman" w:hAnsi="Times New Roman" w:cs="Times New Roman"/>
          <w:sz w:val="24"/>
          <w:szCs w:val="24"/>
        </w:rPr>
        <w:t>%), 5</w:t>
      </w:r>
      <w:r w:rsidR="00A148E3" w:rsidRPr="00A01D14">
        <w:rPr>
          <w:rFonts w:ascii="Times New Roman" w:hAnsi="Times New Roman" w:cs="Times New Roman"/>
          <w:sz w:val="24"/>
          <w:szCs w:val="24"/>
        </w:rPr>
        <w:t>(</w:t>
      </w:r>
      <w:r w:rsidR="00961410" w:rsidRPr="00A01D14">
        <w:rPr>
          <w:rFonts w:ascii="Times New Roman" w:hAnsi="Times New Roman" w:cs="Times New Roman"/>
          <w:sz w:val="24"/>
          <w:szCs w:val="24"/>
        </w:rPr>
        <w:t>20.83</w:t>
      </w:r>
      <w:r w:rsidR="00A148E3" w:rsidRPr="00A01D14">
        <w:rPr>
          <w:rFonts w:ascii="Times New Roman" w:hAnsi="Times New Roman" w:cs="Times New Roman"/>
          <w:sz w:val="24"/>
          <w:szCs w:val="24"/>
        </w:rPr>
        <w:t>%) and 4</w:t>
      </w:r>
      <w:r w:rsidR="009706F9" w:rsidRPr="00A01D14">
        <w:rPr>
          <w:rFonts w:ascii="Times New Roman" w:hAnsi="Times New Roman" w:cs="Times New Roman"/>
          <w:sz w:val="24"/>
          <w:szCs w:val="24"/>
        </w:rPr>
        <w:t>(</w:t>
      </w:r>
      <w:r w:rsidR="00961410" w:rsidRPr="00A01D14">
        <w:rPr>
          <w:rFonts w:ascii="Times New Roman" w:hAnsi="Times New Roman" w:cs="Times New Roman"/>
          <w:sz w:val="24"/>
          <w:szCs w:val="24"/>
        </w:rPr>
        <w:t>16.67</w:t>
      </w:r>
      <w:r w:rsidR="009706F9" w:rsidRPr="00A01D14">
        <w:rPr>
          <w:rFonts w:ascii="Times New Roman" w:hAnsi="Times New Roman" w:cs="Times New Roman"/>
          <w:sz w:val="24"/>
          <w:szCs w:val="24"/>
        </w:rPr>
        <w:t>%) patients</w:t>
      </w:r>
      <w:r w:rsidR="00A148E3" w:rsidRPr="00A01D14">
        <w:rPr>
          <w:rFonts w:ascii="Times New Roman" w:hAnsi="Times New Roman" w:cs="Times New Roman"/>
          <w:sz w:val="24"/>
          <w:szCs w:val="24"/>
        </w:rPr>
        <w:t xml:space="preserve"> </w:t>
      </w:r>
      <w:r w:rsidR="009706F9" w:rsidRPr="00A01D14">
        <w:rPr>
          <w:rFonts w:ascii="Times New Roman" w:hAnsi="Times New Roman" w:cs="Times New Roman"/>
          <w:sz w:val="24"/>
          <w:szCs w:val="24"/>
        </w:rPr>
        <w:t>respectively</w:t>
      </w:r>
      <w:r w:rsidR="00A148E3" w:rsidRPr="00A01D14">
        <w:rPr>
          <w:rFonts w:ascii="Times New Roman" w:hAnsi="Times New Roman" w:cs="Times New Roman"/>
          <w:sz w:val="24"/>
          <w:szCs w:val="24"/>
        </w:rPr>
        <w:t>.</w:t>
      </w:r>
      <w:r w:rsidR="009706F9" w:rsidRPr="00A01D14">
        <w:rPr>
          <w:rFonts w:ascii="Times New Roman" w:hAnsi="Times New Roman" w:cs="Times New Roman"/>
          <w:sz w:val="24"/>
          <w:szCs w:val="24"/>
        </w:rPr>
        <w:t xml:space="preserve"> </w:t>
      </w:r>
      <w:r w:rsidR="00807F23" w:rsidRPr="00A01D14">
        <w:rPr>
          <w:rFonts w:ascii="Times New Roman" w:hAnsi="Times New Roman" w:cs="Times New Roman"/>
          <w:sz w:val="24"/>
          <w:szCs w:val="24"/>
        </w:rPr>
        <w:t xml:space="preserve">Out of </w:t>
      </w:r>
      <w:r w:rsidR="00206E98" w:rsidRPr="00A01D14">
        <w:rPr>
          <w:rFonts w:ascii="Times New Roman" w:hAnsi="Times New Roman" w:cs="Times New Roman"/>
          <w:sz w:val="24"/>
          <w:szCs w:val="24"/>
        </w:rPr>
        <w:t>20</w:t>
      </w:r>
      <w:r w:rsidR="00807F23" w:rsidRPr="00A01D14">
        <w:rPr>
          <w:rFonts w:ascii="Times New Roman" w:hAnsi="Times New Roman" w:cs="Times New Roman"/>
          <w:sz w:val="24"/>
          <w:szCs w:val="24"/>
        </w:rPr>
        <w:t xml:space="preserve"> patients who completed </w:t>
      </w:r>
      <w:r w:rsidR="009706F9" w:rsidRPr="00A01D14">
        <w:rPr>
          <w:rFonts w:ascii="Times New Roman" w:hAnsi="Times New Roman" w:cs="Times New Roman"/>
          <w:sz w:val="24"/>
          <w:szCs w:val="24"/>
        </w:rPr>
        <w:t>HDMTX based</w:t>
      </w:r>
      <w:r w:rsidR="00807F23" w:rsidRPr="00A01D14">
        <w:rPr>
          <w:rFonts w:ascii="Times New Roman" w:hAnsi="Times New Roman" w:cs="Times New Roman"/>
          <w:sz w:val="24"/>
          <w:szCs w:val="24"/>
        </w:rPr>
        <w:t xml:space="preserve"> induction chemotherapy, 10 (5</w:t>
      </w:r>
      <w:r w:rsidR="00206E98" w:rsidRPr="00A01D14">
        <w:rPr>
          <w:rFonts w:ascii="Times New Roman" w:hAnsi="Times New Roman" w:cs="Times New Roman"/>
          <w:sz w:val="24"/>
          <w:szCs w:val="24"/>
        </w:rPr>
        <w:t>0</w:t>
      </w:r>
      <w:r w:rsidR="00807F23" w:rsidRPr="00A01D14">
        <w:rPr>
          <w:rFonts w:ascii="Times New Roman" w:hAnsi="Times New Roman" w:cs="Times New Roman"/>
          <w:sz w:val="24"/>
          <w:szCs w:val="24"/>
        </w:rPr>
        <w:t xml:space="preserve">%) </w:t>
      </w:r>
      <w:r w:rsidR="009706F9" w:rsidRPr="00A01D14">
        <w:rPr>
          <w:rFonts w:ascii="Times New Roman" w:hAnsi="Times New Roman" w:cs="Times New Roman"/>
          <w:sz w:val="24"/>
          <w:szCs w:val="24"/>
        </w:rPr>
        <w:t>pati</w:t>
      </w:r>
      <w:r w:rsidR="004A4837" w:rsidRPr="00A01D14">
        <w:rPr>
          <w:rFonts w:ascii="Times New Roman" w:hAnsi="Times New Roman" w:cs="Times New Roman"/>
          <w:sz w:val="24"/>
          <w:szCs w:val="24"/>
        </w:rPr>
        <w:t>ents achieved CR</w:t>
      </w:r>
      <w:r w:rsidR="00A03BBD" w:rsidRPr="00A01D14">
        <w:rPr>
          <w:rFonts w:ascii="Times New Roman" w:hAnsi="Times New Roman" w:cs="Times New Roman"/>
          <w:sz w:val="24"/>
          <w:szCs w:val="24"/>
        </w:rPr>
        <w:t xml:space="preserve">, </w:t>
      </w:r>
      <w:r w:rsidR="00FD7229" w:rsidRPr="00A01D14">
        <w:rPr>
          <w:rFonts w:ascii="Times New Roman" w:hAnsi="Times New Roman" w:cs="Times New Roman"/>
          <w:sz w:val="24"/>
          <w:szCs w:val="24"/>
        </w:rPr>
        <w:t>9</w:t>
      </w:r>
      <w:r w:rsidR="00A03BBD" w:rsidRPr="00A01D14">
        <w:rPr>
          <w:rFonts w:ascii="Times New Roman" w:hAnsi="Times New Roman" w:cs="Times New Roman"/>
          <w:sz w:val="24"/>
          <w:szCs w:val="24"/>
        </w:rPr>
        <w:t xml:space="preserve"> </w:t>
      </w:r>
      <w:r w:rsidR="00A03BBD" w:rsidRPr="00A01D14">
        <w:rPr>
          <w:rFonts w:ascii="Times New Roman" w:hAnsi="Times New Roman" w:cs="Times New Roman"/>
          <w:sz w:val="24"/>
          <w:szCs w:val="24"/>
          <w:lang w:val="en-US"/>
        </w:rPr>
        <w:t>(4</w:t>
      </w:r>
      <w:r w:rsidR="00206E98" w:rsidRPr="00A01D14">
        <w:rPr>
          <w:rFonts w:ascii="Times New Roman" w:hAnsi="Times New Roman" w:cs="Times New Roman"/>
          <w:sz w:val="24"/>
          <w:szCs w:val="24"/>
          <w:lang w:val="en-US"/>
        </w:rPr>
        <w:t>5</w:t>
      </w:r>
      <w:r w:rsidR="00A03BBD" w:rsidRPr="00A01D14">
        <w:rPr>
          <w:rFonts w:ascii="Times New Roman" w:hAnsi="Times New Roman" w:cs="Times New Roman"/>
          <w:sz w:val="24"/>
          <w:szCs w:val="24"/>
          <w:lang w:val="en-US"/>
        </w:rPr>
        <w:t xml:space="preserve">%) patients </w:t>
      </w:r>
      <w:r w:rsidR="004A4837" w:rsidRPr="00A01D14">
        <w:rPr>
          <w:rFonts w:ascii="Times New Roman" w:hAnsi="Times New Roman" w:cs="Times New Roman"/>
          <w:sz w:val="24"/>
          <w:szCs w:val="24"/>
          <w:lang w:val="en-US"/>
        </w:rPr>
        <w:t xml:space="preserve">had </w:t>
      </w:r>
      <w:r w:rsidR="004A4837" w:rsidRPr="00A01D14">
        <w:rPr>
          <w:rFonts w:ascii="Times New Roman" w:hAnsi="Times New Roman" w:cs="Times New Roman"/>
          <w:sz w:val="24"/>
          <w:szCs w:val="24"/>
        </w:rPr>
        <w:t>PR</w:t>
      </w:r>
      <w:r w:rsidR="00807F23" w:rsidRPr="00A01D14">
        <w:rPr>
          <w:rFonts w:ascii="Times New Roman" w:hAnsi="Times New Roman" w:cs="Times New Roman"/>
          <w:sz w:val="24"/>
          <w:szCs w:val="24"/>
        </w:rPr>
        <w:t xml:space="preserve"> and </w:t>
      </w:r>
      <w:r w:rsidR="00A03BBD" w:rsidRPr="00A01D14">
        <w:rPr>
          <w:rFonts w:ascii="Times New Roman" w:hAnsi="Times New Roman" w:cs="Times New Roman"/>
          <w:sz w:val="24"/>
          <w:szCs w:val="24"/>
        </w:rPr>
        <w:t>1</w:t>
      </w:r>
      <w:r w:rsidR="00807F23" w:rsidRPr="00A01D14">
        <w:rPr>
          <w:rFonts w:ascii="Times New Roman" w:hAnsi="Times New Roman" w:cs="Times New Roman"/>
          <w:sz w:val="24"/>
          <w:szCs w:val="24"/>
        </w:rPr>
        <w:t xml:space="preserve"> patient </w:t>
      </w:r>
      <w:r w:rsidR="00A03BBD" w:rsidRPr="00A01D14">
        <w:rPr>
          <w:rFonts w:ascii="Times New Roman" w:hAnsi="Times New Roman" w:cs="Times New Roman"/>
          <w:sz w:val="24"/>
          <w:szCs w:val="24"/>
        </w:rPr>
        <w:t>had</w:t>
      </w:r>
      <w:r w:rsidR="00807F23" w:rsidRPr="00A01D14">
        <w:rPr>
          <w:rFonts w:ascii="Times New Roman" w:hAnsi="Times New Roman" w:cs="Times New Roman"/>
          <w:sz w:val="24"/>
          <w:szCs w:val="24"/>
        </w:rPr>
        <w:t xml:space="preserve"> </w:t>
      </w:r>
      <w:r w:rsidR="004A4837" w:rsidRPr="00A01D14">
        <w:rPr>
          <w:rFonts w:ascii="Times New Roman" w:hAnsi="Times New Roman" w:cs="Times New Roman"/>
          <w:sz w:val="24"/>
          <w:szCs w:val="24"/>
        </w:rPr>
        <w:t>PD</w:t>
      </w:r>
      <w:r w:rsidR="00A03BBD" w:rsidRPr="00A01D14">
        <w:rPr>
          <w:rFonts w:ascii="Times New Roman" w:hAnsi="Times New Roman" w:cs="Times New Roman"/>
          <w:sz w:val="24"/>
          <w:szCs w:val="24"/>
        </w:rPr>
        <w:t>.</w:t>
      </w:r>
      <w:r w:rsidR="00807F23" w:rsidRPr="00A01D14">
        <w:rPr>
          <w:rFonts w:ascii="Times New Roman" w:hAnsi="Times New Roman" w:cs="Times New Roman"/>
          <w:sz w:val="24"/>
          <w:szCs w:val="24"/>
        </w:rPr>
        <w:t xml:space="preserve"> </w:t>
      </w:r>
      <w:r w:rsidR="00FD7229" w:rsidRPr="00A01D14">
        <w:rPr>
          <w:rFonts w:ascii="Times New Roman" w:hAnsi="Times New Roman" w:cs="Times New Roman"/>
          <w:sz w:val="24"/>
          <w:szCs w:val="24"/>
        </w:rPr>
        <w:t>Two</w:t>
      </w:r>
      <w:r w:rsidR="00603BA4" w:rsidRPr="00A01D14">
        <w:rPr>
          <w:rFonts w:ascii="Times New Roman" w:hAnsi="Times New Roman" w:cs="Times New Roman"/>
          <w:sz w:val="24"/>
          <w:szCs w:val="24"/>
        </w:rPr>
        <w:t xml:space="preserve"> patients on RMPV regimen died due to chemotherapy related toxicities. </w:t>
      </w:r>
      <w:r w:rsidR="004A4837" w:rsidRPr="00A01D14">
        <w:rPr>
          <w:rFonts w:ascii="Times New Roman" w:hAnsi="Times New Roman" w:cs="Times New Roman"/>
          <w:sz w:val="24"/>
          <w:szCs w:val="24"/>
        </w:rPr>
        <w:t>I</w:t>
      </w:r>
      <w:r w:rsidR="00603BA4" w:rsidRPr="00A01D14">
        <w:rPr>
          <w:rFonts w:ascii="Times New Roman" w:hAnsi="Times New Roman" w:cs="Times New Roman"/>
          <w:sz w:val="24"/>
          <w:szCs w:val="24"/>
        </w:rPr>
        <w:t xml:space="preserve">nduction chemotherapy was otherwise well tolerated with severe (grade3/4) toxicities being mostly haematological- anaemia in </w:t>
      </w:r>
      <w:r w:rsidR="00180C38" w:rsidRPr="00A01D14">
        <w:rPr>
          <w:rFonts w:ascii="Times New Roman" w:hAnsi="Times New Roman" w:cs="Times New Roman"/>
          <w:sz w:val="24"/>
          <w:szCs w:val="24"/>
        </w:rPr>
        <w:t>2(8.33%)</w:t>
      </w:r>
      <w:r w:rsidR="00603BA4" w:rsidRPr="00A01D14">
        <w:rPr>
          <w:rFonts w:ascii="Times New Roman" w:hAnsi="Times New Roman" w:cs="Times New Roman"/>
          <w:sz w:val="24"/>
          <w:szCs w:val="24"/>
        </w:rPr>
        <w:t xml:space="preserve"> patient</w:t>
      </w:r>
      <w:r w:rsidR="00180C38" w:rsidRPr="00A01D14">
        <w:rPr>
          <w:rFonts w:ascii="Times New Roman" w:hAnsi="Times New Roman" w:cs="Times New Roman"/>
          <w:sz w:val="24"/>
          <w:szCs w:val="24"/>
        </w:rPr>
        <w:t>s</w:t>
      </w:r>
      <w:r w:rsidR="00603BA4" w:rsidRPr="00A01D14">
        <w:rPr>
          <w:rFonts w:ascii="Times New Roman" w:hAnsi="Times New Roman" w:cs="Times New Roman"/>
          <w:sz w:val="24"/>
          <w:szCs w:val="24"/>
        </w:rPr>
        <w:t xml:space="preserve">, neutropenia in </w:t>
      </w:r>
      <w:r w:rsidR="00180C38" w:rsidRPr="00A01D14">
        <w:rPr>
          <w:rFonts w:ascii="Times New Roman" w:hAnsi="Times New Roman" w:cs="Times New Roman"/>
          <w:sz w:val="24"/>
          <w:szCs w:val="24"/>
        </w:rPr>
        <w:t>9</w:t>
      </w:r>
      <w:r w:rsidR="00603BA4" w:rsidRPr="00A01D14">
        <w:rPr>
          <w:rFonts w:ascii="Times New Roman" w:hAnsi="Times New Roman" w:cs="Times New Roman"/>
          <w:sz w:val="24"/>
          <w:szCs w:val="24"/>
        </w:rPr>
        <w:t>(3</w:t>
      </w:r>
      <w:r w:rsidR="00180C38" w:rsidRPr="00A01D14">
        <w:rPr>
          <w:rFonts w:ascii="Times New Roman" w:hAnsi="Times New Roman" w:cs="Times New Roman"/>
          <w:sz w:val="24"/>
          <w:szCs w:val="24"/>
        </w:rPr>
        <w:t>7.5</w:t>
      </w:r>
      <w:r w:rsidR="00603BA4" w:rsidRPr="00A01D14">
        <w:rPr>
          <w:rFonts w:ascii="Times New Roman" w:hAnsi="Times New Roman" w:cs="Times New Roman"/>
          <w:sz w:val="24"/>
          <w:szCs w:val="24"/>
        </w:rPr>
        <w:t>%) patients and thrombocytopenia in 1</w:t>
      </w:r>
      <w:r w:rsidR="00180C38" w:rsidRPr="00A01D14">
        <w:rPr>
          <w:rFonts w:ascii="Times New Roman" w:hAnsi="Times New Roman" w:cs="Times New Roman"/>
          <w:sz w:val="24"/>
          <w:szCs w:val="24"/>
        </w:rPr>
        <w:t>(4.17%)</w:t>
      </w:r>
      <w:r w:rsidR="00603BA4" w:rsidRPr="00A01D14">
        <w:rPr>
          <w:rFonts w:ascii="Times New Roman" w:hAnsi="Times New Roman" w:cs="Times New Roman"/>
          <w:sz w:val="24"/>
          <w:szCs w:val="24"/>
        </w:rPr>
        <w:t xml:space="preserve"> patient. </w:t>
      </w:r>
      <w:r w:rsidR="00807F23" w:rsidRPr="00A01D14">
        <w:rPr>
          <w:rFonts w:ascii="Times New Roman" w:hAnsi="Times New Roman" w:cs="Times New Roman"/>
          <w:sz w:val="24"/>
          <w:szCs w:val="24"/>
        </w:rPr>
        <w:t xml:space="preserve">Nine patients received reduced dose and </w:t>
      </w:r>
      <w:r w:rsidR="005F4784" w:rsidRPr="00A01D14">
        <w:rPr>
          <w:rFonts w:ascii="Times New Roman" w:hAnsi="Times New Roman" w:cs="Times New Roman"/>
          <w:sz w:val="24"/>
          <w:szCs w:val="24"/>
        </w:rPr>
        <w:t>10</w:t>
      </w:r>
      <w:r w:rsidR="00807F23" w:rsidRPr="00A01D14">
        <w:rPr>
          <w:rFonts w:ascii="Times New Roman" w:hAnsi="Times New Roman" w:cs="Times New Roman"/>
          <w:sz w:val="24"/>
          <w:szCs w:val="24"/>
        </w:rPr>
        <w:t xml:space="preserve"> received standard dose WBRT. </w:t>
      </w:r>
      <w:r w:rsidR="00D63A39" w:rsidRPr="00A01D14">
        <w:rPr>
          <w:rFonts w:ascii="Times New Roman" w:hAnsi="Times New Roman" w:cs="Times New Roman"/>
          <w:sz w:val="24"/>
          <w:szCs w:val="24"/>
        </w:rPr>
        <w:t>In our study, WBRT</w:t>
      </w:r>
      <w:r w:rsidR="00603BA4" w:rsidRPr="00A01D14">
        <w:rPr>
          <w:rFonts w:ascii="Times New Roman" w:hAnsi="Times New Roman" w:cs="Times New Roman"/>
          <w:sz w:val="24"/>
          <w:szCs w:val="24"/>
        </w:rPr>
        <w:t xml:space="preserve"> was excellently tolerated </w:t>
      </w:r>
      <w:r w:rsidR="00D63A39" w:rsidRPr="00A01D14">
        <w:rPr>
          <w:rFonts w:ascii="Times New Roman" w:hAnsi="Times New Roman" w:cs="Times New Roman"/>
          <w:sz w:val="24"/>
          <w:szCs w:val="24"/>
        </w:rPr>
        <w:t xml:space="preserve">with no reported </w:t>
      </w:r>
      <w:r w:rsidR="00E01AC0" w:rsidRPr="00A01D14">
        <w:rPr>
          <w:rFonts w:ascii="Times New Roman" w:hAnsi="Times New Roman" w:cs="Times New Roman"/>
          <w:sz w:val="24"/>
          <w:szCs w:val="24"/>
        </w:rPr>
        <w:t xml:space="preserve">acute </w:t>
      </w:r>
      <w:r w:rsidR="00D63A39" w:rsidRPr="00A01D14">
        <w:rPr>
          <w:rFonts w:ascii="Times New Roman" w:hAnsi="Times New Roman" w:cs="Times New Roman"/>
          <w:sz w:val="24"/>
          <w:szCs w:val="24"/>
        </w:rPr>
        <w:t xml:space="preserve">grade 3/4 toxicity. </w:t>
      </w:r>
      <w:r w:rsidR="00A31895" w:rsidRPr="00A01D14">
        <w:rPr>
          <w:rFonts w:ascii="Times New Roman" w:hAnsi="Times New Roman" w:cs="Times New Roman"/>
          <w:sz w:val="24"/>
          <w:szCs w:val="24"/>
        </w:rPr>
        <w:t>Two</w:t>
      </w:r>
      <w:r w:rsidR="00E01AC0" w:rsidRPr="00A01D14">
        <w:rPr>
          <w:rFonts w:ascii="Times New Roman" w:hAnsi="Times New Roman" w:cs="Times New Roman"/>
          <w:sz w:val="24"/>
          <w:szCs w:val="24"/>
        </w:rPr>
        <w:t xml:space="preserve"> </w:t>
      </w:r>
      <w:r w:rsidR="009544FD" w:rsidRPr="00A01D14">
        <w:rPr>
          <w:rFonts w:ascii="Times New Roman" w:hAnsi="Times New Roman" w:cs="Times New Roman"/>
          <w:sz w:val="24"/>
          <w:szCs w:val="24"/>
        </w:rPr>
        <w:t xml:space="preserve">elderly </w:t>
      </w:r>
      <w:r w:rsidR="00E01AC0" w:rsidRPr="00A01D14">
        <w:rPr>
          <w:rFonts w:ascii="Times New Roman" w:hAnsi="Times New Roman" w:cs="Times New Roman"/>
          <w:sz w:val="24"/>
          <w:szCs w:val="24"/>
        </w:rPr>
        <w:t>patient</w:t>
      </w:r>
      <w:r w:rsidR="00A31895" w:rsidRPr="00A01D14">
        <w:rPr>
          <w:rFonts w:ascii="Times New Roman" w:hAnsi="Times New Roman" w:cs="Times New Roman"/>
          <w:sz w:val="24"/>
          <w:szCs w:val="24"/>
        </w:rPr>
        <w:t>s</w:t>
      </w:r>
      <w:r w:rsidR="00E01AC0" w:rsidRPr="00A01D14">
        <w:rPr>
          <w:rFonts w:ascii="Times New Roman" w:hAnsi="Times New Roman" w:cs="Times New Roman"/>
          <w:sz w:val="24"/>
          <w:szCs w:val="24"/>
        </w:rPr>
        <w:t>, who received standard dose WBRT developed grade</w:t>
      </w:r>
      <w:r w:rsidR="00A31895" w:rsidRPr="00A01D14">
        <w:rPr>
          <w:rFonts w:ascii="Times New Roman" w:hAnsi="Times New Roman" w:cs="Times New Roman"/>
          <w:sz w:val="24"/>
          <w:szCs w:val="24"/>
        </w:rPr>
        <w:t xml:space="preserve">2 and </w:t>
      </w:r>
      <w:r w:rsidR="00E01AC0" w:rsidRPr="00A01D14">
        <w:rPr>
          <w:rFonts w:ascii="Times New Roman" w:hAnsi="Times New Roman" w:cs="Times New Roman"/>
          <w:sz w:val="24"/>
          <w:szCs w:val="24"/>
        </w:rPr>
        <w:t xml:space="preserve">3 late neurotoxicity. </w:t>
      </w:r>
      <w:r w:rsidR="009044C0" w:rsidRPr="00A01D14">
        <w:rPr>
          <w:rFonts w:ascii="Times New Roman" w:hAnsi="Times New Roman" w:cs="Times New Roman"/>
          <w:sz w:val="24"/>
          <w:szCs w:val="24"/>
        </w:rPr>
        <w:t>Consolidation chemotherapy with high dose Cytarabine was given in 1</w:t>
      </w:r>
      <w:r w:rsidR="005F4784" w:rsidRPr="00A01D14">
        <w:rPr>
          <w:rFonts w:ascii="Times New Roman" w:hAnsi="Times New Roman" w:cs="Times New Roman"/>
          <w:sz w:val="24"/>
          <w:szCs w:val="24"/>
        </w:rPr>
        <w:t>6</w:t>
      </w:r>
      <w:r w:rsidR="009044C0" w:rsidRPr="00A01D14">
        <w:rPr>
          <w:rFonts w:ascii="Times New Roman" w:hAnsi="Times New Roman" w:cs="Times New Roman"/>
          <w:sz w:val="24"/>
          <w:szCs w:val="24"/>
        </w:rPr>
        <w:t>(6</w:t>
      </w:r>
      <w:r w:rsidR="005F4784" w:rsidRPr="00A01D14">
        <w:rPr>
          <w:rFonts w:ascii="Times New Roman" w:hAnsi="Times New Roman" w:cs="Times New Roman"/>
          <w:sz w:val="24"/>
          <w:szCs w:val="24"/>
        </w:rPr>
        <w:t>6.67</w:t>
      </w:r>
      <w:r w:rsidR="009044C0" w:rsidRPr="00A01D14">
        <w:rPr>
          <w:rFonts w:ascii="Times New Roman" w:hAnsi="Times New Roman" w:cs="Times New Roman"/>
          <w:sz w:val="24"/>
          <w:szCs w:val="24"/>
        </w:rPr>
        <w:t xml:space="preserve">%) patients. </w:t>
      </w:r>
      <w:r w:rsidR="00603BA4" w:rsidRPr="00A01D14">
        <w:rPr>
          <w:rFonts w:ascii="Times New Roman" w:hAnsi="Times New Roman" w:cs="Times New Roman"/>
          <w:sz w:val="24"/>
          <w:szCs w:val="24"/>
        </w:rPr>
        <w:t xml:space="preserve">Grade3/4 neutropenia was observed in </w:t>
      </w:r>
      <w:r w:rsidR="005F4784" w:rsidRPr="00A01D14">
        <w:rPr>
          <w:rFonts w:ascii="Times New Roman" w:hAnsi="Times New Roman" w:cs="Times New Roman"/>
          <w:sz w:val="24"/>
          <w:szCs w:val="24"/>
        </w:rPr>
        <w:t>4</w:t>
      </w:r>
      <w:r w:rsidR="00603BA4" w:rsidRPr="00A01D14">
        <w:rPr>
          <w:rFonts w:ascii="Times New Roman" w:hAnsi="Times New Roman" w:cs="Times New Roman"/>
          <w:sz w:val="24"/>
          <w:szCs w:val="24"/>
        </w:rPr>
        <w:t>(</w:t>
      </w:r>
      <w:r w:rsidR="005F4784" w:rsidRPr="00A01D14">
        <w:rPr>
          <w:rFonts w:ascii="Times New Roman" w:hAnsi="Times New Roman" w:cs="Times New Roman"/>
          <w:sz w:val="24"/>
          <w:szCs w:val="24"/>
        </w:rPr>
        <w:t>16.67</w:t>
      </w:r>
      <w:r w:rsidR="00603BA4" w:rsidRPr="00A01D14">
        <w:rPr>
          <w:rFonts w:ascii="Times New Roman" w:hAnsi="Times New Roman" w:cs="Times New Roman"/>
          <w:sz w:val="24"/>
          <w:szCs w:val="24"/>
        </w:rPr>
        <w:t xml:space="preserve">%) patients during consolidation chemotherapy. </w:t>
      </w:r>
      <w:r w:rsidR="005B4C0B" w:rsidRPr="00A01D14">
        <w:rPr>
          <w:rFonts w:ascii="Times New Roman" w:hAnsi="Times New Roman" w:cs="Times New Roman"/>
          <w:sz w:val="24"/>
          <w:szCs w:val="24"/>
        </w:rPr>
        <w:t>After a median follow-</w:t>
      </w:r>
      <w:r w:rsidR="004A4837" w:rsidRPr="00A01D14">
        <w:rPr>
          <w:rFonts w:ascii="Times New Roman" w:hAnsi="Times New Roman" w:cs="Times New Roman"/>
          <w:sz w:val="24"/>
          <w:szCs w:val="24"/>
        </w:rPr>
        <w:t>up period of 1</w:t>
      </w:r>
      <w:r w:rsidR="00233F4F" w:rsidRPr="00A01D14">
        <w:rPr>
          <w:rFonts w:ascii="Times New Roman" w:hAnsi="Times New Roman" w:cs="Times New Roman"/>
          <w:sz w:val="24"/>
          <w:szCs w:val="24"/>
        </w:rPr>
        <w:t>5.05</w:t>
      </w:r>
      <w:r w:rsidR="004A4837" w:rsidRPr="00A01D14">
        <w:rPr>
          <w:rFonts w:ascii="Times New Roman" w:hAnsi="Times New Roman" w:cs="Times New Roman"/>
          <w:sz w:val="24"/>
          <w:szCs w:val="24"/>
        </w:rPr>
        <w:t xml:space="preserve"> months (mean </w:t>
      </w:r>
      <w:r w:rsidR="005B4C0B" w:rsidRPr="00A01D14">
        <w:rPr>
          <w:rFonts w:ascii="Times New Roman" w:hAnsi="Times New Roman" w:cs="Times New Roman"/>
          <w:sz w:val="24"/>
          <w:szCs w:val="24"/>
        </w:rPr>
        <w:t>1</w:t>
      </w:r>
      <w:r w:rsidR="00233F4F" w:rsidRPr="00A01D14">
        <w:rPr>
          <w:rFonts w:ascii="Times New Roman" w:hAnsi="Times New Roman" w:cs="Times New Roman"/>
          <w:sz w:val="24"/>
          <w:szCs w:val="24"/>
        </w:rPr>
        <w:t>6</w:t>
      </w:r>
      <w:r w:rsidR="005B4C0B" w:rsidRPr="00A01D14">
        <w:rPr>
          <w:rFonts w:ascii="Times New Roman" w:hAnsi="Times New Roman" w:cs="Times New Roman"/>
          <w:sz w:val="24"/>
          <w:szCs w:val="24"/>
        </w:rPr>
        <w:t>.</w:t>
      </w:r>
      <w:r w:rsidR="00233F4F" w:rsidRPr="00A01D14">
        <w:rPr>
          <w:rFonts w:ascii="Times New Roman" w:hAnsi="Times New Roman" w:cs="Times New Roman"/>
          <w:sz w:val="24"/>
          <w:szCs w:val="24"/>
        </w:rPr>
        <w:t>1</w:t>
      </w:r>
      <w:r w:rsidR="005B4C0B" w:rsidRPr="00A01D14">
        <w:rPr>
          <w:rFonts w:ascii="Times New Roman" w:hAnsi="Times New Roman" w:cs="Times New Roman"/>
          <w:sz w:val="24"/>
          <w:szCs w:val="24"/>
        </w:rPr>
        <w:t>1 months)</w:t>
      </w:r>
      <w:r w:rsidR="00A663B1" w:rsidRPr="00A01D14">
        <w:rPr>
          <w:rFonts w:ascii="Times New Roman" w:hAnsi="Times New Roman" w:cs="Times New Roman"/>
          <w:sz w:val="24"/>
          <w:szCs w:val="24"/>
        </w:rPr>
        <w:t xml:space="preserve">, </w:t>
      </w:r>
      <w:r w:rsidR="00233F4F" w:rsidRPr="00A01D14">
        <w:rPr>
          <w:rFonts w:ascii="Times New Roman" w:hAnsi="Times New Roman" w:cs="Times New Roman"/>
          <w:sz w:val="24"/>
          <w:szCs w:val="24"/>
        </w:rPr>
        <w:t>5</w:t>
      </w:r>
      <w:r w:rsidR="00A663B1" w:rsidRPr="00A01D14">
        <w:rPr>
          <w:rFonts w:ascii="Times New Roman" w:hAnsi="Times New Roman" w:cs="Times New Roman"/>
          <w:sz w:val="24"/>
          <w:szCs w:val="24"/>
        </w:rPr>
        <w:t xml:space="preserve"> patients had disease progression and </w:t>
      </w:r>
      <w:r w:rsidR="00233F4F" w:rsidRPr="00A01D14">
        <w:rPr>
          <w:rFonts w:ascii="Times New Roman" w:hAnsi="Times New Roman" w:cs="Times New Roman"/>
          <w:sz w:val="24"/>
          <w:szCs w:val="24"/>
        </w:rPr>
        <w:t>11</w:t>
      </w:r>
      <w:r w:rsidR="00A663B1" w:rsidRPr="00A01D14">
        <w:rPr>
          <w:rFonts w:ascii="Times New Roman" w:hAnsi="Times New Roman" w:cs="Times New Roman"/>
          <w:sz w:val="24"/>
          <w:szCs w:val="24"/>
        </w:rPr>
        <w:t xml:space="preserve"> patients had died</w:t>
      </w:r>
      <w:r w:rsidR="008B4953" w:rsidRPr="00A01D14">
        <w:rPr>
          <w:rFonts w:ascii="Times New Roman" w:hAnsi="Times New Roman" w:cs="Times New Roman"/>
          <w:sz w:val="24"/>
          <w:szCs w:val="24"/>
        </w:rPr>
        <w:t>, the causes being disease progression in 2, chemotherapy related toxicity in 2</w:t>
      </w:r>
      <w:r w:rsidR="00031D8E" w:rsidRPr="00A01D14">
        <w:rPr>
          <w:rFonts w:ascii="Times New Roman" w:hAnsi="Times New Roman" w:cs="Times New Roman"/>
          <w:sz w:val="24"/>
          <w:szCs w:val="24"/>
        </w:rPr>
        <w:t xml:space="preserve">, unknown (progressive or toxic) in </w:t>
      </w:r>
      <w:r w:rsidR="00D9568C" w:rsidRPr="00A01D14">
        <w:rPr>
          <w:rFonts w:ascii="Times New Roman" w:hAnsi="Times New Roman" w:cs="Times New Roman"/>
          <w:sz w:val="24"/>
          <w:szCs w:val="24"/>
        </w:rPr>
        <w:t>4</w:t>
      </w:r>
      <w:r w:rsidR="00031D8E" w:rsidRPr="00A01D14">
        <w:rPr>
          <w:rFonts w:ascii="Times New Roman" w:hAnsi="Times New Roman" w:cs="Times New Roman"/>
          <w:sz w:val="24"/>
          <w:szCs w:val="24"/>
        </w:rPr>
        <w:t xml:space="preserve"> because of death </w:t>
      </w:r>
      <w:r w:rsidR="00C43BCB" w:rsidRPr="00A01D14">
        <w:rPr>
          <w:rFonts w:ascii="Times New Roman" w:hAnsi="Times New Roman" w:cs="Times New Roman"/>
          <w:sz w:val="24"/>
          <w:szCs w:val="24"/>
        </w:rPr>
        <w:t>at</w:t>
      </w:r>
      <w:r w:rsidR="00031D8E" w:rsidRPr="00A01D14">
        <w:rPr>
          <w:rFonts w:ascii="Times New Roman" w:hAnsi="Times New Roman" w:cs="Times New Roman"/>
          <w:sz w:val="24"/>
          <w:szCs w:val="24"/>
        </w:rPr>
        <w:t xml:space="preserve"> home</w:t>
      </w:r>
      <w:r w:rsidR="00D9568C" w:rsidRPr="00A01D14">
        <w:rPr>
          <w:rFonts w:ascii="Times New Roman" w:hAnsi="Times New Roman" w:cs="Times New Roman"/>
          <w:sz w:val="24"/>
          <w:szCs w:val="24"/>
        </w:rPr>
        <w:t>,</w:t>
      </w:r>
      <w:r w:rsidR="008B4953" w:rsidRPr="00A01D14">
        <w:rPr>
          <w:rFonts w:ascii="Times New Roman" w:hAnsi="Times New Roman" w:cs="Times New Roman"/>
          <w:sz w:val="24"/>
          <w:szCs w:val="24"/>
        </w:rPr>
        <w:t xml:space="preserve"> and non-cancer related in 3 patients.</w:t>
      </w:r>
      <w:r w:rsidR="005B4C0B" w:rsidRPr="00A01D14">
        <w:rPr>
          <w:rFonts w:ascii="Times New Roman" w:hAnsi="Times New Roman" w:cs="Times New Roman"/>
          <w:sz w:val="24"/>
          <w:szCs w:val="24"/>
        </w:rPr>
        <w:t xml:space="preserve"> </w:t>
      </w:r>
      <w:r w:rsidR="00A663B1" w:rsidRPr="00A01D14">
        <w:rPr>
          <w:rFonts w:ascii="Times New Roman" w:hAnsi="Times New Roman" w:cs="Times New Roman"/>
          <w:sz w:val="24"/>
          <w:szCs w:val="24"/>
        </w:rPr>
        <w:t>The estimated median OS was</w:t>
      </w:r>
      <w:r w:rsidR="00603BA4" w:rsidRPr="00A01D14">
        <w:rPr>
          <w:rFonts w:ascii="Times New Roman" w:hAnsi="Times New Roman" w:cs="Times New Roman"/>
          <w:sz w:val="24"/>
          <w:szCs w:val="24"/>
        </w:rPr>
        <w:t xml:space="preserve"> </w:t>
      </w:r>
      <w:r w:rsidR="00D9568C" w:rsidRPr="00A01D14">
        <w:rPr>
          <w:rFonts w:ascii="Times New Roman" w:hAnsi="Times New Roman" w:cs="Times New Roman"/>
          <w:sz w:val="24"/>
          <w:szCs w:val="24"/>
        </w:rPr>
        <w:t>24.2</w:t>
      </w:r>
      <w:r w:rsidR="00A663B1" w:rsidRPr="00A01D14">
        <w:rPr>
          <w:rFonts w:ascii="Times New Roman" w:hAnsi="Times New Roman" w:cs="Times New Roman"/>
          <w:sz w:val="24"/>
          <w:szCs w:val="24"/>
        </w:rPr>
        <w:t xml:space="preserve"> months. </w:t>
      </w:r>
      <w:r w:rsidR="00A71B27" w:rsidRPr="00A01D14">
        <w:rPr>
          <w:rFonts w:ascii="Times New Roman" w:hAnsi="Times New Roman" w:cs="Times New Roman"/>
          <w:sz w:val="24"/>
          <w:szCs w:val="24"/>
        </w:rPr>
        <w:t>The median PFS had</w:t>
      </w:r>
      <w:r w:rsidR="00A663B1" w:rsidRPr="00A01D14">
        <w:rPr>
          <w:rFonts w:ascii="Times New Roman" w:hAnsi="Times New Roman" w:cs="Times New Roman"/>
          <w:sz w:val="24"/>
          <w:szCs w:val="24"/>
        </w:rPr>
        <w:t xml:space="preserve"> not </w:t>
      </w:r>
      <w:r w:rsidR="00A71B27" w:rsidRPr="00A01D14">
        <w:rPr>
          <w:rFonts w:ascii="Times New Roman" w:hAnsi="Times New Roman" w:cs="Times New Roman"/>
          <w:sz w:val="24"/>
          <w:szCs w:val="24"/>
        </w:rPr>
        <w:t xml:space="preserve">been </w:t>
      </w:r>
      <w:r w:rsidR="00A663B1" w:rsidRPr="00A01D14">
        <w:rPr>
          <w:rFonts w:ascii="Times New Roman" w:hAnsi="Times New Roman" w:cs="Times New Roman"/>
          <w:sz w:val="24"/>
          <w:szCs w:val="24"/>
        </w:rPr>
        <w:t xml:space="preserve">reached. The actuarial rates of PFS were 94.1% and </w:t>
      </w:r>
      <w:r w:rsidR="00D9568C" w:rsidRPr="00A01D14">
        <w:rPr>
          <w:rFonts w:ascii="Times New Roman" w:hAnsi="Times New Roman" w:cs="Times New Roman"/>
          <w:sz w:val="24"/>
          <w:szCs w:val="24"/>
        </w:rPr>
        <w:t>61.8</w:t>
      </w:r>
      <w:r w:rsidR="00A663B1" w:rsidRPr="00A01D14">
        <w:rPr>
          <w:rFonts w:ascii="Times New Roman" w:hAnsi="Times New Roman" w:cs="Times New Roman"/>
          <w:sz w:val="24"/>
          <w:szCs w:val="24"/>
        </w:rPr>
        <w:t xml:space="preserve">%, disease </w:t>
      </w:r>
      <w:r w:rsidR="00D9568C" w:rsidRPr="00A01D14">
        <w:rPr>
          <w:rFonts w:ascii="Times New Roman" w:hAnsi="Times New Roman" w:cs="Times New Roman"/>
          <w:sz w:val="24"/>
          <w:szCs w:val="24"/>
        </w:rPr>
        <w:t>specific</w:t>
      </w:r>
      <w:r w:rsidR="00A663B1" w:rsidRPr="00A01D14">
        <w:rPr>
          <w:rFonts w:ascii="Times New Roman" w:hAnsi="Times New Roman" w:cs="Times New Roman"/>
          <w:sz w:val="24"/>
          <w:szCs w:val="24"/>
        </w:rPr>
        <w:t xml:space="preserve"> survival </w:t>
      </w:r>
      <w:proofErr w:type="gramStart"/>
      <w:r w:rsidR="00A663B1" w:rsidRPr="00A01D14">
        <w:rPr>
          <w:rFonts w:ascii="Times New Roman" w:hAnsi="Times New Roman" w:cs="Times New Roman"/>
          <w:sz w:val="24"/>
          <w:szCs w:val="24"/>
        </w:rPr>
        <w:t>were</w:t>
      </w:r>
      <w:proofErr w:type="gramEnd"/>
      <w:r w:rsidR="00A663B1" w:rsidRPr="00A01D14">
        <w:rPr>
          <w:rFonts w:ascii="Times New Roman" w:hAnsi="Times New Roman" w:cs="Times New Roman"/>
          <w:sz w:val="24"/>
          <w:szCs w:val="24"/>
        </w:rPr>
        <w:t xml:space="preserve"> 8</w:t>
      </w:r>
      <w:r w:rsidR="00D9568C" w:rsidRPr="00A01D14">
        <w:rPr>
          <w:rFonts w:ascii="Times New Roman" w:hAnsi="Times New Roman" w:cs="Times New Roman"/>
          <w:sz w:val="24"/>
          <w:szCs w:val="24"/>
        </w:rPr>
        <w:t>3.3</w:t>
      </w:r>
      <w:r w:rsidR="00A663B1" w:rsidRPr="00A01D14">
        <w:rPr>
          <w:rFonts w:ascii="Times New Roman" w:hAnsi="Times New Roman" w:cs="Times New Roman"/>
          <w:sz w:val="24"/>
          <w:szCs w:val="24"/>
        </w:rPr>
        <w:t>% and 6</w:t>
      </w:r>
      <w:r w:rsidR="00D9568C" w:rsidRPr="00A01D14">
        <w:rPr>
          <w:rFonts w:ascii="Times New Roman" w:hAnsi="Times New Roman" w:cs="Times New Roman"/>
          <w:sz w:val="24"/>
          <w:szCs w:val="24"/>
        </w:rPr>
        <w:t>9.2</w:t>
      </w:r>
      <w:r w:rsidR="00A663B1" w:rsidRPr="00A01D14">
        <w:rPr>
          <w:rFonts w:ascii="Times New Roman" w:hAnsi="Times New Roman" w:cs="Times New Roman"/>
          <w:sz w:val="24"/>
          <w:szCs w:val="24"/>
        </w:rPr>
        <w:t>% and OS were 6</w:t>
      </w:r>
      <w:r w:rsidR="00D9568C" w:rsidRPr="00A01D14">
        <w:rPr>
          <w:rFonts w:ascii="Times New Roman" w:hAnsi="Times New Roman" w:cs="Times New Roman"/>
          <w:sz w:val="24"/>
          <w:szCs w:val="24"/>
        </w:rPr>
        <w:t>6</w:t>
      </w:r>
      <w:r w:rsidR="00A663B1" w:rsidRPr="00A01D14">
        <w:rPr>
          <w:rFonts w:ascii="Times New Roman" w:hAnsi="Times New Roman" w:cs="Times New Roman"/>
          <w:sz w:val="24"/>
          <w:szCs w:val="24"/>
        </w:rPr>
        <w:t xml:space="preserve">% and </w:t>
      </w:r>
      <w:r w:rsidR="00D9568C" w:rsidRPr="00A01D14">
        <w:rPr>
          <w:rFonts w:ascii="Times New Roman" w:hAnsi="Times New Roman" w:cs="Times New Roman"/>
          <w:sz w:val="24"/>
          <w:szCs w:val="24"/>
        </w:rPr>
        <w:t>54.8</w:t>
      </w:r>
      <w:r w:rsidR="00A663B1" w:rsidRPr="00A01D14">
        <w:rPr>
          <w:rFonts w:ascii="Times New Roman" w:hAnsi="Times New Roman" w:cs="Times New Roman"/>
          <w:sz w:val="24"/>
          <w:szCs w:val="24"/>
        </w:rPr>
        <w:t xml:space="preserve">%, respectively at 1 and 2 years. </w:t>
      </w:r>
      <w:r w:rsidR="0036096E" w:rsidRPr="00A01D14">
        <w:rPr>
          <w:rFonts w:ascii="Times New Roman" w:hAnsi="Times New Roman" w:cs="Times New Roman"/>
          <w:sz w:val="24"/>
          <w:szCs w:val="24"/>
        </w:rPr>
        <w:t>Four</w:t>
      </w:r>
      <w:r w:rsidR="00807F23" w:rsidRPr="00A01D14">
        <w:rPr>
          <w:rFonts w:ascii="Times New Roman" w:hAnsi="Times New Roman" w:cs="Times New Roman"/>
          <w:sz w:val="24"/>
          <w:szCs w:val="24"/>
        </w:rPr>
        <w:t xml:space="preserve"> patients </w:t>
      </w:r>
      <w:r w:rsidR="005D280D" w:rsidRPr="00A01D14">
        <w:rPr>
          <w:rFonts w:ascii="Times New Roman" w:hAnsi="Times New Roman" w:cs="Times New Roman"/>
          <w:sz w:val="24"/>
          <w:szCs w:val="24"/>
        </w:rPr>
        <w:t>in</w:t>
      </w:r>
      <w:r w:rsidR="00807F23" w:rsidRPr="00A01D14">
        <w:rPr>
          <w:rFonts w:ascii="Times New Roman" w:hAnsi="Times New Roman" w:cs="Times New Roman"/>
          <w:sz w:val="24"/>
          <w:szCs w:val="24"/>
        </w:rPr>
        <w:t xml:space="preserve"> reduced dose </w:t>
      </w:r>
      <w:r w:rsidR="005D280D" w:rsidRPr="00A01D14">
        <w:rPr>
          <w:rFonts w:ascii="Times New Roman" w:hAnsi="Times New Roman" w:cs="Times New Roman"/>
          <w:sz w:val="24"/>
          <w:szCs w:val="24"/>
        </w:rPr>
        <w:t xml:space="preserve">WBRT </w:t>
      </w:r>
      <w:r w:rsidR="00807F23" w:rsidRPr="00A01D14">
        <w:rPr>
          <w:rFonts w:ascii="Times New Roman" w:hAnsi="Times New Roman" w:cs="Times New Roman"/>
          <w:sz w:val="24"/>
          <w:szCs w:val="24"/>
        </w:rPr>
        <w:t xml:space="preserve">arm had recurrence </w:t>
      </w:r>
      <w:r w:rsidR="005D280D" w:rsidRPr="00A01D14">
        <w:rPr>
          <w:rFonts w:ascii="Times New Roman" w:hAnsi="Times New Roman" w:cs="Times New Roman"/>
          <w:sz w:val="24"/>
          <w:szCs w:val="24"/>
        </w:rPr>
        <w:t>and 2 of them died of progressive disease, whereas there was no recurrence or</w:t>
      </w:r>
      <w:r w:rsidR="00807F23" w:rsidRPr="00A01D14">
        <w:rPr>
          <w:rFonts w:ascii="Times New Roman" w:hAnsi="Times New Roman" w:cs="Times New Roman"/>
          <w:sz w:val="24"/>
          <w:szCs w:val="24"/>
        </w:rPr>
        <w:t xml:space="preserve"> </w:t>
      </w:r>
      <w:r w:rsidR="005D280D" w:rsidRPr="00A01D14">
        <w:rPr>
          <w:rFonts w:ascii="Times New Roman" w:hAnsi="Times New Roman" w:cs="Times New Roman"/>
          <w:sz w:val="24"/>
          <w:szCs w:val="24"/>
        </w:rPr>
        <w:t xml:space="preserve">disease related </w:t>
      </w:r>
      <w:r w:rsidR="00807F23" w:rsidRPr="00A01D14">
        <w:rPr>
          <w:rFonts w:ascii="Times New Roman" w:hAnsi="Times New Roman" w:cs="Times New Roman"/>
          <w:sz w:val="24"/>
          <w:szCs w:val="24"/>
        </w:rPr>
        <w:t xml:space="preserve">death in standard dose </w:t>
      </w:r>
      <w:r w:rsidR="005D280D" w:rsidRPr="00A01D14">
        <w:rPr>
          <w:rFonts w:ascii="Times New Roman" w:hAnsi="Times New Roman" w:cs="Times New Roman"/>
          <w:sz w:val="24"/>
          <w:szCs w:val="24"/>
        </w:rPr>
        <w:t xml:space="preserve">WBRT </w:t>
      </w:r>
      <w:r w:rsidR="00807F23" w:rsidRPr="00A01D14">
        <w:rPr>
          <w:rFonts w:ascii="Times New Roman" w:hAnsi="Times New Roman" w:cs="Times New Roman"/>
          <w:sz w:val="24"/>
          <w:szCs w:val="24"/>
        </w:rPr>
        <w:t xml:space="preserve">arm. </w:t>
      </w:r>
      <w:r w:rsidR="005D280D" w:rsidRPr="00A01D14">
        <w:rPr>
          <w:rFonts w:ascii="Times New Roman" w:hAnsi="Times New Roman" w:cs="Times New Roman"/>
          <w:sz w:val="24"/>
          <w:szCs w:val="24"/>
        </w:rPr>
        <w:t xml:space="preserve">On univariate analysis of OS, </w:t>
      </w:r>
      <w:r w:rsidR="00260E18" w:rsidRPr="00A01D14">
        <w:rPr>
          <w:rFonts w:ascii="Times New Roman" w:hAnsi="Times New Roman" w:cs="Times New Roman"/>
          <w:sz w:val="24"/>
          <w:szCs w:val="24"/>
        </w:rPr>
        <w:t>use of RT (p value&lt;0.0001), use of consolidation Ara-C (p value 0.0</w:t>
      </w:r>
      <w:r w:rsidR="0036096E" w:rsidRPr="00A01D14">
        <w:rPr>
          <w:rFonts w:ascii="Times New Roman" w:hAnsi="Times New Roman" w:cs="Times New Roman"/>
          <w:sz w:val="24"/>
          <w:szCs w:val="24"/>
        </w:rPr>
        <w:t>13</w:t>
      </w:r>
      <w:r w:rsidR="00260E18" w:rsidRPr="00A01D14">
        <w:rPr>
          <w:rFonts w:ascii="Times New Roman" w:hAnsi="Times New Roman" w:cs="Times New Roman"/>
          <w:sz w:val="24"/>
          <w:szCs w:val="24"/>
        </w:rPr>
        <w:t>)</w:t>
      </w:r>
      <w:r w:rsidR="0036096E" w:rsidRPr="00A01D14">
        <w:rPr>
          <w:rFonts w:ascii="Times New Roman" w:hAnsi="Times New Roman" w:cs="Times New Roman"/>
          <w:sz w:val="24"/>
          <w:szCs w:val="24"/>
        </w:rPr>
        <w:t>, MVP chemotherapy regimen (vs RMVP, p value 0.019), no chemotherapy interruption (p value 0.0297), male sex (p value 0.036)</w:t>
      </w:r>
      <w:r w:rsidR="00260E18" w:rsidRPr="00A01D14">
        <w:rPr>
          <w:rFonts w:ascii="Times New Roman" w:hAnsi="Times New Roman" w:cs="Times New Roman"/>
          <w:sz w:val="24"/>
          <w:szCs w:val="24"/>
        </w:rPr>
        <w:t xml:space="preserve"> and negative CSF cytology (p value 0.00</w:t>
      </w:r>
      <w:r w:rsidR="0036096E" w:rsidRPr="00A01D14">
        <w:rPr>
          <w:rFonts w:ascii="Times New Roman" w:hAnsi="Times New Roman" w:cs="Times New Roman"/>
          <w:sz w:val="24"/>
          <w:szCs w:val="24"/>
        </w:rPr>
        <w:t>3</w:t>
      </w:r>
      <w:r w:rsidR="00260E18" w:rsidRPr="00A01D14">
        <w:rPr>
          <w:rFonts w:ascii="Times New Roman" w:hAnsi="Times New Roman" w:cs="Times New Roman"/>
          <w:sz w:val="24"/>
          <w:szCs w:val="24"/>
        </w:rPr>
        <w:t>) led to significantly improved outcome. On multivariate analysis of OS,</w:t>
      </w:r>
      <w:r w:rsidR="00214B56" w:rsidRPr="00A01D14">
        <w:rPr>
          <w:rFonts w:ascii="Times New Roman" w:hAnsi="Times New Roman" w:cs="Times New Roman"/>
          <w:sz w:val="24"/>
          <w:szCs w:val="24"/>
        </w:rPr>
        <w:t xml:space="preserve"> </w:t>
      </w:r>
      <w:r w:rsidR="00260E18" w:rsidRPr="00A01D14">
        <w:rPr>
          <w:rFonts w:ascii="Times New Roman" w:hAnsi="Times New Roman" w:cs="Times New Roman"/>
          <w:sz w:val="24"/>
          <w:szCs w:val="24"/>
        </w:rPr>
        <w:t>CSF cytology</w:t>
      </w:r>
      <w:r w:rsidR="00214B56" w:rsidRPr="00A01D14">
        <w:rPr>
          <w:rFonts w:ascii="Times New Roman" w:hAnsi="Times New Roman" w:cs="Times New Roman"/>
          <w:sz w:val="24"/>
          <w:szCs w:val="24"/>
        </w:rPr>
        <w:t xml:space="preserve"> (p value 0.026), no chemotherapy interruption (p value 0.030) &amp; MVP chemotherapy (vs RMVP, p value 0.015)</w:t>
      </w:r>
      <w:r w:rsidR="00260E18" w:rsidRPr="00A01D14">
        <w:rPr>
          <w:rFonts w:ascii="Times New Roman" w:hAnsi="Times New Roman" w:cs="Times New Roman"/>
          <w:sz w:val="24"/>
          <w:szCs w:val="24"/>
        </w:rPr>
        <w:t xml:space="preserve"> retained </w:t>
      </w:r>
      <w:r w:rsidR="008B4953" w:rsidRPr="00A01D14">
        <w:rPr>
          <w:rFonts w:ascii="Times New Roman" w:hAnsi="Times New Roman" w:cs="Times New Roman"/>
          <w:sz w:val="24"/>
          <w:szCs w:val="24"/>
        </w:rPr>
        <w:t xml:space="preserve">prognostic </w:t>
      </w:r>
      <w:r w:rsidR="00260E18" w:rsidRPr="00A01D14">
        <w:rPr>
          <w:rFonts w:ascii="Times New Roman" w:hAnsi="Times New Roman" w:cs="Times New Roman"/>
          <w:sz w:val="24"/>
          <w:szCs w:val="24"/>
        </w:rPr>
        <w:t xml:space="preserve">significance. </w:t>
      </w:r>
      <w:r w:rsidR="008B4953" w:rsidRPr="00A01D14">
        <w:rPr>
          <w:rFonts w:ascii="Times New Roman" w:hAnsi="Times New Roman" w:cs="Times New Roman"/>
          <w:sz w:val="24"/>
          <w:szCs w:val="24"/>
        </w:rPr>
        <w:t>On univariate analysis of PFS, age≤</w:t>
      </w:r>
      <w:r w:rsidR="0036096E" w:rsidRPr="00A01D14">
        <w:rPr>
          <w:rFonts w:ascii="Times New Roman" w:hAnsi="Times New Roman" w:cs="Times New Roman"/>
          <w:sz w:val="24"/>
          <w:szCs w:val="24"/>
        </w:rPr>
        <w:t>6</w:t>
      </w:r>
      <w:r w:rsidR="008B4953" w:rsidRPr="00A01D14">
        <w:rPr>
          <w:rFonts w:ascii="Times New Roman" w:hAnsi="Times New Roman" w:cs="Times New Roman"/>
          <w:sz w:val="24"/>
          <w:szCs w:val="24"/>
        </w:rPr>
        <w:t>0 years and use of standard dose WBRT (45Gy) led to significantly improved outcome (p value 0.0</w:t>
      </w:r>
      <w:r w:rsidR="0036096E" w:rsidRPr="00A01D14">
        <w:rPr>
          <w:rFonts w:ascii="Times New Roman" w:hAnsi="Times New Roman" w:cs="Times New Roman"/>
          <w:sz w:val="24"/>
          <w:szCs w:val="24"/>
        </w:rPr>
        <w:t>04</w:t>
      </w:r>
      <w:r w:rsidR="008B4953" w:rsidRPr="00A01D14">
        <w:rPr>
          <w:rFonts w:ascii="Times New Roman" w:hAnsi="Times New Roman" w:cs="Times New Roman"/>
          <w:sz w:val="24"/>
          <w:szCs w:val="24"/>
        </w:rPr>
        <w:t xml:space="preserve"> and 0.0</w:t>
      </w:r>
      <w:r w:rsidR="0036096E" w:rsidRPr="00A01D14">
        <w:rPr>
          <w:rFonts w:ascii="Times New Roman" w:hAnsi="Times New Roman" w:cs="Times New Roman"/>
          <w:sz w:val="24"/>
          <w:szCs w:val="24"/>
        </w:rPr>
        <w:t>4</w:t>
      </w:r>
      <w:r w:rsidR="00F36C99" w:rsidRPr="00A01D14">
        <w:rPr>
          <w:rFonts w:ascii="Times New Roman" w:hAnsi="Times New Roman" w:cs="Times New Roman"/>
          <w:sz w:val="24"/>
          <w:szCs w:val="24"/>
        </w:rPr>
        <w:t>0</w:t>
      </w:r>
      <w:r w:rsidR="008B4953" w:rsidRPr="00A01D14">
        <w:rPr>
          <w:rFonts w:ascii="Times New Roman" w:hAnsi="Times New Roman" w:cs="Times New Roman"/>
          <w:sz w:val="24"/>
          <w:szCs w:val="24"/>
        </w:rPr>
        <w:t xml:space="preserve"> respectively). The </w:t>
      </w:r>
      <w:r w:rsidR="001C4796" w:rsidRPr="00A01D14">
        <w:rPr>
          <w:rFonts w:ascii="Times New Roman" w:hAnsi="Times New Roman" w:cs="Times New Roman"/>
          <w:sz w:val="24"/>
          <w:szCs w:val="24"/>
        </w:rPr>
        <w:t xml:space="preserve">overall </w:t>
      </w:r>
      <w:r w:rsidR="008B4953" w:rsidRPr="00A01D14">
        <w:rPr>
          <w:rFonts w:ascii="Times New Roman" w:hAnsi="Times New Roman" w:cs="Times New Roman"/>
          <w:sz w:val="24"/>
          <w:szCs w:val="24"/>
        </w:rPr>
        <w:t>response rates to induction chemotherapy with and without Rituximab were not significantly different</w:t>
      </w:r>
      <w:r w:rsidR="001C4796" w:rsidRPr="00A01D14">
        <w:rPr>
          <w:rFonts w:ascii="Times New Roman" w:hAnsi="Times New Roman" w:cs="Times New Roman"/>
          <w:sz w:val="24"/>
          <w:szCs w:val="24"/>
        </w:rPr>
        <w:t xml:space="preserve"> (9</w:t>
      </w:r>
      <w:r w:rsidR="003B5466" w:rsidRPr="00A01D14">
        <w:rPr>
          <w:rFonts w:ascii="Times New Roman" w:hAnsi="Times New Roman" w:cs="Times New Roman"/>
          <w:sz w:val="24"/>
          <w:szCs w:val="24"/>
        </w:rPr>
        <w:t>1</w:t>
      </w:r>
      <w:r w:rsidR="001C4796" w:rsidRPr="00A01D14">
        <w:rPr>
          <w:rFonts w:ascii="Times New Roman" w:hAnsi="Times New Roman" w:cs="Times New Roman"/>
          <w:sz w:val="24"/>
          <w:szCs w:val="24"/>
        </w:rPr>
        <w:t>.</w:t>
      </w:r>
      <w:r w:rsidR="003B5466" w:rsidRPr="00A01D14">
        <w:rPr>
          <w:rFonts w:ascii="Times New Roman" w:hAnsi="Times New Roman" w:cs="Times New Roman"/>
          <w:sz w:val="24"/>
          <w:szCs w:val="24"/>
        </w:rPr>
        <w:t>67</w:t>
      </w:r>
      <w:r w:rsidR="001C4796" w:rsidRPr="00A01D14">
        <w:rPr>
          <w:rFonts w:ascii="Times New Roman" w:hAnsi="Times New Roman" w:cs="Times New Roman"/>
          <w:sz w:val="24"/>
          <w:szCs w:val="24"/>
        </w:rPr>
        <w:t>% versus 100%</w:t>
      </w:r>
      <w:r w:rsidR="00BA134B" w:rsidRPr="00A01D14">
        <w:rPr>
          <w:rFonts w:ascii="Times New Roman" w:hAnsi="Times New Roman" w:cs="Times New Roman"/>
          <w:sz w:val="24"/>
          <w:szCs w:val="24"/>
        </w:rPr>
        <w:t>, p=0.414</w:t>
      </w:r>
      <w:r w:rsidR="003B5466" w:rsidRPr="00A01D14">
        <w:rPr>
          <w:rFonts w:ascii="Times New Roman" w:hAnsi="Times New Roman" w:cs="Times New Roman"/>
          <w:sz w:val="24"/>
          <w:szCs w:val="24"/>
        </w:rPr>
        <w:t>)</w:t>
      </w:r>
      <w:r w:rsidR="008B4953" w:rsidRPr="00A01D14">
        <w:rPr>
          <w:rFonts w:ascii="Times New Roman" w:hAnsi="Times New Roman" w:cs="Times New Roman"/>
          <w:sz w:val="24"/>
          <w:szCs w:val="24"/>
        </w:rPr>
        <w:t xml:space="preserve">. </w:t>
      </w:r>
      <w:r w:rsidR="003E225E" w:rsidRPr="00A01D14">
        <w:rPr>
          <w:rFonts w:ascii="Times New Roman" w:hAnsi="Times New Roman" w:cs="Times New Roman"/>
          <w:sz w:val="24"/>
          <w:szCs w:val="24"/>
        </w:rPr>
        <w:t xml:space="preserve">There was no </w:t>
      </w:r>
      <w:r w:rsidR="00395008" w:rsidRPr="00A01D14">
        <w:rPr>
          <w:rFonts w:ascii="Times New Roman" w:hAnsi="Times New Roman" w:cs="Times New Roman"/>
          <w:sz w:val="24"/>
          <w:szCs w:val="24"/>
        </w:rPr>
        <w:t xml:space="preserve">significant </w:t>
      </w:r>
      <w:r w:rsidR="003E225E" w:rsidRPr="00A01D14">
        <w:rPr>
          <w:rFonts w:ascii="Times New Roman" w:hAnsi="Times New Roman" w:cs="Times New Roman"/>
          <w:sz w:val="24"/>
          <w:szCs w:val="24"/>
        </w:rPr>
        <w:t>difference in treatment outcome according to the molecular subtype of</w:t>
      </w:r>
      <w:r w:rsidR="00395008" w:rsidRPr="00A01D14">
        <w:rPr>
          <w:rFonts w:ascii="Times New Roman" w:hAnsi="Times New Roman" w:cs="Times New Roman"/>
          <w:sz w:val="24"/>
          <w:szCs w:val="24"/>
        </w:rPr>
        <w:t xml:space="preserve"> PCNSL (germinal centre and activated B cell DLBCL in </w:t>
      </w:r>
      <w:r w:rsidR="006F5850" w:rsidRPr="00A01D14">
        <w:rPr>
          <w:rFonts w:ascii="Times New Roman" w:hAnsi="Times New Roman" w:cs="Times New Roman"/>
          <w:sz w:val="24"/>
          <w:szCs w:val="24"/>
        </w:rPr>
        <w:t>5</w:t>
      </w:r>
      <w:r w:rsidR="00395008" w:rsidRPr="00A01D14">
        <w:rPr>
          <w:rFonts w:ascii="Times New Roman" w:hAnsi="Times New Roman" w:cs="Times New Roman"/>
          <w:sz w:val="24"/>
          <w:szCs w:val="24"/>
        </w:rPr>
        <w:t xml:space="preserve"> and 13 patients respectively)</w:t>
      </w:r>
      <w:r w:rsidR="00FD5ECA" w:rsidRPr="00A01D14">
        <w:rPr>
          <w:rFonts w:ascii="Times New Roman" w:hAnsi="Times New Roman" w:cs="Times New Roman"/>
          <w:sz w:val="24"/>
          <w:szCs w:val="24"/>
        </w:rPr>
        <w:t xml:space="preserve">. </w:t>
      </w:r>
      <w:r w:rsidR="00395008" w:rsidRPr="00A01D14">
        <w:rPr>
          <w:rFonts w:ascii="Times New Roman" w:hAnsi="Times New Roman" w:cs="Times New Roman"/>
          <w:sz w:val="24"/>
          <w:szCs w:val="24"/>
        </w:rPr>
        <w:t>In our study immunohistochemistry for EBV LMP-1 was negative in all assessed specimens (N=</w:t>
      </w:r>
      <w:r w:rsidR="006F5850" w:rsidRPr="00A01D14">
        <w:rPr>
          <w:rFonts w:ascii="Times New Roman" w:hAnsi="Times New Roman" w:cs="Times New Roman"/>
          <w:sz w:val="24"/>
          <w:szCs w:val="24"/>
        </w:rPr>
        <w:t>20</w:t>
      </w:r>
      <w:r w:rsidR="00395008" w:rsidRPr="00A01D14">
        <w:rPr>
          <w:rFonts w:ascii="Times New Roman" w:hAnsi="Times New Roman" w:cs="Times New Roman"/>
          <w:sz w:val="24"/>
          <w:szCs w:val="24"/>
        </w:rPr>
        <w:t>)</w:t>
      </w:r>
      <w:r w:rsidR="00603BA4" w:rsidRPr="00A01D14">
        <w:rPr>
          <w:rFonts w:ascii="Times New Roman" w:hAnsi="Times New Roman" w:cs="Times New Roman"/>
          <w:sz w:val="24"/>
          <w:szCs w:val="24"/>
        </w:rPr>
        <w:t>.</w:t>
      </w:r>
      <w:r w:rsidR="00395008" w:rsidRPr="00A01D14">
        <w:rPr>
          <w:rFonts w:ascii="Times New Roman" w:hAnsi="Times New Roman" w:cs="Times New Roman"/>
          <w:sz w:val="24"/>
          <w:szCs w:val="24"/>
        </w:rPr>
        <w:t xml:space="preserve"> </w:t>
      </w:r>
      <w:r w:rsidR="00D63A39" w:rsidRPr="00A01D14">
        <w:rPr>
          <w:rFonts w:ascii="Times New Roman" w:hAnsi="Times New Roman" w:cs="Times New Roman"/>
          <w:sz w:val="24"/>
          <w:szCs w:val="24"/>
        </w:rPr>
        <w:t xml:space="preserve">Serial neuropsychological assessments revealed marked improvement in general cognition and other </w:t>
      </w:r>
      <w:r w:rsidR="00D63A39" w:rsidRPr="00A01D14">
        <w:rPr>
          <w:rFonts w:ascii="Times New Roman" w:hAnsi="Times New Roman" w:cs="Times New Roman"/>
          <w:sz w:val="24"/>
          <w:szCs w:val="24"/>
        </w:rPr>
        <w:lastRenderedPageBreak/>
        <w:t>domains (e.g. verbal fluency and motor speed) after induction chemotherapy</w:t>
      </w:r>
      <w:r w:rsidR="0009777C" w:rsidRPr="00A01D14">
        <w:rPr>
          <w:rFonts w:ascii="Times New Roman" w:hAnsi="Times New Roman" w:cs="Times New Roman"/>
          <w:sz w:val="24"/>
          <w:szCs w:val="24"/>
        </w:rPr>
        <w:t xml:space="preserve">. </w:t>
      </w:r>
      <w:r w:rsidR="00B60E2C" w:rsidRPr="00A01D14">
        <w:rPr>
          <w:rFonts w:ascii="Times New Roman" w:hAnsi="Times New Roman" w:cs="Times New Roman"/>
          <w:sz w:val="24"/>
          <w:szCs w:val="24"/>
        </w:rPr>
        <w:t>The improvement in general cognition</w:t>
      </w:r>
      <w:r w:rsidR="00D63A39" w:rsidRPr="00A01D14">
        <w:rPr>
          <w:rFonts w:ascii="Times New Roman" w:hAnsi="Times New Roman" w:cs="Times New Roman"/>
          <w:sz w:val="24"/>
          <w:szCs w:val="24"/>
        </w:rPr>
        <w:t xml:space="preserve"> persisted for 6 months after completion of primary treatment and then stabilised. The mean EORTC Global Health Status/</w:t>
      </w:r>
      <w:proofErr w:type="spellStart"/>
      <w:r w:rsidR="00D63A39" w:rsidRPr="00A01D14">
        <w:rPr>
          <w:rFonts w:ascii="Times New Roman" w:hAnsi="Times New Roman" w:cs="Times New Roman"/>
          <w:sz w:val="24"/>
          <w:szCs w:val="24"/>
        </w:rPr>
        <w:t>Qol</w:t>
      </w:r>
      <w:proofErr w:type="spellEnd"/>
      <w:r w:rsidR="00D63A39" w:rsidRPr="00A01D14">
        <w:rPr>
          <w:rFonts w:ascii="Times New Roman" w:hAnsi="Times New Roman" w:cs="Times New Roman"/>
          <w:sz w:val="24"/>
          <w:szCs w:val="24"/>
        </w:rPr>
        <w:t xml:space="preserve"> score declined from </w:t>
      </w:r>
      <w:r w:rsidR="001B57C6" w:rsidRPr="00A01D14">
        <w:rPr>
          <w:rFonts w:ascii="Times New Roman" w:hAnsi="Times New Roman" w:cs="Times New Roman"/>
          <w:sz w:val="24"/>
          <w:szCs w:val="24"/>
        </w:rPr>
        <w:t>45.83</w:t>
      </w:r>
      <w:r w:rsidR="00D63A39" w:rsidRPr="00A01D14">
        <w:rPr>
          <w:rFonts w:ascii="Times New Roman" w:hAnsi="Times New Roman" w:cs="Times New Roman"/>
          <w:sz w:val="24"/>
          <w:szCs w:val="24"/>
        </w:rPr>
        <w:t xml:space="preserve"> at baseline to 41.67 after induction chemotherapy and then increased to 6</w:t>
      </w:r>
      <w:r w:rsidR="00621989" w:rsidRPr="00A01D14">
        <w:rPr>
          <w:rFonts w:ascii="Times New Roman" w:hAnsi="Times New Roman" w:cs="Times New Roman"/>
          <w:sz w:val="24"/>
          <w:szCs w:val="24"/>
        </w:rPr>
        <w:t>0</w:t>
      </w:r>
      <w:r w:rsidR="00D63A39" w:rsidRPr="00A01D14">
        <w:rPr>
          <w:rFonts w:ascii="Times New Roman" w:hAnsi="Times New Roman" w:cs="Times New Roman"/>
          <w:sz w:val="24"/>
          <w:szCs w:val="24"/>
        </w:rPr>
        <w:t xml:space="preserve"> at 6 </w:t>
      </w:r>
      <w:r w:rsidR="00621989" w:rsidRPr="00A01D14">
        <w:rPr>
          <w:rFonts w:ascii="Times New Roman" w:hAnsi="Times New Roman" w:cs="Times New Roman"/>
          <w:sz w:val="24"/>
          <w:szCs w:val="24"/>
        </w:rPr>
        <w:t xml:space="preserve">months </w:t>
      </w:r>
      <w:r w:rsidR="00D63A39" w:rsidRPr="00A01D14">
        <w:rPr>
          <w:rFonts w:ascii="Times New Roman" w:hAnsi="Times New Roman" w:cs="Times New Roman"/>
          <w:sz w:val="24"/>
          <w:szCs w:val="24"/>
        </w:rPr>
        <w:t>and</w:t>
      </w:r>
      <w:r w:rsidR="00621989" w:rsidRPr="00A01D14">
        <w:rPr>
          <w:rFonts w:ascii="Times New Roman" w:hAnsi="Times New Roman" w:cs="Times New Roman"/>
          <w:sz w:val="24"/>
          <w:szCs w:val="24"/>
        </w:rPr>
        <w:t xml:space="preserve"> again decreased to 37.49 at</w:t>
      </w:r>
      <w:r w:rsidR="00D63A39" w:rsidRPr="00A01D14">
        <w:rPr>
          <w:rFonts w:ascii="Times New Roman" w:hAnsi="Times New Roman" w:cs="Times New Roman"/>
          <w:sz w:val="24"/>
          <w:szCs w:val="24"/>
        </w:rPr>
        <w:t xml:space="preserve"> 12 months after completion of treatment (p value 0.</w:t>
      </w:r>
      <w:r w:rsidR="006524EC" w:rsidRPr="00A01D14">
        <w:rPr>
          <w:rFonts w:ascii="Times New Roman" w:hAnsi="Times New Roman" w:cs="Times New Roman"/>
          <w:sz w:val="24"/>
          <w:szCs w:val="24"/>
        </w:rPr>
        <w:t>242</w:t>
      </w:r>
      <w:r w:rsidR="00D63A39" w:rsidRPr="00A01D14">
        <w:rPr>
          <w:rFonts w:ascii="Times New Roman" w:hAnsi="Times New Roman" w:cs="Times New Roman"/>
          <w:sz w:val="24"/>
          <w:szCs w:val="24"/>
        </w:rPr>
        <w:t>)</w:t>
      </w:r>
      <w:r w:rsidR="001C30C4" w:rsidRPr="00A01D14">
        <w:rPr>
          <w:rFonts w:ascii="Times New Roman" w:hAnsi="Times New Roman" w:cs="Times New Roman"/>
          <w:sz w:val="24"/>
          <w:szCs w:val="24"/>
        </w:rPr>
        <w:t>.</w:t>
      </w:r>
      <w:r w:rsidR="00565C42" w:rsidRPr="00A01D14">
        <w:rPr>
          <w:rFonts w:ascii="Times New Roman" w:hAnsi="Times New Roman" w:cs="Times New Roman"/>
          <w:sz w:val="24"/>
          <w:szCs w:val="24"/>
        </w:rPr>
        <w:t xml:space="preserve"> There was also improvement in future uncertainty (p value 0.045), motor dysfunction (p value 0.041) and weakness of legs (p value 0.041) during follow up.</w:t>
      </w:r>
    </w:p>
    <w:p w14:paraId="423EE841" w14:textId="77777777" w:rsidR="003E225E" w:rsidRPr="00A01D14" w:rsidRDefault="00D63A39" w:rsidP="00031719">
      <w:pPr>
        <w:autoSpaceDE w:val="0"/>
        <w:autoSpaceDN w:val="0"/>
        <w:adjustRightInd w:val="0"/>
        <w:spacing w:after="0" w:line="360" w:lineRule="auto"/>
        <w:jc w:val="both"/>
        <w:rPr>
          <w:rFonts w:ascii="Times New Roman" w:hAnsi="Times New Roman" w:cs="Times New Roman"/>
          <w:b/>
          <w:sz w:val="24"/>
          <w:szCs w:val="24"/>
        </w:rPr>
      </w:pPr>
      <w:r w:rsidRPr="00A01D14">
        <w:rPr>
          <w:rFonts w:ascii="Times New Roman" w:hAnsi="Times New Roman" w:cs="Times New Roman"/>
          <w:sz w:val="24"/>
          <w:szCs w:val="24"/>
          <w:lang w:val="en-US"/>
        </w:rPr>
        <w:t>.</w:t>
      </w:r>
    </w:p>
    <w:p w14:paraId="0260D857" w14:textId="310CE066" w:rsidR="000A342A" w:rsidRPr="00A01D14" w:rsidRDefault="003E225E" w:rsidP="00031719">
      <w:pPr>
        <w:spacing w:before="120" w:line="360" w:lineRule="auto"/>
        <w:jc w:val="both"/>
      </w:pPr>
      <w:r w:rsidRPr="00A01D14">
        <w:rPr>
          <w:rFonts w:ascii="Times New Roman" w:hAnsi="Times New Roman" w:cs="Times New Roman"/>
          <w:b/>
          <w:sz w:val="24"/>
          <w:szCs w:val="24"/>
        </w:rPr>
        <w:t xml:space="preserve">Conclusion: </w:t>
      </w:r>
      <w:r w:rsidR="001C30C4" w:rsidRPr="00A01D14">
        <w:rPr>
          <w:rFonts w:ascii="Times New Roman" w:hAnsi="Times New Roman" w:cs="Times New Roman"/>
          <w:sz w:val="24"/>
          <w:szCs w:val="24"/>
          <w:lang w:val="en-US"/>
        </w:rPr>
        <w:t xml:space="preserve">In patients with newly diagnosed PCNSL, reduced dose WBRT after complete response </w:t>
      </w:r>
      <w:r w:rsidR="004A4837" w:rsidRPr="00A01D14">
        <w:rPr>
          <w:rFonts w:ascii="Times New Roman" w:hAnsi="Times New Roman" w:cs="Times New Roman"/>
          <w:sz w:val="24"/>
          <w:szCs w:val="24"/>
          <w:lang w:val="en-US"/>
        </w:rPr>
        <w:t xml:space="preserve">to </w:t>
      </w:r>
      <w:r w:rsidR="001C30C4" w:rsidRPr="00A01D14">
        <w:rPr>
          <w:rFonts w:ascii="Times New Roman" w:hAnsi="Times New Roman" w:cs="Times New Roman"/>
          <w:sz w:val="24"/>
          <w:szCs w:val="24"/>
          <w:lang w:val="en-US"/>
        </w:rPr>
        <w:t>HDMTX based chemotherapy may lead to suboptimal clinical outcome due to higher risk of recurrence, progression and early death. Addition of Rituximab to MPV regimen, does not enhance the response rate</w:t>
      </w:r>
      <w:r w:rsidR="00E56C1B" w:rsidRPr="00A01D14">
        <w:rPr>
          <w:rFonts w:ascii="Times New Roman" w:hAnsi="Times New Roman" w:cs="Times New Roman"/>
          <w:sz w:val="24"/>
          <w:szCs w:val="24"/>
          <w:lang w:val="en-US"/>
        </w:rPr>
        <w:t>,</w:t>
      </w:r>
      <w:r w:rsidR="001C30C4" w:rsidRPr="00A01D14">
        <w:rPr>
          <w:rFonts w:ascii="Times New Roman" w:hAnsi="Times New Roman" w:cs="Times New Roman"/>
          <w:sz w:val="24"/>
          <w:szCs w:val="24"/>
          <w:lang w:val="en-US"/>
        </w:rPr>
        <w:t xml:space="preserve"> significantly</w:t>
      </w:r>
      <w:r w:rsidR="00E56C1B" w:rsidRPr="00A01D14">
        <w:rPr>
          <w:rFonts w:ascii="Times New Roman" w:hAnsi="Times New Roman" w:cs="Times New Roman"/>
          <w:sz w:val="24"/>
          <w:szCs w:val="24"/>
          <w:lang w:val="en-US"/>
        </w:rPr>
        <w:t xml:space="preserve"> reduces</w:t>
      </w:r>
      <w:r w:rsidR="001C30C4" w:rsidRPr="00A01D14">
        <w:rPr>
          <w:rFonts w:ascii="Times New Roman" w:hAnsi="Times New Roman" w:cs="Times New Roman"/>
          <w:sz w:val="24"/>
          <w:szCs w:val="24"/>
          <w:lang w:val="en-US"/>
        </w:rPr>
        <w:t xml:space="preserve"> the survival outcome </w:t>
      </w:r>
      <w:r w:rsidR="00E56C1B" w:rsidRPr="00A01D14">
        <w:rPr>
          <w:rFonts w:ascii="Times New Roman" w:hAnsi="Times New Roman" w:cs="Times New Roman"/>
          <w:sz w:val="24"/>
          <w:szCs w:val="24"/>
          <w:lang w:val="en-US"/>
        </w:rPr>
        <w:t>and</w:t>
      </w:r>
      <w:r w:rsidR="001C30C4" w:rsidRPr="00A01D14">
        <w:rPr>
          <w:rFonts w:ascii="Times New Roman" w:hAnsi="Times New Roman" w:cs="Times New Roman"/>
          <w:sz w:val="24"/>
          <w:szCs w:val="24"/>
          <w:lang w:val="en-US"/>
        </w:rPr>
        <w:t xml:space="preserve"> increases the acute toxicity. </w:t>
      </w:r>
      <w:r w:rsidRPr="00A01D14">
        <w:rPr>
          <w:rFonts w:ascii="Times New Roman" w:hAnsi="Times New Roman" w:cs="Times New Roman"/>
          <w:sz w:val="24"/>
          <w:szCs w:val="24"/>
        </w:rPr>
        <w:t>Whole brain radiotherapy in both reduced and standard dose, does not appear to have short term neuropsychological and quality of life detriment. However</w:t>
      </w:r>
      <w:r w:rsidR="00B608B6" w:rsidRPr="00A01D14">
        <w:rPr>
          <w:rFonts w:ascii="Times New Roman" w:hAnsi="Times New Roman" w:cs="Times New Roman"/>
          <w:sz w:val="24"/>
          <w:szCs w:val="24"/>
        </w:rPr>
        <w:t xml:space="preserve"> </w:t>
      </w:r>
      <w:r w:rsidRPr="00A01D14">
        <w:rPr>
          <w:rFonts w:ascii="Times New Roman" w:hAnsi="Times New Roman" w:cs="Times New Roman"/>
          <w:sz w:val="24"/>
          <w:szCs w:val="24"/>
        </w:rPr>
        <w:t>longer follow up is required to make definitive conclusions.</w:t>
      </w:r>
      <w:bookmarkStart w:id="0" w:name="_GoBack"/>
      <w:bookmarkEnd w:id="0"/>
    </w:p>
    <w:sectPr w:rsidR="000A342A" w:rsidRPr="00A01D14" w:rsidSect="002A33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A06BF4"/>
    <w:multiLevelType w:val="hybridMultilevel"/>
    <w:tmpl w:val="F58CC81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2A"/>
    <w:rsid w:val="000201DE"/>
    <w:rsid w:val="00031719"/>
    <w:rsid w:val="00031D8E"/>
    <w:rsid w:val="0009777C"/>
    <w:rsid w:val="000A342A"/>
    <w:rsid w:val="000B1FF6"/>
    <w:rsid w:val="000D31AA"/>
    <w:rsid w:val="00120EAA"/>
    <w:rsid w:val="0012509F"/>
    <w:rsid w:val="001410CA"/>
    <w:rsid w:val="00180C38"/>
    <w:rsid w:val="00186A7C"/>
    <w:rsid w:val="001B0BEF"/>
    <w:rsid w:val="001B57C6"/>
    <w:rsid w:val="001C30C4"/>
    <w:rsid w:val="001C4796"/>
    <w:rsid w:val="00206E98"/>
    <w:rsid w:val="00214B56"/>
    <w:rsid w:val="00233F4F"/>
    <w:rsid w:val="00260E18"/>
    <w:rsid w:val="002A3301"/>
    <w:rsid w:val="002A5F16"/>
    <w:rsid w:val="002A7C17"/>
    <w:rsid w:val="003368F4"/>
    <w:rsid w:val="0036096E"/>
    <w:rsid w:val="00395008"/>
    <w:rsid w:val="003A5151"/>
    <w:rsid w:val="003B5466"/>
    <w:rsid w:val="003E225E"/>
    <w:rsid w:val="003F28E7"/>
    <w:rsid w:val="00490A3E"/>
    <w:rsid w:val="004A4837"/>
    <w:rsid w:val="004F43FD"/>
    <w:rsid w:val="00516D06"/>
    <w:rsid w:val="005225CF"/>
    <w:rsid w:val="00565C42"/>
    <w:rsid w:val="005B4C0B"/>
    <w:rsid w:val="005D280D"/>
    <w:rsid w:val="005F0B09"/>
    <w:rsid w:val="005F4784"/>
    <w:rsid w:val="00603BA4"/>
    <w:rsid w:val="00621989"/>
    <w:rsid w:val="006524EC"/>
    <w:rsid w:val="006B287E"/>
    <w:rsid w:val="006F2715"/>
    <w:rsid w:val="006F5850"/>
    <w:rsid w:val="007F039E"/>
    <w:rsid w:val="00807F23"/>
    <w:rsid w:val="008375C4"/>
    <w:rsid w:val="008B2D3B"/>
    <w:rsid w:val="008B4953"/>
    <w:rsid w:val="008E50BB"/>
    <w:rsid w:val="009044C0"/>
    <w:rsid w:val="00931D47"/>
    <w:rsid w:val="00937458"/>
    <w:rsid w:val="009544FD"/>
    <w:rsid w:val="00956E00"/>
    <w:rsid w:val="00961410"/>
    <w:rsid w:val="009706F9"/>
    <w:rsid w:val="00A01D14"/>
    <w:rsid w:val="00A03BBD"/>
    <w:rsid w:val="00A148E3"/>
    <w:rsid w:val="00A31895"/>
    <w:rsid w:val="00A64270"/>
    <w:rsid w:val="00A663B1"/>
    <w:rsid w:val="00A71B27"/>
    <w:rsid w:val="00B00E81"/>
    <w:rsid w:val="00B608B6"/>
    <w:rsid w:val="00B60E2C"/>
    <w:rsid w:val="00B63621"/>
    <w:rsid w:val="00BA134B"/>
    <w:rsid w:val="00C43BCB"/>
    <w:rsid w:val="00C97AC2"/>
    <w:rsid w:val="00CC0134"/>
    <w:rsid w:val="00CF3A11"/>
    <w:rsid w:val="00D45BB8"/>
    <w:rsid w:val="00D503F1"/>
    <w:rsid w:val="00D5518C"/>
    <w:rsid w:val="00D63A39"/>
    <w:rsid w:val="00D9568C"/>
    <w:rsid w:val="00E01AC0"/>
    <w:rsid w:val="00E172E7"/>
    <w:rsid w:val="00E37736"/>
    <w:rsid w:val="00E448B8"/>
    <w:rsid w:val="00E56C1B"/>
    <w:rsid w:val="00EF0799"/>
    <w:rsid w:val="00F36C99"/>
    <w:rsid w:val="00FA63EE"/>
    <w:rsid w:val="00FD5ECA"/>
    <w:rsid w:val="00FD7229"/>
    <w:rsid w:val="00FF36CC"/>
    <w:rsid w:val="00FF39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75757"/>
  <w15:docId w15:val="{9895660D-04A6-47A3-9C70-D4BE89B1A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33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3A39"/>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NARAYAN ADHIKARI</dc:creator>
  <cp:keywords/>
  <dc:description/>
  <cp:lastModifiedBy>NARAYAN ADHIKARI</cp:lastModifiedBy>
  <cp:revision>26</cp:revision>
  <dcterms:created xsi:type="dcterms:W3CDTF">2018-01-06T14:50:00Z</dcterms:created>
  <dcterms:modified xsi:type="dcterms:W3CDTF">2018-01-30T17:12:00Z</dcterms:modified>
</cp:coreProperties>
</file>