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E14" w:rsidRPr="00675D5E" w:rsidRDefault="00835E14" w:rsidP="00835E14">
      <w:pPr>
        <w:jc w:val="center"/>
        <w:rPr>
          <w:b/>
          <w:sz w:val="24"/>
          <w:szCs w:val="24"/>
        </w:rPr>
      </w:pPr>
      <w:r w:rsidRPr="00675D5E">
        <w:rPr>
          <w:b/>
          <w:sz w:val="24"/>
          <w:szCs w:val="24"/>
        </w:rPr>
        <w:t>ABSTRACT</w:t>
      </w:r>
    </w:p>
    <w:p w:rsidR="00153672" w:rsidRDefault="00153672" w:rsidP="00153672">
      <w:pPr>
        <w:jc w:val="left"/>
        <w:rPr>
          <w:sz w:val="24"/>
          <w:szCs w:val="24"/>
        </w:rPr>
      </w:pPr>
      <w:r w:rsidRPr="00675D5E">
        <w:rPr>
          <w:b/>
          <w:sz w:val="24"/>
          <w:szCs w:val="24"/>
        </w:rPr>
        <w:t xml:space="preserve">Title: </w:t>
      </w:r>
      <w:r w:rsidRPr="00675D5E">
        <w:rPr>
          <w:sz w:val="24"/>
          <w:szCs w:val="24"/>
        </w:rPr>
        <w:t>Evaluation of blood pressure lowering effect of antihypertensive drugs and their effects on renal function of patients attending a tertiary healthcare facility</w:t>
      </w:r>
    </w:p>
    <w:p w:rsidR="00A91527" w:rsidRPr="00675D5E" w:rsidRDefault="00A91527" w:rsidP="00153672">
      <w:pPr>
        <w:jc w:val="left"/>
        <w:rPr>
          <w:sz w:val="24"/>
          <w:szCs w:val="24"/>
        </w:rPr>
      </w:pPr>
    </w:p>
    <w:p w:rsidR="00153672" w:rsidRPr="00675D5E" w:rsidRDefault="00153672" w:rsidP="00153672">
      <w:pPr>
        <w:jc w:val="left"/>
        <w:rPr>
          <w:sz w:val="24"/>
          <w:szCs w:val="24"/>
          <w:vertAlign w:val="superscript"/>
        </w:rPr>
      </w:pPr>
      <w:proofErr w:type="spellStart"/>
      <w:r w:rsidRPr="00675D5E">
        <w:rPr>
          <w:sz w:val="24"/>
          <w:szCs w:val="24"/>
        </w:rPr>
        <w:t>Ajulo</w:t>
      </w:r>
      <w:proofErr w:type="spellEnd"/>
      <w:r w:rsidRPr="00675D5E">
        <w:rPr>
          <w:sz w:val="24"/>
          <w:szCs w:val="24"/>
        </w:rPr>
        <w:t xml:space="preserve"> M.O.</w:t>
      </w:r>
      <w:r w:rsidR="0086620B" w:rsidRPr="00675D5E">
        <w:rPr>
          <w:sz w:val="24"/>
          <w:szCs w:val="24"/>
          <w:vertAlign w:val="superscript"/>
        </w:rPr>
        <w:t>1</w:t>
      </w:r>
      <w:r w:rsidRPr="00675D5E">
        <w:rPr>
          <w:sz w:val="24"/>
          <w:szCs w:val="24"/>
        </w:rPr>
        <w:t xml:space="preserve">, </w:t>
      </w:r>
      <w:proofErr w:type="spellStart"/>
      <w:r w:rsidRPr="00675D5E">
        <w:rPr>
          <w:sz w:val="24"/>
          <w:szCs w:val="24"/>
        </w:rPr>
        <w:t>Anietimfon</w:t>
      </w:r>
      <w:proofErr w:type="spellEnd"/>
      <w:r w:rsidRPr="00675D5E">
        <w:rPr>
          <w:sz w:val="24"/>
          <w:szCs w:val="24"/>
        </w:rPr>
        <w:t xml:space="preserve"> B.W.</w:t>
      </w:r>
      <w:r w:rsidR="0086620B" w:rsidRPr="00675D5E">
        <w:rPr>
          <w:sz w:val="24"/>
          <w:szCs w:val="24"/>
          <w:vertAlign w:val="superscript"/>
        </w:rPr>
        <w:t>1</w:t>
      </w:r>
      <w:r w:rsidRPr="00675D5E">
        <w:rPr>
          <w:sz w:val="24"/>
          <w:szCs w:val="24"/>
        </w:rPr>
        <w:t xml:space="preserve">, </w:t>
      </w:r>
      <w:proofErr w:type="spellStart"/>
      <w:r w:rsidRPr="00675D5E">
        <w:rPr>
          <w:sz w:val="24"/>
          <w:szCs w:val="24"/>
        </w:rPr>
        <w:t>Ajulo</w:t>
      </w:r>
      <w:proofErr w:type="spellEnd"/>
      <w:r w:rsidRPr="00675D5E">
        <w:rPr>
          <w:sz w:val="24"/>
          <w:szCs w:val="24"/>
        </w:rPr>
        <w:t xml:space="preserve"> H.O.</w:t>
      </w:r>
      <w:r w:rsidR="0086620B" w:rsidRPr="00675D5E">
        <w:rPr>
          <w:sz w:val="24"/>
          <w:szCs w:val="24"/>
          <w:vertAlign w:val="superscript"/>
        </w:rPr>
        <w:t>2</w:t>
      </w:r>
    </w:p>
    <w:p w:rsidR="00153672" w:rsidRPr="00675D5E" w:rsidRDefault="00153672" w:rsidP="00153672">
      <w:pPr>
        <w:jc w:val="left"/>
        <w:rPr>
          <w:sz w:val="24"/>
          <w:szCs w:val="24"/>
        </w:rPr>
      </w:pPr>
      <w:r w:rsidRPr="00675D5E">
        <w:rPr>
          <w:sz w:val="24"/>
          <w:szCs w:val="24"/>
        </w:rPr>
        <w:t xml:space="preserve"> </w:t>
      </w:r>
      <w:proofErr w:type="gramStart"/>
      <w:r w:rsidR="00A94FD3">
        <w:rPr>
          <w:sz w:val="24"/>
          <w:szCs w:val="24"/>
          <w:vertAlign w:val="superscript"/>
        </w:rPr>
        <w:t>1</w:t>
      </w:r>
      <w:r w:rsidR="0086620B" w:rsidRPr="00675D5E">
        <w:rPr>
          <w:sz w:val="24"/>
          <w:szCs w:val="24"/>
        </w:rPr>
        <w:t xml:space="preserve">Department of Clinical Pharmacy and </w:t>
      </w:r>
      <w:proofErr w:type="spellStart"/>
      <w:r w:rsidR="0086620B" w:rsidRPr="00675D5E">
        <w:rPr>
          <w:sz w:val="24"/>
          <w:szCs w:val="24"/>
        </w:rPr>
        <w:t>Biopharmacy</w:t>
      </w:r>
      <w:proofErr w:type="spellEnd"/>
      <w:r w:rsidR="0086620B" w:rsidRPr="00675D5E">
        <w:rPr>
          <w:sz w:val="24"/>
          <w:szCs w:val="24"/>
        </w:rPr>
        <w:t xml:space="preserve">, Faculty of Pharmacy University of </w:t>
      </w:r>
      <w:proofErr w:type="spellStart"/>
      <w:r w:rsidR="0086620B" w:rsidRPr="00675D5E">
        <w:rPr>
          <w:sz w:val="24"/>
          <w:szCs w:val="24"/>
        </w:rPr>
        <w:t>Uyo</w:t>
      </w:r>
      <w:proofErr w:type="spellEnd"/>
      <w:r w:rsidR="0086620B" w:rsidRPr="00675D5E">
        <w:rPr>
          <w:sz w:val="24"/>
          <w:szCs w:val="24"/>
        </w:rPr>
        <w:t xml:space="preserve">, </w:t>
      </w:r>
      <w:proofErr w:type="spellStart"/>
      <w:r w:rsidR="0086620B" w:rsidRPr="00675D5E">
        <w:rPr>
          <w:sz w:val="24"/>
          <w:szCs w:val="24"/>
        </w:rPr>
        <w:t>Uyo</w:t>
      </w:r>
      <w:proofErr w:type="spellEnd"/>
      <w:r w:rsidR="0086620B" w:rsidRPr="00675D5E">
        <w:rPr>
          <w:sz w:val="24"/>
          <w:szCs w:val="24"/>
        </w:rPr>
        <w:t>.</w:t>
      </w:r>
      <w:proofErr w:type="gramEnd"/>
      <w:r w:rsidR="0086620B" w:rsidRPr="00675D5E">
        <w:rPr>
          <w:sz w:val="24"/>
          <w:szCs w:val="24"/>
        </w:rPr>
        <w:t xml:space="preserve"> </w:t>
      </w:r>
      <w:proofErr w:type="spellStart"/>
      <w:proofErr w:type="gramStart"/>
      <w:r w:rsidR="0086620B" w:rsidRPr="00675D5E">
        <w:rPr>
          <w:sz w:val="24"/>
          <w:szCs w:val="24"/>
        </w:rPr>
        <w:t>AkwaIbom</w:t>
      </w:r>
      <w:proofErr w:type="spellEnd"/>
      <w:r w:rsidR="0086620B" w:rsidRPr="00675D5E">
        <w:rPr>
          <w:sz w:val="24"/>
          <w:szCs w:val="24"/>
        </w:rPr>
        <w:t xml:space="preserve"> State.</w:t>
      </w:r>
      <w:proofErr w:type="gramEnd"/>
      <w:r w:rsidR="0086620B" w:rsidRPr="00675D5E">
        <w:rPr>
          <w:sz w:val="24"/>
          <w:szCs w:val="24"/>
        </w:rPr>
        <w:t xml:space="preserve"> Nigeria.</w:t>
      </w:r>
    </w:p>
    <w:p w:rsidR="0086620B" w:rsidRDefault="00A94FD3" w:rsidP="00153672">
      <w:pPr>
        <w:jc w:val="left"/>
        <w:rPr>
          <w:sz w:val="24"/>
          <w:szCs w:val="24"/>
        </w:rPr>
      </w:pPr>
      <w:r>
        <w:rPr>
          <w:sz w:val="24"/>
          <w:szCs w:val="24"/>
          <w:vertAlign w:val="superscript"/>
        </w:rPr>
        <w:t>2</w:t>
      </w:r>
      <w:r w:rsidR="0086620B" w:rsidRPr="00675D5E">
        <w:rPr>
          <w:sz w:val="24"/>
          <w:szCs w:val="24"/>
        </w:rPr>
        <w:t xml:space="preserve">Veterinary Unit, Department of Animal Science, Faculty of Agriculture. </w:t>
      </w:r>
      <w:proofErr w:type="gramStart"/>
      <w:r w:rsidR="0086620B" w:rsidRPr="00675D5E">
        <w:rPr>
          <w:sz w:val="24"/>
          <w:szCs w:val="24"/>
        </w:rPr>
        <w:t xml:space="preserve">University of </w:t>
      </w:r>
      <w:proofErr w:type="spellStart"/>
      <w:r w:rsidR="0086620B" w:rsidRPr="00675D5E">
        <w:rPr>
          <w:sz w:val="24"/>
          <w:szCs w:val="24"/>
        </w:rPr>
        <w:t>Uyo</w:t>
      </w:r>
      <w:proofErr w:type="spellEnd"/>
      <w:r w:rsidR="0086620B" w:rsidRPr="00675D5E">
        <w:rPr>
          <w:sz w:val="24"/>
          <w:szCs w:val="24"/>
        </w:rPr>
        <w:t xml:space="preserve">, </w:t>
      </w:r>
      <w:proofErr w:type="spellStart"/>
      <w:r w:rsidR="0086620B" w:rsidRPr="00675D5E">
        <w:rPr>
          <w:sz w:val="24"/>
          <w:szCs w:val="24"/>
        </w:rPr>
        <w:t>Uyo</w:t>
      </w:r>
      <w:proofErr w:type="spellEnd"/>
      <w:r w:rsidR="0086620B" w:rsidRPr="00675D5E">
        <w:rPr>
          <w:sz w:val="24"/>
          <w:szCs w:val="24"/>
        </w:rPr>
        <w:t>.</w:t>
      </w:r>
      <w:proofErr w:type="gramEnd"/>
      <w:r w:rsidR="0086620B" w:rsidRPr="00675D5E">
        <w:rPr>
          <w:sz w:val="24"/>
          <w:szCs w:val="24"/>
        </w:rPr>
        <w:t xml:space="preserve"> </w:t>
      </w:r>
      <w:proofErr w:type="spellStart"/>
      <w:proofErr w:type="gramStart"/>
      <w:r w:rsidR="0086620B" w:rsidRPr="00675D5E">
        <w:rPr>
          <w:sz w:val="24"/>
          <w:szCs w:val="24"/>
        </w:rPr>
        <w:t>AkwaIbom</w:t>
      </w:r>
      <w:proofErr w:type="spellEnd"/>
      <w:r w:rsidR="0086620B" w:rsidRPr="00675D5E">
        <w:rPr>
          <w:sz w:val="24"/>
          <w:szCs w:val="24"/>
        </w:rPr>
        <w:t xml:space="preserve"> State.</w:t>
      </w:r>
      <w:proofErr w:type="gramEnd"/>
      <w:r w:rsidR="0086620B" w:rsidRPr="00675D5E">
        <w:rPr>
          <w:sz w:val="24"/>
          <w:szCs w:val="24"/>
        </w:rPr>
        <w:t xml:space="preserve"> Nigeria.</w:t>
      </w:r>
    </w:p>
    <w:p w:rsidR="00A91527" w:rsidRPr="00675D5E" w:rsidRDefault="00A91527" w:rsidP="00153672">
      <w:pPr>
        <w:jc w:val="left"/>
        <w:rPr>
          <w:sz w:val="24"/>
          <w:szCs w:val="24"/>
        </w:rPr>
      </w:pPr>
    </w:p>
    <w:p w:rsidR="0086620B" w:rsidRDefault="0086620B" w:rsidP="00153672">
      <w:pPr>
        <w:jc w:val="left"/>
        <w:rPr>
          <w:sz w:val="24"/>
          <w:szCs w:val="24"/>
        </w:rPr>
      </w:pPr>
      <w:r w:rsidRPr="002A1555">
        <w:rPr>
          <w:b/>
          <w:sz w:val="24"/>
          <w:szCs w:val="24"/>
        </w:rPr>
        <w:t>Keywords</w:t>
      </w:r>
      <w:r w:rsidRPr="00675D5E">
        <w:rPr>
          <w:sz w:val="24"/>
          <w:szCs w:val="24"/>
        </w:rPr>
        <w:t xml:space="preserve">: Blood pressure, </w:t>
      </w:r>
      <w:proofErr w:type="spellStart"/>
      <w:r w:rsidRPr="00675D5E">
        <w:rPr>
          <w:sz w:val="24"/>
          <w:szCs w:val="24"/>
        </w:rPr>
        <w:t>antihypertensives</w:t>
      </w:r>
      <w:proofErr w:type="spellEnd"/>
      <w:r w:rsidRPr="00675D5E">
        <w:rPr>
          <w:sz w:val="24"/>
          <w:szCs w:val="24"/>
        </w:rPr>
        <w:t>, renal function, ALT, AST, BUN</w:t>
      </w:r>
    </w:p>
    <w:p w:rsidR="005F58D7" w:rsidRPr="00675D5E" w:rsidRDefault="005F58D7" w:rsidP="00153672">
      <w:pPr>
        <w:jc w:val="left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3936"/>
        <w:gridCol w:w="4586"/>
      </w:tblGrid>
      <w:tr w:rsidR="002A1555" w:rsidTr="00A94FD3">
        <w:tc>
          <w:tcPr>
            <w:tcW w:w="3936" w:type="dxa"/>
          </w:tcPr>
          <w:p w:rsidR="00426659" w:rsidRDefault="00426659" w:rsidP="00426659">
            <w:pPr>
              <w:spacing w:line="360" w:lineRule="auto"/>
              <w:rPr>
                <w:sz w:val="24"/>
                <w:szCs w:val="24"/>
              </w:rPr>
            </w:pPr>
            <w:r w:rsidRPr="00675D5E">
              <w:rPr>
                <w:sz w:val="24"/>
                <w:szCs w:val="24"/>
              </w:rPr>
              <w:t xml:space="preserve">Hypertension is an important risk factor for cardiovascular disease. It causes increased susceptibility to life threatening diseases. </w:t>
            </w:r>
            <w:proofErr w:type="spellStart"/>
            <w:r w:rsidRPr="00675D5E">
              <w:rPr>
                <w:sz w:val="24"/>
                <w:szCs w:val="24"/>
              </w:rPr>
              <w:t>Antihypertensives</w:t>
            </w:r>
            <w:proofErr w:type="spellEnd"/>
            <w:r w:rsidRPr="00675D5E">
              <w:rPr>
                <w:sz w:val="24"/>
                <w:szCs w:val="24"/>
              </w:rPr>
              <w:t xml:space="preserve"> are beneficial at reducing progression of chronic renal diseases.</w:t>
            </w:r>
            <w:r w:rsidR="003706F8">
              <w:rPr>
                <w:sz w:val="24"/>
                <w:szCs w:val="24"/>
              </w:rPr>
              <w:t xml:space="preserve"> </w:t>
            </w:r>
            <w:r w:rsidRPr="00675D5E">
              <w:rPr>
                <w:sz w:val="24"/>
                <w:szCs w:val="24"/>
              </w:rPr>
              <w:t xml:space="preserve">The study aimed at assessing the blood pressure lowering effect of antihypertensive drug and their effect on renal functions. Upon approval at University of </w:t>
            </w:r>
            <w:proofErr w:type="spellStart"/>
            <w:r w:rsidRPr="00675D5E">
              <w:rPr>
                <w:sz w:val="24"/>
                <w:szCs w:val="24"/>
              </w:rPr>
              <w:t>Uyo</w:t>
            </w:r>
            <w:proofErr w:type="spellEnd"/>
            <w:r w:rsidRPr="00675D5E">
              <w:rPr>
                <w:sz w:val="24"/>
                <w:szCs w:val="24"/>
              </w:rPr>
              <w:t xml:space="preserve"> Teaching Hospital, participants were recruited following their consent. Participants were advised on drug adherence and </w:t>
            </w:r>
            <w:r w:rsidR="00AC7A62">
              <w:rPr>
                <w:sz w:val="24"/>
                <w:szCs w:val="24"/>
              </w:rPr>
              <w:t>given adherence forms to fill after</w:t>
            </w:r>
            <w:r w:rsidRPr="00675D5E">
              <w:rPr>
                <w:sz w:val="24"/>
                <w:szCs w:val="24"/>
              </w:rPr>
              <w:t xml:space="preserve"> medications. Three measurements of blood pressure (BP) were taken by using Omron</w:t>
            </w:r>
            <w:r w:rsidRPr="00675D5E">
              <w:rPr>
                <w:sz w:val="24"/>
                <w:szCs w:val="24"/>
                <w:vertAlign w:val="superscript"/>
              </w:rPr>
              <w:t xml:space="preserve">® </w:t>
            </w:r>
            <w:r w:rsidRPr="00675D5E">
              <w:rPr>
                <w:sz w:val="24"/>
                <w:szCs w:val="24"/>
              </w:rPr>
              <w:t>digital device and a 3ml blood was collected from each participant.</w:t>
            </w:r>
            <w:r w:rsidR="003706F8">
              <w:rPr>
                <w:sz w:val="24"/>
                <w:szCs w:val="24"/>
              </w:rPr>
              <w:t xml:space="preserve"> Mean </w:t>
            </w:r>
            <w:r w:rsidRPr="00675D5E">
              <w:rPr>
                <w:sz w:val="24"/>
                <w:szCs w:val="24"/>
              </w:rPr>
              <w:t xml:space="preserve">BP was determined. The blood was </w:t>
            </w:r>
            <w:proofErr w:type="spellStart"/>
            <w:r w:rsidRPr="00675D5E">
              <w:rPr>
                <w:sz w:val="24"/>
                <w:szCs w:val="24"/>
              </w:rPr>
              <w:t>analysed</w:t>
            </w:r>
            <w:proofErr w:type="spellEnd"/>
            <w:r w:rsidRPr="00675D5E">
              <w:rPr>
                <w:sz w:val="24"/>
                <w:szCs w:val="24"/>
              </w:rPr>
              <w:t xml:space="preserve"> in the laboratory for serum </w:t>
            </w:r>
            <w:proofErr w:type="spellStart"/>
            <w:r w:rsidRPr="00675D5E">
              <w:rPr>
                <w:sz w:val="24"/>
                <w:szCs w:val="24"/>
              </w:rPr>
              <w:t>creatinine</w:t>
            </w:r>
            <w:proofErr w:type="spellEnd"/>
            <w:r w:rsidRPr="00675D5E">
              <w:rPr>
                <w:sz w:val="24"/>
                <w:szCs w:val="24"/>
              </w:rPr>
              <w:t xml:space="preserve"> (SC) and blood urea nitrogen (BUN). </w:t>
            </w:r>
            <w:proofErr w:type="spellStart"/>
            <w:r w:rsidRPr="00675D5E">
              <w:rPr>
                <w:sz w:val="24"/>
                <w:szCs w:val="24"/>
              </w:rPr>
              <w:t>Creatinine</w:t>
            </w:r>
            <w:proofErr w:type="spellEnd"/>
            <w:r w:rsidRPr="00675D5E">
              <w:rPr>
                <w:sz w:val="24"/>
                <w:szCs w:val="24"/>
              </w:rPr>
              <w:t xml:space="preserve"> clearance</w:t>
            </w:r>
            <w:r w:rsidR="00AC7A62">
              <w:rPr>
                <w:sz w:val="24"/>
                <w:szCs w:val="24"/>
              </w:rPr>
              <w:t xml:space="preserve"> (</w:t>
            </w:r>
            <w:proofErr w:type="spellStart"/>
            <w:r w:rsidR="00AC7A62">
              <w:rPr>
                <w:sz w:val="24"/>
                <w:szCs w:val="24"/>
              </w:rPr>
              <w:t>CrCl</w:t>
            </w:r>
            <w:proofErr w:type="spellEnd"/>
            <w:r w:rsidR="00AC7A62">
              <w:rPr>
                <w:sz w:val="24"/>
                <w:szCs w:val="24"/>
              </w:rPr>
              <w:t>)</w:t>
            </w:r>
            <w:r w:rsidRPr="00675D5E">
              <w:rPr>
                <w:sz w:val="24"/>
                <w:szCs w:val="24"/>
              </w:rPr>
              <w:t xml:space="preserve"> was </w:t>
            </w:r>
            <w:r w:rsidRPr="00675D5E">
              <w:rPr>
                <w:sz w:val="24"/>
                <w:szCs w:val="24"/>
              </w:rPr>
              <w:lastRenderedPageBreak/>
              <w:t>calcu</w:t>
            </w:r>
            <w:r w:rsidR="00AC7A62">
              <w:rPr>
                <w:sz w:val="24"/>
                <w:szCs w:val="24"/>
              </w:rPr>
              <w:t>lated from the SC</w:t>
            </w:r>
            <w:r w:rsidRPr="00675D5E">
              <w:rPr>
                <w:sz w:val="24"/>
                <w:szCs w:val="24"/>
              </w:rPr>
              <w:t xml:space="preserve"> by using Cockcroft-</w:t>
            </w:r>
            <w:proofErr w:type="spellStart"/>
            <w:r w:rsidRPr="00675D5E">
              <w:rPr>
                <w:sz w:val="24"/>
                <w:szCs w:val="24"/>
              </w:rPr>
              <w:t>Gault</w:t>
            </w:r>
            <w:proofErr w:type="spellEnd"/>
            <w:r w:rsidRPr="00675D5E">
              <w:rPr>
                <w:sz w:val="24"/>
                <w:szCs w:val="24"/>
              </w:rPr>
              <w:t xml:space="preserve"> formula. Participants were followed up for three consecutive months. The results were considered statistically significant at p≤ 0.05.</w:t>
            </w:r>
            <w:r w:rsidR="003706F8">
              <w:rPr>
                <w:sz w:val="24"/>
                <w:szCs w:val="24"/>
              </w:rPr>
              <w:t xml:space="preserve"> </w:t>
            </w:r>
            <w:r w:rsidRPr="00675D5E">
              <w:rPr>
                <w:sz w:val="24"/>
                <w:szCs w:val="24"/>
              </w:rPr>
              <w:t>In phases 1, 2 and 3; mean age was 53±1.42yrs, mean body m</w:t>
            </w:r>
            <w:r>
              <w:rPr>
                <w:sz w:val="24"/>
                <w:szCs w:val="24"/>
              </w:rPr>
              <w:t>a</w:t>
            </w:r>
            <w:r w:rsidRPr="00675D5E">
              <w:rPr>
                <w:sz w:val="24"/>
                <w:szCs w:val="24"/>
              </w:rPr>
              <w:t>ss index (BMI); 27.14±0.64kg/m</w:t>
            </w:r>
            <w:r w:rsidRPr="00675D5E">
              <w:rPr>
                <w:sz w:val="24"/>
                <w:szCs w:val="24"/>
                <w:vertAlign w:val="superscript"/>
              </w:rPr>
              <w:t>2</w:t>
            </w:r>
            <w:r w:rsidRPr="00675D5E">
              <w:rPr>
                <w:sz w:val="24"/>
                <w:szCs w:val="24"/>
              </w:rPr>
              <w:t>, 27.48±0.64kg/m</w:t>
            </w:r>
            <w:r w:rsidRPr="00675D5E">
              <w:rPr>
                <w:sz w:val="24"/>
                <w:szCs w:val="24"/>
                <w:vertAlign w:val="superscript"/>
              </w:rPr>
              <w:t>2</w:t>
            </w:r>
            <w:r w:rsidRPr="00675D5E">
              <w:rPr>
                <w:sz w:val="24"/>
                <w:szCs w:val="24"/>
              </w:rPr>
              <w:t>, 27.02±0.61kg/m</w:t>
            </w:r>
            <w:r w:rsidRPr="00675D5E">
              <w:rPr>
                <w:sz w:val="24"/>
                <w:szCs w:val="24"/>
                <w:vertAlign w:val="superscript"/>
              </w:rPr>
              <w:t xml:space="preserve">2 </w:t>
            </w:r>
            <w:r w:rsidRPr="00675D5E">
              <w:rPr>
                <w:sz w:val="24"/>
                <w:szCs w:val="24"/>
              </w:rPr>
              <w:t xml:space="preserve">and </w:t>
            </w:r>
            <w:r w:rsidR="00AC7A62">
              <w:rPr>
                <w:sz w:val="24"/>
                <w:szCs w:val="24"/>
              </w:rPr>
              <w:t>mean systolic BP</w:t>
            </w:r>
            <w:r w:rsidRPr="00675D5E">
              <w:rPr>
                <w:sz w:val="24"/>
                <w:szCs w:val="24"/>
              </w:rPr>
              <w:t xml:space="preserve"> (p=0.00); 130±2.64mmHg, 124±1.97mmHg and 120±1.31mmHg respectively.</w:t>
            </w:r>
            <w:r w:rsidR="00AC7A62">
              <w:rPr>
                <w:sz w:val="24"/>
                <w:szCs w:val="24"/>
              </w:rPr>
              <w:t xml:space="preserve"> SC</w:t>
            </w:r>
            <w:r w:rsidRPr="00675D5E">
              <w:rPr>
                <w:sz w:val="24"/>
                <w:szCs w:val="24"/>
              </w:rPr>
              <w:t xml:space="preserve"> (p=0.04) significantly reduced from phase 2 (0.98±0.05mg/dl) to phase 3 (0.85±0.05mg/dl). BUN (p=0.00) of participants significantly reduced from phase 1 (2.66±0.15µmol/l) to phase 3 (1.71±0.10µmol/l).</w:t>
            </w:r>
            <w:r w:rsidR="00AC7A62">
              <w:rPr>
                <w:sz w:val="24"/>
                <w:szCs w:val="24"/>
              </w:rPr>
              <w:t xml:space="preserve"> The </w:t>
            </w:r>
            <w:proofErr w:type="spellStart"/>
            <w:r w:rsidR="00AC7A62">
              <w:rPr>
                <w:sz w:val="24"/>
                <w:szCs w:val="24"/>
              </w:rPr>
              <w:t>CrCl</w:t>
            </w:r>
            <w:proofErr w:type="spellEnd"/>
            <w:r w:rsidR="003706F8">
              <w:rPr>
                <w:sz w:val="24"/>
                <w:szCs w:val="24"/>
              </w:rPr>
              <w:t xml:space="preserve"> </w:t>
            </w:r>
            <w:r w:rsidRPr="00675D5E">
              <w:rPr>
                <w:sz w:val="24"/>
                <w:szCs w:val="24"/>
              </w:rPr>
              <w:t>(p=0.01) of female participants (74.39±4.59ml/min) was significantly reduced than the male participants (102.06±8.91ml/min).</w:t>
            </w:r>
            <w:r w:rsidR="00A91527">
              <w:rPr>
                <w:sz w:val="24"/>
                <w:szCs w:val="24"/>
              </w:rPr>
              <w:t xml:space="preserve"> D</w:t>
            </w:r>
            <w:r w:rsidRPr="00675D5E">
              <w:rPr>
                <w:sz w:val="24"/>
                <w:szCs w:val="24"/>
              </w:rPr>
              <w:t>uration of treatment has signific</w:t>
            </w:r>
            <w:r w:rsidR="00AC7A62">
              <w:rPr>
                <w:sz w:val="24"/>
                <w:szCs w:val="24"/>
              </w:rPr>
              <w:t>ant effect on the BP</w:t>
            </w:r>
            <w:r w:rsidRPr="00675D5E">
              <w:rPr>
                <w:sz w:val="24"/>
                <w:szCs w:val="24"/>
              </w:rPr>
              <w:t xml:space="preserve"> lowering effect of antihypertensive drugs (p=0.00).</w:t>
            </w:r>
            <w:r w:rsidR="00AC7A62">
              <w:rPr>
                <w:sz w:val="24"/>
                <w:szCs w:val="24"/>
              </w:rPr>
              <w:t xml:space="preserve"> </w:t>
            </w:r>
            <w:r w:rsidRPr="00675D5E">
              <w:rPr>
                <w:sz w:val="24"/>
                <w:szCs w:val="24"/>
              </w:rPr>
              <w:t xml:space="preserve">This study indicated that </w:t>
            </w:r>
            <w:proofErr w:type="spellStart"/>
            <w:r w:rsidRPr="00675D5E">
              <w:rPr>
                <w:sz w:val="24"/>
                <w:szCs w:val="24"/>
              </w:rPr>
              <w:t>antihypertensives</w:t>
            </w:r>
            <w:proofErr w:type="spellEnd"/>
            <w:r w:rsidRPr="00675D5E">
              <w:rPr>
                <w:sz w:val="24"/>
                <w:szCs w:val="24"/>
              </w:rPr>
              <w:t xml:space="preserve"> used among the participants progressively lowered the BP and poorly improved renal functions of female participants.</w:t>
            </w:r>
          </w:p>
          <w:p w:rsidR="00426659" w:rsidRDefault="00426659" w:rsidP="00540CF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586" w:type="dxa"/>
          </w:tcPr>
          <w:p w:rsidR="00426659" w:rsidRPr="002A1555" w:rsidRDefault="00A91527" w:rsidP="00540CFD">
            <w:pPr>
              <w:spacing w:line="360" w:lineRule="auto"/>
              <w:rPr>
                <w:b/>
                <w:sz w:val="24"/>
                <w:szCs w:val="24"/>
              </w:rPr>
            </w:pPr>
            <w:r w:rsidRPr="002A1555">
              <w:rPr>
                <w:b/>
                <w:sz w:val="24"/>
                <w:szCs w:val="24"/>
              </w:rPr>
              <w:lastRenderedPageBreak/>
              <w:t>References</w:t>
            </w:r>
          </w:p>
          <w:p w:rsidR="00A91527" w:rsidRDefault="00A91527" w:rsidP="00A9152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World Health </w:t>
            </w:r>
            <w:proofErr w:type="spellStart"/>
            <w:r>
              <w:rPr>
                <w:sz w:val="24"/>
                <w:szCs w:val="24"/>
              </w:rPr>
              <w:t>Organisation</w:t>
            </w:r>
            <w:proofErr w:type="spellEnd"/>
            <w:r>
              <w:rPr>
                <w:sz w:val="24"/>
                <w:szCs w:val="24"/>
              </w:rPr>
              <w:t xml:space="preserve"> (2002). Reducing risk, promoting</w:t>
            </w:r>
            <w:r w:rsidR="00687968">
              <w:rPr>
                <w:sz w:val="24"/>
                <w:szCs w:val="24"/>
              </w:rPr>
              <w:t xml:space="preserve"> healthy life. </w:t>
            </w:r>
            <w:hyperlink r:id="rId5" w:history="1">
              <w:r w:rsidR="00687968" w:rsidRPr="00836978">
                <w:rPr>
                  <w:rStyle w:val="Hyperlink"/>
                  <w:sz w:val="24"/>
                  <w:szCs w:val="24"/>
                </w:rPr>
                <w:t>www.who.int</w:t>
              </w:r>
            </w:hyperlink>
            <w:r w:rsidR="00687968">
              <w:rPr>
                <w:sz w:val="24"/>
                <w:szCs w:val="24"/>
              </w:rPr>
              <w:t xml:space="preserve">. </w:t>
            </w:r>
            <w:proofErr w:type="gramStart"/>
            <w:r w:rsidR="00687968">
              <w:rPr>
                <w:sz w:val="24"/>
                <w:szCs w:val="24"/>
              </w:rPr>
              <w:t>retrieved</w:t>
            </w:r>
            <w:proofErr w:type="gramEnd"/>
            <w:r w:rsidR="00687968">
              <w:rPr>
                <w:sz w:val="24"/>
                <w:szCs w:val="24"/>
              </w:rPr>
              <w:t xml:space="preserve"> 22 April, 2017.</w:t>
            </w:r>
          </w:p>
          <w:p w:rsidR="00687968" w:rsidRDefault="000321B7" w:rsidP="00A9152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Chobanian</w:t>
            </w:r>
            <w:proofErr w:type="spellEnd"/>
            <w:r>
              <w:rPr>
                <w:sz w:val="24"/>
                <w:szCs w:val="24"/>
              </w:rPr>
              <w:t xml:space="preserve"> AV, </w:t>
            </w:r>
            <w:proofErr w:type="spellStart"/>
            <w:r>
              <w:rPr>
                <w:sz w:val="24"/>
                <w:szCs w:val="24"/>
              </w:rPr>
              <w:t>Bakris</w:t>
            </w:r>
            <w:proofErr w:type="spellEnd"/>
            <w:r>
              <w:rPr>
                <w:sz w:val="24"/>
                <w:szCs w:val="24"/>
              </w:rPr>
              <w:t xml:space="preserve"> GL, Black HR et al., (2003). Seventh report of the Joint National Committee on Prevention, Detection, Evaluation and Treatment of High Blood Pressure. Hypertension 42(6): 1206-1252. PMID 14656957.</w:t>
            </w:r>
          </w:p>
          <w:p w:rsidR="000321B7" w:rsidRDefault="000321B7" w:rsidP="00A9152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Giuseppe M., </w:t>
            </w:r>
            <w:proofErr w:type="spellStart"/>
            <w:r>
              <w:rPr>
                <w:sz w:val="24"/>
                <w:szCs w:val="24"/>
              </w:rPr>
              <w:t>Fagard</w:t>
            </w:r>
            <w:proofErr w:type="spellEnd"/>
            <w:r>
              <w:rPr>
                <w:sz w:val="24"/>
                <w:szCs w:val="24"/>
              </w:rPr>
              <w:t xml:space="preserve"> R., </w:t>
            </w:r>
            <w:proofErr w:type="spellStart"/>
            <w:r>
              <w:rPr>
                <w:sz w:val="24"/>
                <w:szCs w:val="24"/>
              </w:rPr>
              <w:t>Narkiewicz</w:t>
            </w:r>
            <w:proofErr w:type="spellEnd"/>
            <w:r>
              <w:rPr>
                <w:sz w:val="24"/>
                <w:szCs w:val="24"/>
              </w:rPr>
              <w:t xml:space="preserve"> K., (2013). 2013 ESH/ESC Guidelines for the management of arterial</w:t>
            </w:r>
            <w:r w:rsidR="007C3498">
              <w:rPr>
                <w:sz w:val="24"/>
                <w:szCs w:val="24"/>
              </w:rPr>
              <w:t xml:space="preserve"> hypertension: The task force for the management of arterial hypertension of the European Society of Cardiology (ESC). European Heart Journal 34(28): 2159-2169. PMID 23771844.</w:t>
            </w:r>
            <w:r>
              <w:rPr>
                <w:sz w:val="24"/>
                <w:szCs w:val="24"/>
              </w:rPr>
              <w:t xml:space="preserve"> </w:t>
            </w:r>
          </w:p>
          <w:p w:rsidR="007C3498" w:rsidRDefault="007C3498" w:rsidP="007C3498">
            <w:pPr>
              <w:pStyle w:val="ListParagraph"/>
              <w:spacing w:line="360" w:lineRule="auto"/>
              <w:rPr>
                <w:sz w:val="24"/>
                <w:szCs w:val="24"/>
              </w:rPr>
            </w:pPr>
          </w:p>
          <w:p w:rsidR="007C3498" w:rsidRDefault="007C3498" w:rsidP="007C3498">
            <w:pPr>
              <w:pStyle w:val="ListParagraph"/>
              <w:spacing w:line="360" w:lineRule="auto"/>
              <w:rPr>
                <w:sz w:val="24"/>
                <w:szCs w:val="24"/>
              </w:rPr>
            </w:pPr>
          </w:p>
          <w:p w:rsidR="007C3498" w:rsidRPr="002A1555" w:rsidRDefault="007C3498" w:rsidP="007C3498">
            <w:pPr>
              <w:pStyle w:val="ListParagraph"/>
              <w:spacing w:line="360" w:lineRule="auto"/>
              <w:rPr>
                <w:b/>
                <w:sz w:val="24"/>
                <w:szCs w:val="24"/>
              </w:rPr>
            </w:pPr>
            <w:r w:rsidRPr="002A1555">
              <w:rPr>
                <w:b/>
                <w:sz w:val="24"/>
                <w:szCs w:val="24"/>
              </w:rPr>
              <w:t>Biography</w:t>
            </w:r>
          </w:p>
          <w:p w:rsidR="007C3498" w:rsidRDefault="007C3498" w:rsidP="007C3498">
            <w:pPr>
              <w:pStyle w:val="ListParagraph"/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Ajulo</w:t>
            </w:r>
            <w:proofErr w:type="spellEnd"/>
            <w:r>
              <w:rPr>
                <w:sz w:val="24"/>
                <w:szCs w:val="24"/>
              </w:rPr>
              <w:t xml:space="preserve"> M.O. obtained his PhD degree from the University of Ibadan, Nigeria. He is the acting Head of the Department of Clinical Pharmacy and </w:t>
            </w:r>
            <w:proofErr w:type="spellStart"/>
            <w:r>
              <w:rPr>
                <w:sz w:val="24"/>
                <w:szCs w:val="24"/>
              </w:rPr>
              <w:t>Biopharmacy</w:t>
            </w:r>
            <w:proofErr w:type="spellEnd"/>
            <w:r>
              <w:rPr>
                <w:sz w:val="24"/>
                <w:szCs w:val="24"/>
              </w:rPr>
              <w:t xml:space="preserve">, Faculty of Pharmacy, University of </w:t>
            </w:r>
            <w:proofErr w:type="spellStart"/>
            <w:r>
              <w:rPr>
                <w:sz w:val="24"/>
                <w:szCs w:val="24"/>
              </w:rPr>
              <w:t>Uyo</w:t>
            </w:r>
            <w:proofErr w:type="spellEnd"/>
            <w:r>
              <w:rPr>
                <w:sz w:val="24"/>
                <w:szCs w:val="24"/>
              </w:rPr>
              <w:t>, Nigeria.</w:t>
            </w:r>
          </w:p>
          <w:p w:rsidR="007C3498" w:rsidRDefault="007C3498" w:rsidP="002A1555">
            <w:pPr>
              <w:pStyle w:val="ListParagraph"/>
              <w:spacing w:line="360" w:lineRule="auto"/>
              <w:rPr>
                <w:b/>
                <w:sz w:val="24"/>
                <w:szCs w:val="24"/>
              </w:rPr>
            </w:pPr>
            <w:r w:rsidRPr="002A1555">
              <w:rPr>
                <w:b/>
                <w:sz w:val="24"/>
                <w:szCs w:val="24"/>
              </w:rPr>
              <w:t xml:space="preserve">Presenting </w:t>
            </w:r>
            <w:proofErr w:type="spellStart"/>
            <w:r w:rsidRPr="002A1555">
              <w:rPr>
                <w:b/>
                <w:sz w:val="24"/>
                <w:szCs w:val="24"/>
              </w:rPr>
              <w:t>Authour</w:t>
            </w:r>
            <w:proofErr w:type="spellEnd"/>
            <w:r w:rsidRPr="002A1555">
              <w:rPr>
                <w:b/>
                <w:sz w:val="24"/>
                <w:szCs w:val="24"/>
              </w:rPr>
              <w:t xml:space="preserve"> Details</w:t>
            </w:r>
          </w:p>
          <w:p w:rsidR="00232465" w:rsidRDefault="00232465" w:rsidP="002A1555">
            <w:pPr>
              <w:pStyle w:val="ListParagraph"/>
              <w:spacing w:line="360" w:lineRule="auto"/>
              <w:rPr>
                <w:b/>
                <w:sz w:val="24"/>
                <w:szCs w:val="24"/>
              </w:rPr>
            </w:pPr>
            <w:r w:rsidRPr="00232465">
              <w:rPr>
                <w:b/>
                <w:sz w:val="24"/>
                <w:szCs w:val="24"/>
              </w:rPr>
              <w:drawing>
                <wp:inline distT="0" distB="0" distL="0" distR="0">
                  <wp:extent cx="2468880" cy="2285999"/>
                  <wp:effectExtent l="19050" t="0" r="7620" b="0"/>
                  <wp:docPr id="1" name="Picture 1" descr="C:\Users\Pastor\Desktop\RECENT\aj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astor\Desktop\RECENT\aj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40727" t="37163" r="36372" b="403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813" cy="2289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1555" w:rsidRPr="00232465" w:rsidRDefault="002A1555" w:rsidP="00232465">
            <w:pPr>
              <w:spacing w:line="360" w:lineRule="auto"/>
              <w:rPr>
                <w:sz w:val="24"/>
                <w:szCs w:val="24"/>
              </w:rPr>
            </w:pPr>
            <w:r w:rsidRPr="00232465">
              <w:rPr>
                <w:sz w:val="24"/>
                <w:szCs w:val="24"/>
              </w:rPr>
              <w:t xml:space="preserve">Name: </w:t>
            </w:r>
            <w:proofErr w:type="spellStart"/>
            <w:r w:rsidRPr="00232465">
              <w:rPr>
                <w:sz w:val="24"/>
                <w:szCs w:val="24"/>
              </w:rPr>
              <w:t>Ajulo</w:t>
            </w:r>
            <w:proofErr w:type="spellEnd"/>
            <w:r w:rsidRPr="00232465">
              <w:rPr>
                <w:sz w:val="24"/>
                <w:szCs w:val="24"/>
              </w:rPr>
              <w:t xml:space="preserve">, Matthew </w:t>
            </w:r>
            <w:proofErr w:type="spellStart"/>
            <w:r w:rsidRPr="00232465">
              <w:rPr>
                <w:sz w:val="24"/>
                <w:szCs w:val="24"/>
              </w:rPr>
              <w:t>Olugbenga</w:t>
            </w:r>
            <w:proofErr w:type="spellEnd"/>
            <w:r w:rsidRPr="00232465">
              <w:rPr>
                <w:sz w:val="24"/>
                <w:szCs w:val="24"/>
              </w:rPr>
              <w:t xml:space="preserve"> (PhD)</w:t>
            </w:r>
          </w:p>
          <w:p w:rsidR="002A1555" w:rsidRPr="00232465" w:rsidRDefault="002A1555" w:rsidP="00232465">
            <w:pPr>
              <w:spacing w:line="360" w:lineRule="auto"/>
              <w:rPr>
                <w:sz w:val="24"/>
                <w:szCs w:val="24"/>
              </w:rPr>
            </w:pPr>
            <w:r w:rsidRPr="00232465">
              <w:rPr>
                <w:sz w:val="24"/>
                <w:szCs w:val="24"/>
              </w:rPr>
              <w:t>Phone:+2347030262468</w:t>
            </w:r>
          </w:p>
          <w:p w:rsidR="002A1555" w:rsidRPr="00232465" w:rsidRDefault="002A1555" w:rsidP="00232465">
            <w:pPr>
              <w:spacing w:line="360" w:lineRule="auto"/>
              <w:rPr>
                <w:sz w:val="24"/>
                <w:szCs w:val="24"/>
              </w:rPr>
            </w:pPr>
            <w:r w:rsidRPr="00232465">
              <w:rPr>
                <w:sz w:val="24"/>
                <w:szCs w:val="24"/>
              </w:rPr>
              <w:t>Email:ajugbeng@gmail.com</w:t>
            </w:r>
          </w:p>
          <w:p w:rsidR="002A1555" w:rsidRPr="00232465" w:rsidRDefault="002A1555" w:rsidP="00232465">
            <w:pPr>
              <w:spacing w:line="360" w:lineRule="auto"/>
              <w:rPr>
                <w:sz w:val="24"/>
                <w:szCs w:val="24"/>
              </w:rPr>
            </w:pPr>
            <w:r w:rsidRPr="00232465">
              <w:rPr>
                <w:sz w:val="24"/>
                <w:szCs w:val="24"/>
              </w:rPr>
              <w:t>Session Name: Clinical Pharmacy</w:t>
            </w:r>
          </w:p>
          <w:p w:rsidR="002A1555" w:rsidRPr="00232465" w:rsidRDefault="002A1555" w:rsidP="00232465">
            <w:pPr>
              <w:spacing w:line="360" w:lineRule="auto"/>
              <w:rPr>
                <w:sz w:val="24"/>
                <w:szCs w:val="24"/>
              </w:rPr>
            </w:pPr>
            <w:r w:rsidRPr="00232465">
              <w:rPr>
                <w:sz w:val="24"/>
                <w:szCs w:val="24"/>
              </w:rPr>
              <w:t>Category: Oral presentation</w:t>
            </w:r>
          </w:p>
        </w:tc>
      </w:tr>
      <w:tr w:rsidR="00232465" w:rsidTr="00A94FD3">
        <w:tc>
          <w:tcPr>
            <w:tcW w:w="3936" w:type="dxa"/>
          </w:tcPr>
          <w:p w:rsidR="00232465" w:rsidRPr="00675D5E" w:rsidRDefault="00232465" w:rsidP="0042665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586" w:type="dxa"/>
          </w:tcPr>
          <w:p w:rsidR="00232465" w:rsidRPr="002A1555" w:rsidRDefault="00232465" w:rsidP="00540CF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426659" w:rsidRPr="00675D5E" w:rsidRDefault="00426659" w:rsidP="00540CFD">
      <w:pPr>
        <w:spacing w:line="360" w:lineRule="auto"/>
        <w:rPr>
          <w:sz w:val="24"/>
          <w:szCs w:val="24"/>
        </w:rPr>
      </w:pPr>
    </w:p>
    <w:sectPr w:rsidR="00426659" w:rsidRPr="00675D5E" w:rsidSect="00522D5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charset w:val="7A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B1B42"/>
    <w:multiLevelType w:val="hybridMultilevel"/>
    <w:tmpl w:val="61C403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35E14"/>
    <w:rsid w:val="000321B7"/>
    <w:rsid w:val="000E70ED"/>
    <w:rsid w:val="001406C0"/>
    <w:rsid w:val="00153672"/>
    <w:rsid w:val="001F0147"/>
    <w:rsid w:val="00232465"/>
    <w:rsid w:val="00273A53"/>
    <w:rsid w:val="002A1555"/>
    <w:rsid w:val="003706F8"/>
    <w:rsid w:val="00426659"/>
    <w:rsid w:val="004700AE"/>
    <w:rsid w:val="004D4618"/>
    <w:rsid w:val="004F2BE2"/>
    <w:rsid w:val="00522D56"/>
    <w:rsid w:val="00540CFD"/>
    <w:rsid w:val="005B1326"/>
    <w:rsid w:val="005B5C83"/>
    <w:rsid w:val="005E47E0"/>
    <w:rsid w:val="005F58D7"/>
    <w:rsid w:val="0066713E"/>
    <w:rsid w:val="00675D5E"/>
    <w:rsid w:val="00687968"/>
    <w:rsid w:val="007740AD"/>
    <w:rsid w:val="00781DD8"/>
    <w:rsid w:val="007A5E81"/>
    <w:rsid w:val="007C3498"/>
    <w:rsid w:val="00835E14"/>
    <w:rsid w:val="0086620B"/>
    <w:rsid w:val="009079F7"/>
    <w:rsid w:val="009263C4"/>
    <w:rsid w:val="00A54E60"/>
    <w:rsid w:val="00A91527"/>
    <w:rsid w:val="00A94FD3"/>
    <w:rsid w:val="00AC7A62"/>
    <w:rsid w:val="00AE0A16"/>
    <w:rsid w:val="00AF6183"/>
    <w:rsid w:val="00B02524"/>
    <w:rsid w:val="00B620D3"/>
    <w:rsid w:val="00B967B4"/>
    <w:rsid w:val="00BE7A57"/>
    <w:rsid w:val="00C700E0"/>
    <w:rsid w:val="00C73711"/>
    <w:rsid w:val="00C91688"/>
    <w:rsid w:val="00D01E0B"/>
    <w:rsid w:val="00DF7ECB"/>
    <w:rsid w:val="00E12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E14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915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796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465"/>
    <w:rPr>
      <w:rFonts w:ascii="Tahoma" w:eastAsia="宋体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who.i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2307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Pastor</dc:creator>
  <cp:lastModifiedBy>Pastor</cp:lastModifiedBy>
  <cp:revision>9</cp:revision>
  <dcterms:created xsi:type="dcterms:W3CDTF">2018-05-16T11:01:00Z</dcterms:created>
  <dcterms:modified xsi:type="dcterms:W3CDTF">2018-05-18T22:49:00Z</dcterms:modified>
</cp:coreProperties>
</file>