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D0A" w:rsidRPr="00112D0A" w:rsidRDefault="00112D0A" w:rsidP="00112D0A">
      <w:pPr>
        <w:pStyle w:val="Heading1"/>
        <w:spacing w:before="170"/>
        <w:ind w:left="0"/>
        <w:rPr>
          <w:color w:val="337AB7"/>
          <w:sz w:val="42"/>
        </w:rPr>
      </w:pPr>
      <w:r w:rsidRPr="00112D0A">
        <w:rPr>
          <w:rFonts w:cstheme="minorHAnsi"/>
          <w:color w:val="4F81BD" w:themeColor="accent1"/>
        </w:rPr>
        <w:t>Environmental Pollution from Waste Burning At Low Temperature and Its Impacts on Air Quality</w:t>
      </w:r>
    </w:p>
    <w:p w:rsidR="00112D0A" w:rsidRDefault="00112D0A" w:rsidP="00494130">
      <w:pPr>
        <w:pStyle w:val="Heading1"/>
        <w:spacing w:before="170"/>
        <w:ind w:left="0"/>
      </w:pPr>
    </w:p>
    <w:p w:rsidR="00112D0A" w:rsidRDefault="00112D0A" w:rsidP="00112D0A">
      <w:pPr>
        <w:pStyle w:val="BodyText"/>
        <w:spacing w:before="73" w:line="198" w:lineRule="exact"/>
        <w:ind w:left="100" w:right="5470"/>
        <w:rPr>
          <w:rFonts w:ascii="Arial"/>
        </w:rPr>
      </w:pPr>
      <w:r>
        <w:rPr>
          <w:rFonts w:ascii="Arial"/>
        </w:rPr>
        <w:t>Engr. Shafeeque ur Rehman, Plantation Officer, The Benazir Bhutto Shaheed University of Technology &amp; Skill Development, Khairpur Mirs, Pakistan</w:t>
      </w:r>
    </w:p>
    <w:p w:rsidR="005973B9" w:rsidRDefault="00112D0A" w:rsidP="00112D0A">
      <w:pPr>
        <w:pStyle w:val="BodyText"/>
        <w:tabs>
          <w:tab w:val="left" w:pos="5220"/>
        </w:tabs>
        <w:spacing w:before="73" w:line="198" w:lineRule="exact"/>
        <w:ind w:left="100" w:right="5470"/>
        <w:rPr>
          <w:rFonts w:ascii="Arial"/>
        </w:rPr>
      </w:pPr>
      <w:r>
        <w:rPr>
          <w:rFonts w:ascii="Arial"/>
        </w:rPr>
        <w:t>Engr. Shamotra Jai, Assistant Professor, The Benazir Bhutto Shaheed University of Technology &amp; Skill Development, Khairpur Mirs,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C044E0">
      <w:pPr>
        <w:pStyle w:val="Heading3"/>
        <w:spacing w:before="147"/>
        <w:ind w:left="0"/>
        <w:jc w:val="both"/>
      </w:pPr>
      <w:r>
        <w:rPr>
          <w:color w:val="BF5A14"/>
        </w:rPr>
        <w:lastRenderedPageBreak/>
        <w:t>Abstract</w:t>
      </w:r>
      <w:r w:rsidR="00404E5B">
        <w:rPr>
          <w:color w:val="BF5A14"/>
        </w:rPr>
        <w:t xml:space="preserve"> </w:t>
      </w:r>
    </w:p>
    <w:p w:rsidR="00112D0A" w:rsidRPr="00112D0A" w:rsidRDefault="00112D0A" w:rsidP="00E4315A">
      <w:pPr>
        <w:pStyle w:val="Default"/>
        <w:ind w:right="-96"/>
        <w:jc w:val="both"/>
        <w:rPr>
          <w:rFonts w:ascii="Tw Cen MT" w:hAnsi="Tw Cen MT" w:cstheme="minorHAnsi"/>
          <w:color w:val="auto"/>
          <w:sz w:val="18"/>
          <w:szCs w:val="22"/>
        </w:rPr>
      </w:pPr>
      <w:r w:rsidRPr="00112D0A">
        <w:rPr>
          <w:rFonts w:ascii="Tw Cen MT" w:hAnsi="Tw Cen MT" w:cstheme="minorHAnsi"/>
          <w:color w:val="auto"/>
          <w:sz w:val="18"/>
          <w:szCs w:val="22"/>
        </w:rPr>
        <w:t>Waste management is one of the major and most significant issue in this modern era with suitable from collection to its final disposal. In developing countries open burning of different types of waste creates toxic gases which goes into atmosphere. Concentration of toxic gases in atmosphere creates air pollution and effects on climate system. When waste is burned in open atmosphere without any controlled temperature it produces more toxic gases in atmosphere which creates air pollution and effects on air quality. Different types of waste management are used to control emissions at its sources. Carbon Dioxide CO</w:t>
      </w:r>
      <w:r w:rsidRPr="00112D0A">
        <w:rPr>
          <w:rFonts w:ascii="Tw Cen MT" w:hAnsi="Tw Cen MT" w:cstheme="minorHAnsi"/>
          <w:color w:val="auto"/>
          <w:sz w:val="18"/>
          <w:szCs w:val="22"/>
          <w:vertAlign w:val="subscript"/>
        </w:rPr>
        <w:t>2</w:t>
      </w:r>
      <w:r w:rsidRPr="00112D0A">
        <w:rPr>
          <w:rFonts w:ascii="Tw Cen MT" w:hAnsi="Tw Cen MT" w:cstheme="minorHAnsi"/>
          <w:color w:val="auto"/>
          <w:sz w:val="18"/>
          <w:szCs w:val="22"/>
        </w:rPr>
        <w:t xml:space="preserve"> is the major source of emission which also increases the earth surface temperature. Concentration of different gases from burning of wastes can be reduces at its sources for improving the air quality. Global warming is one of the major environmental issues which effects on air quality as well as oceans. . In this research, the concentration of gases and their moisture at low and regular burning temperature was observed with Testo 350 flue Gas Analyzer. It was observed that emissions of toxic gases emits more at usual temperature with waste material as compared to waste management equipments. The results were about 97-99% accurate as compared to waste management technologies. Thus these toxic gases go into atmosphere and create a variety of environmental effects.</w:t>
      </w:r>
    </w:p>
    <w:p w:rsidR="00AE3E37" w:rsidRDefault="00A9710C">
      <w:pPr>
        <w:pStyle w:val="BodyText"/>
        <w:spacing w:before="90" w:line="280" w:lineRule="auto"/>
        <w:ind w:left="100"/>
        <w:jc w:val="both"/>
      </w:pPr>
      <w:r>
        <w: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E4315A" w:rsidP="005973B9">
      <w:pPr>
        <w:pStyle w:val="ListParagraph"/>
        <w:numPr>
          <w:ilvl w:val="0"/>
          <w:numId w:val="3"/>
        </w:numPr>
        <w:tabs>
          <w:tab w:val="left" w:pos="384"/>
        </w:tabs>
        <w:spacing w:before="103" w:line="216" w:lineRule="exact"/>
        <w:ind w:right="138" w:hanging="283"/>
        <w:rPr>
          <w:sz w:val="18"/>
        </w:rPr>
      </w:pPr>
      <w:r>
        <w:rPr>
          <w:sz w:val="18"/>
        </w:rPr>
        <w:t>Shafeeque ur Rehman</w:t>
      </w:r>
      <w:r w:rsidR="00112D0A">
        <w:rPr>
          <w:sz w:val="18"/>
        </w:rPr>
        <w:t xml:space="preserve"> (2016</w:t>
      </w:r>
      <w:r w:rsidR="005973B9">
        <w:rPr>
          <w:sz w:val="18"/>
        </w:rPr>
        <w:t xml:space="preserve">) </w:t>
      </w:r>
      <w:r w:rsidR="00112D0A">
        <w:rPr>
          <w:sz w:val="18"/>
        </w:rPr>
        <w:t>Concentration of Gas Emissions of Waste Burning in Incinerator at Different Temperature</w:t>
      </w:r>
      <w:r>
        <w:rPr>
          <w:sz w:val="18"/>
        </w:rPr>
        <w:t>. ISBN: 978-969-7710-00-3</w:t>
      </w:r>
      <w:r w:rsidR="005973B9" w:rsidRPr="005973B9">
        <w:rPr>
          <w:sz w:val="18"/>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E4315A">
          <w:type w:val="continuous"/>
          <w:pgSz w:w="11910" w:h="16840"/>
          <w:pgMar w:top="1740" w:right="600" w:bottom="840" w:left="620" w:header="720" w:footer="720" w:gutter="0"/>
          <w:cols w:num="2" w:space="720" w:equalWidth="0">
            <w:col w:w="5214" w:space="286"/>
            <w:col w:w="5190"/>
          </w:cols>
        </w:sectPr>
      </w:pPr>
    </w:p>
    <w:p w:rsidR="00AE3E37" w:rsidRDefault="00AE3E37">
      <w:pPr>
        <w:pStyle w:val="BodyText"/>
        <w:rPr>
          <w:rFonts w:ascii="Calibri"/>
          <w:sz w:val="20"/>
        </w:rPr>
      </w:pPr>
    </w:p>
    <w:p w:rsidR="00AE3E37" w:rsidRDefault="00FE32A7">
      <w:pPr>
        <w:pStyle w:val="BodyText"/>
        <w:spacing w:line="40" w:lineRule="exact"/>
        <w:ind w:left="2202"/>
        <w:rPr>
          <w:rFonts w:ascii="Calibri"/>
          <w:sz w:val="4"/>
        </w:rPr>
      </w:pPr>
      <w:r w:rsidRPr="00FE32A7">
        <w:rPr>
          <w:rFonts w:ascii="Calibri"/>
          <w:noProof/>
          <w:sz w:val="4"/>
          <w:lang w:val="en-IN" w:eastAsia="en-IN"/>
        </w:rPr>
      </w:r>
      <w:r w:rsidRPr="00FE32A7">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4315A" w:rsidP="00404E5B">
      <w:pPr>
        <w:spacing w:before="92"/>
        <w:ind w:right="4234"/>
        <w:rPr>
          <w:rFonts w:ascii="Arial"/>
        </w:rPr>
      </w:pPr>
      <w:r>
        <w:rPr>
          <w:noProof/>
        </w:rPr>
        <w:drawing>
          <wp:inline distT="0" distB="0" distL="0" distR="0">
            <wp:extent cx="854964" cy="877824"/>
            <wp:effectExtent l="19050" t="0" r="2286" b="0"/>
            <wp:docPr id="3" name="Picture 2" descr="C:\Users\User\AppData\Local\Microsoft\Windows\INetCache\Content.Word\IMG-20200128-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IMG-20200128-WA0011.jpg"/>
                    <pic:cNvPicPr>
                      <a:picLocks noChangeAspect="1" noChangeArrowheads="1"/>
                    </pic:cNvPicPr>
                  </pic:nvPicPr>
                  <pic:blipFill>
                    <a:blip r:embed="rId9" cstate="print"/>
                    <a:srcRect l="21143" t="4632" r="16585" b="52365"/>
                    <a:stretch>
                      <a:fillRect/>
                    </a:stretch>
                  </pic:blipFill>
                  <pic:spPr bwMode="auto">
                    <a:xfrm>
                      <a:off x="0" y="0"/>
                      <a:ext cx="854964" cy="87782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E4315A">
      <w:pPr>
        <w:spacing w:before="41" w:line="154" w:lineRule="exact"/>
        <w:ind w:left="213" w:right="231"/>
        <w:jc w:val="both"/>
        <w:rPr>
          <w:rFonts w:ascii="Arial"/>
          <w:sz w:val="14"/>
        </w:rPr>
      </w:pPr>
      <w:r>
        <w:rPr>
          <w:rFonts w:ascii="Arial"/>
          <w:sz w:val="14"/>
        </w:rPr>
        <w:t xml:space="preserve">Shafeeque ur Rehman has graduation in Environmental Science with </w:t>
      </w:r>
      <w:r w:rsidR="00C044E0">
        <w:rPr>
          <w:rFonts w:ascii="Arial"/>
          <w:sz w:val="14"/>
        </w:rPr>
        <w:t xml:space="preserve">more than 5 years </w:t>
      </w:r>
      <w:r>
        <w:rPr>
          <w:rFonts w:ascii="Arial"/>
          <w:sz w:val="14"/>
        </w:rPr>
        <w:t>experie</w:t>
      </w:r>
      <w:r w:rsidR="00C044E0">
        <w:rPr>
          <w:rFonts w:ascii="Arial"/>
          <w:sz w:val="14"/>
        </w:rPr>
        <w:t>nce in solid waste management, air pollution control and climate c</w:t>
      </w:r>
      <w:r>
        <w:rPr>
          <w:rFonts w:ascii="Arial"/>
          <w:sz w:val="14"/>
        </w:rPr>
        <w:t>hange. Mr. Shafeeque has designed lab scale incinerator</w:t>
      </w:r>
      <w:r w:rsidR="00C044E0">
        <w:rPr>
          <w:rFonts w:ascii="Arial"/>
          <w:sz w:val="14"/>
        </w:rPr>
        <w:t>s</w:t>
      </w:r>
      <w:r>
        <w:rPr>
          <w:rFonts w:ascii="Arial"/>
          <w:sz w:val="14"/>
        </w:rPr>
        <w:t xml:space="preserve"> with energy recovery technology at lab scale for different research institutes at national level. He has also experience in design of Zero Energy Village in which no external source of energy is used inside in village and village is capable to generate its own energy from renewable sources without creating any type of pollution including air pollution, water pollution or solid waste. </w:t>
      </w:r>
      <w:r w:rsidR="00B4092E">
        <w:rPr>
          <w:rFonts w:ascii="Arial"/>
          <w:sz w:val="14"/>
        </w:rPr>
        <w:t>Shafeeque also presented his research paper in International Conference and research paper was based on control of solid waste and effects of air pollution on clean air and climate change in developing countries. Currently he</w:t>
      </w:r>
      <w:r w:rsidR="00B4092E">
        <w:rPr>
          <w:rFonts w:ascii="Arial"/>
          <w:sz w:val="14"/>
        </w:rPr>
        <w:t>’</w:t>
      </w:r>
      <w:r w:rsidR="00B4092E">
        <w:rPr>
          <w:rFonts w:ascii="Arial"/>
          <w:sz w:val="14"/>
        </w:rPr>
        <w:t xml:space="preserve">s working as a Plantation Officer in a public university in </w:t>
      </w:r>
      <w:r w:rsidR="00C044E0">
        <w:rPr>
          <w:rFonts w:ascii="Arial"/>
          <w:sz w:val="14"/>
        </w:rPr>
        <w:t xml:space="preserve">his </w:t>
      </w:r>
      <w:r w:rsidR="00B4092E">
        <w:rPr>
          <w:rFonts w:ascii="Arial"/>
          <w:sz w:val="14"/>
        </w:rPr>
        <w:t xml:space="preserve">home country. He is also researching on climate change and solid waste management for developing countries and also give awareness to local community about solid waste management and climate change. Mr. Shafeeque is </w:t>
      </w:r>
      <w:r w:rsidR="00C044E0">
        <w:rPr>
          <w:rFonts w:ascii="Arial"/>
          <w:sz w:val="14"/>
        </w:rPr>
        <w:t xml:space="preserve">interested and </w:t>
      </w:r>
      <w:r w:rsidR="00B4092E">
        <w:rPr>
          <w:rFonts w:ascii="Arial"/>
          <w:sz w:val="14"/>
        </w:rPr>
        <w:t>ready to work with international environmental organizations who are specially working on solid waste management, air quality control, water treatment and environmental issues.</w:t>
      </w:r>
    </w:p>
    <w:p w:rsidR="00AE3E37" w:rsidRDefault="00A9710C" w:rsidP="00B4092E">
      <w:pPr>
        <w:tabs>
          <w:tab w:val="left" w:pos="7200"/>
        </w:tabs>
        <w:spacing w:before="62"/>
        <w:ind w:left="4217" w:right="3220"/>
        <w:jc w:val="center"/>
        <w:rPr>
          <w:rFonts w:ascii="Arial"/>
          <w:sz w:val="14"/>
        </w:rPr>
      </w:pPr>
      <w:r>
        <w:rPr>
          <w:rFonts w:ascii="Arial"/>
          <w:sz w:val="14"/>
        </w:rPr>
        <w:t xml:space="preserve">Email: </w:t>
      </w:r>
      <w:hyperlink r:id="rId10" w:history="1">
        <w:r w:rsidR="00B4092E" w:rsidRPr="00842E82">
          <w:rPr>
            <w:rStyle w:val="Hyperlink"/>
            <w:rFonts w:ascii="Arial" w:hAnsi="Arial" w:cs="Arial"/>
            <w:sz w:val="16"/>
          </w:rPr>
          <w:t>shafeequerehman@bbsutsd.edu.pk</w:t>
        </w:r>
      </w:hyperlink>
      <w:r w:rsidR="00B4092E">
        <w:rPr>
          <w:rFonts w:ascii="Arial" w:hAnsi="Arial" w:cs="Arial"/>
          <w:sz w:val="16"/>
        </w:rPr>
        <w:t xml:space="preserve"> </w:t>
      </w:r>
    </w:p>
    <w:p w:rsidR="00AE3E37" w:rsidRDefault="00FE32A7">
      <w:pPr>
        <w:pStyle w:val="BodyText"/>
        <w:spacing w:before="2"/>
        <w:rPr>
          <w:rFonts w:ascii="Arial"/>
          <w:sz w:val="19"/>
        </w:rPr>
      </w:pPr>
      <w:r w:rsidRPr="00FE32A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E77" w:rsidRDefault="00E02E77">
      <w:r>
        <w:separator/>
      </w:r>
    </w:p>
  </w:endnote>
  <w:endnote w:type="continuationSeparator" w:id="1">
    <w:p w:rsidR="00E02E77" w:rsidRDefault="00E02E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E32A7">
    <w:pPr>
      <w:pStyle w:val="BodyText"/>
      <w:spacing w:line="14" w:lineRule="auto"/>
      <w:rPr>
        <w:sz w:val="20"/>
      </w:rPr>
    </w:pPr>
    <w:r w:rsidRPr="00FE32A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E32A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E32A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E77" w:rsidRDefault="00E02E77">
      <w:r>
        <w:separator/>
      </w:r>
    </w:p>
  </w:footnote>
  <w:footnote w:type="continuationSeparator" w:id="1">
    <w:p w:rsidR="00E02E77" w:rsidRDefault="00E02E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E32A7">
    <w:pPr>
      <w:pStyle w:val="BodyText"/>
      <w:spacing w:line="14" w:lineRule="auto"/>
      <w:rPr>
        <w:sz w:val="20"/>
      </w:rPr>
    </w:pPr>
    <w:r w:rsidRPr="00FE32A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FE32A7">
                <w:pPr>
                  <w:spacing w:before="2" w:line="249" w:lineRule="auto"/>
                  <w:ind w:left="156" w:right="18" w:hanging="137"/>
                  <w:rPr>
                    <w:rFonts w:ascii="Arial"/>
                    <w:color w:val="FFFFFF" w:themeColor="background1"/>
                    <w:sz w:val="14"/>
                  </w:rPr>
                </w:pPr>
                <w:hyperlink r:id="rId1">
                  <w:r w:rsidR="00A9710C" w:rsidRPr="005B3A56">
                    <w:rPr>
                      <w:rFonts w:ascii="Arial"/>
                      <w:color w:val="FFFFFF" w:themeColor="background1"/>
                      <w:sz w:val="14"/>
                    </w:rPr>
                    <w:t>http://dx.doi.org/10.4172/2167-0846.C1.006</w:t>
                  </w:r>
                </w:hyperlink>
              </w:p>
            </w:txbxContent>
          </v:textbox>
          <w10:wrap anchorx="page" anchory="page"/>
        </v:shape>
      </w:pict>
    </w:r>
    <w:r w:rsidRPr="00FE32A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12D0A"/>
    <w:rsid w:val="001263DF"/>
    <w:rsid w:val="002455EC"/>
    <w:rsid w:val="00292ED9"/>
    <w:rsid w:val="00404E5B"/>
    <w:rsid w:val="00414F7B"/>
    <w:rsid w:val="004355DC"/>
    <w:rsid w:val="004749B4"/>
    <w:rsid w:val="00494130"/>
    <w:rsid w:val="004F3523"/>
    <w:rsid w:val="005973B9"/>
    <w:rsid w:val="005B3A56"/>
    <w:rsid w:val="006060CE"/>
    <w:rsid w:val="0063497F"/>
    <w:rsid w:val="00805209"/>
    <w:rsid w:val="00873DF0"/>
    <w:rsid w:val="008756E6"/>
    <w:rsid w:val="008A08B6"/>
    <w:rsid w:val="009B2D44"/>
    <w:rsid w:val="00A07E82"/>
    <w:rsid w:val="00A9710C"/>
    <w:rsid w:val="00AE3E37"/>
    <w:rsid w:val="00B21A57"/>
    <w:rsid w:val="00B4092E"/>
    <w:rsid w:val="00C044E0"/>
    <w:rsid w:val="00C33602"/>
    <w:rsid w:val="00CD6F55"/>
    <w:rsid w:val="00DE3104"/>
    <w:rsid w:val="00E02E77"/>
    <w:rsid w:val="00E26B10"/>
    <w:rsid w:val="00E4315A"/>
    <w:rsid w:val="00F72EEA"/>
    <w:rsid w:val="00F84CAE"/>
    <w:rsid w:val="00FC55FC"/>
    <w:rsid w:val="00FE32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12D0A"/>
    <w:pPr>
      <w:widowControl/>
      <w:autoSpaceDE w:val="0"/>
      <w:autoSpaceDN w:val="0"/>
      <w:adjustRightInd w:val="0"/>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hafeequerehman@bbsutsd.edu.pk"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2020-02-01T16:34:00Z</dcterms:created>
  <dcterms:modified xsi:type="dcterms:W3CDTF">2020-02-01T16:38:00Z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