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63B1C" w14:textId="5446E0EB" w:rsidR="00F021A7" w:rsidRPr="005945F9" w:rsidRDefault="00DB7780" w:rsidP="005945F9">
      <w:pPr>
        <w:pBdr>
          <w:bottom w:val="single" w:sz="2" w:space="4" w:color="E0E0E0"/>
        </w:pBdr>
        <w:shd w:val="clear" w:color="auto" w:fill="FFFFFF"/>
        <w:spacing w:after="150" w:line="240" w:lineRule="auto"/>
        <w:jc w:val="center"/>
        <w:outlineLvl w:val="1"/>
        <w:rPr>
          <w:rFonts w:ascii="Cambria" w:eastAsia="Times New Roman" w:hAnsi="Cambria" w:cs="Iskoola Pota"/>
          <w:b/>
          <w:color w:val="000000" w:themeColor="text1"/>
          <w:sz w:val="24"/>
          <w:szCs w:val="24"/>
        </w:rPr>
      </w:pPr>
      <w:r w:rsidRPr="005945F9">
        <w:rPr>
          <w:rFonts w:ascii="Cambria" w:eastAsia="Times New Roman" w:hAnsi="Cambria" w:cs="Iskoola Pota"/>
          <w:b/>
          <w:color w:val="000000" w:themeColor="text1"/>
          <w:sz w:val="24"/>
          <w:szCs w:val="24"/>
        </w:rPr>
        <w:t xml:space="preserve">Efforts </w:t>
      </w:r>
      <w:r w:rsidR="00F021A7" w:rsidRPr="005945F9">
        <w:rPr>
          <w:rFonts w:ascii="Cambria" w:eastAsia="Times New Roman" w:hAnsi="Cambria" w:cs="Iskoola Pota"/>
          <w:b/>
          <w:color w:val="000000" w:themeColor="text1"/>
          <w:sz w:val="24"/>
          <w:szCs w:val="24"/>
        </w:rPr>
        <w:t>to Mitigate Climate Change Repercussions</w:t>
      </w:r>
      <w:r w:rsidR="00173659" w:rsidRPr="005945F9">
        <w:rPr>
          <w:rFonts w:ascii="Cambria" w:eastAsia="Times New Roman" w:hAnsi="Cambria" w:cs="Iskoola Pota"/>
          <w:b/>
          <w:color w:val="000000" w:themeColor="text1"/>
          <w:sz w:val="24"/>
          <w:szCs w:val="24"/>
        </w:rPr>
        <w:t>: Eastern Oyster</w:t>
      </w:r>
      <w:r w:rsidR="00287E22" w:rsidRPr="005945F9">
        <w:rPr>
          <w:rFonts w:ascii="Cambria" w:eastAsia="Times New Roman" w:hAnsi="Cambria" w:cs="Iskoola Pota"/>
          <w:b/>
          <w:color w:val="000000" w:themeColor="text1"/>
          <w:sz w:val="24"/>
          <w:szCs w:val="24"/>
        </w:rPr>
        <w:t>,</w:t>
      </w:r>
      <w:r w:rsidR="00173659" w:rsidRPr="005945F9">
        <w:rPr>
          <w:rFonts w:ascii="Cambria" w:eastAsia="Times New Roman" w:hAnsi="Cambria" w:cs="Iskoola Pota"/>
          <w:b/>
          <w:color w:val="000000" w:themeColor="text1"/>
          <w:sz w:val="24"/>
          <w:szCs w:val="24"/>
        </w:rPr>
        <w:t xml:space="preserve"> </w:t>
      </w:r>
      <w:r w:rsidR="00173659" w:rsidRPr="005945F9">
        <w:rPr>
          <w:rFonts w:ascii="Cambria" w:eastAsia="Times New Roman" w:hAnsi="Cambria" w:cs="Iskoola Pota"/>
          <w:b/>
          <w:i/>
          <w:color w:val="000000" w:themeColor="text1"/>
          <w:sz w:val="24"/>
          <w:szCs w:val="24"/>
        </w:rPr>
        <w:t>Crassostrea virginica</w:t>
      </w:r>
      <w:r w:rsidR="00287E22" w:rsidRPr="005945F9">
        <w:rPr>
          <w:rFonts w:ascii="Cambria" w:eastAsia="Times New Roman" w:hAnsi="Cambria" w:cs="Iskoola Pota"/>
          <w:b/>
          <w:color w:val="000000" w:themeColor="text1"/>
          <w:sz w:val="24"/>
          <w:szCs w:val="24"/>
        </w:rPr>
        <w:t xml:space="preserve">, </w:t>
      </w:r>
      <w:r w:rsidR="00173659" w:rsidRPr="005945F9">
        <w:rPr>
          <w:rFonts w:ascii="Cambria" w:eastAsia="Times New Roman" w:hAnsi="Cambria" w:cs="Iskoola Pota"/>
          <w:b/>
          <w:color w:val="000000" w:themeColor="text1"/>
          <w:sz w:val="24"/>
          <w:szCs w:val="24"/>
        </w:rPr>
        <w:t>Recruitment via Aquaculture</w:t>
      </w:r>
      <w:r w:rsidR="00173659" w:rsidRPr="005945F9">
        <w:rPr>
          <w:rFonts w:ascii="Cambria" w:eastAsia="Times New Roman" w:hAnsi="Cambria" w:cs="Iskoola Pota"/>
          <w:b/>
          <w:color w:val="000000" w:themeColor="text1"/>
          <w:sz w:val="24"/>
          <w:szCs w:val="24"/>
        </w:rPr>
        <w:t xml:space="preserve"> </w:t>
      </w:r>
      <w:r w:rsidR="00173659" w:rsidRPr="005945F9">
        <w:rPr>
          <w:rFonts w:ascii="Cambria" w:eastAsia="Times New Roman" w:hAnsi="Cambria" w:cs="Iskoola Pota"/>
          <w:b/>
          <w:color w:val="000000" w:themeColor="text1"/>
          <w:sz w:val="24"/>
          <w:szCs w:val="24"/>
        </w:rPr>
        <w:t>and Associated Biodiversity</w:t>
      </w:r>
    </w:p>
    <w:p w14:paraId="6D467B15" w14:textId="77777777" w:rsidR="00F021A7" w:rsidRPr="005945F9" w:rsidRDefault="00F021A7" w:rsidP="005945F9">
      <w:pPr>
        <w:pBdr>
          <w:bottom w:val="single" w:sz="2" w:space="4" w:color="E0E0E0"/>
        </w:pBdr>
        <w:shd w:val="clear" w:color="auto" w:fill="FFFFFF"/>
        <w:spacing w:after="150" w:line="240" w:lineRule="auto"/>
        <w:jc w:val="center"/>
        <w:outlineLvl w:val="1"/>
        <w:rPr>
          <w:rFonts w:ascii="Cambria" w:eastAsia="Times New Roman" w:hAnsi="Cambria" w:cs="Iskoola Pota"/>
          <w:b/>
          <w:color w:val="000000" w:themeColor="text1"/>
          <w:sz w:val="24"/>
          <w:szCs w:val="24"/>
        </w:rPr>
      </w:pPr>
      <w:r w:rsidRPr="005945F9">
        <w:rPr>
          <w:rFonts w:ascii="Cambria" w:eastAsia="Times New Roman" w:hAnsi="Cambria" w:cs="Iskoola Pota"/>
          <w:b/>
          <w:color w:val="000000" w:themeColor="text1"/>
          <w:sz w:val="24"/>
          <w:szCs w:val="24"/>
        </w:rPr>
        <w:t>Gulnihal Ozbay</w:t>
      </w:r>
    </w:p>
    <w:p w14:paraId="353EC1A7" w14:textId="419D6071" w:rsidR="00287E22" w:rsidRPr="005945F9" w:rsidRDefault="00F021A7" w:rsidP="005945F9">
      <w:pPr>
        <w:pBdr>
          <w:bottom w:val="single" w:sz="2" w:space="4" w:color="E0E0E0"/>
        </w:pBdr>
        <w:shd w:val="clear" w:color="auto" w:fill="FFFFFF"/>
        <w:spacing w:after="150" w:line="240" w:lineRule="auto"/>
        <w:jc w:val="center"/>
        <w:outlineLvl w:val="1"/>
        <w:rPr>
          <w:rFonts w:ascii="Cambria" w:hAnsi="Cambria" w:cs="Aparajita"/>
          <w:color w:val="000000"/>
          <w:sz w:val="24"/>
          <w:szCs w:val="24"/>
        </w:rPr>
      </w:pPr>
      <w:r w:rsidRPr="005945F9">
        <w:rPr>
          <w:rFonts w:ascii="Cambria" w:eastAsia="Times New Roman" w:hAnsi="Cambria" w:cs="Iskoola Pota"/>
          <w:color w:val="000000" w:themeColor="text1"/>
          <w:sz w:val="24"/>
          <w:szCs w:val="24"/>
        </w:rPr>
        <w:t>Department of Agriculture and Natural Resources, Delaware State University, Dover, DE 19901</w:t>
      </w:r>
      <w:r w:rsidR="00287E22" w:rsidRPr="005945F9">
        <w:rPr>
          <w:rFonts w:ascii="Cambria" w:eastAsia="Times New Roman" w:hAnsi="Cambria" w:cs="Iskoola Pota"/>
          <w:color w:val="000000" w:themeColor="text1"/>
          <w:sz w:val="24"/>
          <w:szCs w:val="24"/>
        </w:rPr>
        <w:t xml:space="preserve"> USA;</w:t>
      </w:r>
      <w:r w:rsidRPr="005945F9">
        <w:rPr>
          <w:rFonts w:ascii="Cambria" w:eastAsia="Times New Roman" w:hAnsi="Cambria" w:cs="Iskoola Pota"/>
          <w:color w:val="000000" w:themeColor="text1"/>
          <w:sz w:val="24"/>
          <w:szCs w:val="24"/>
        </w:rPr>
        <w:t xml:space="preserve"> </w:t>
      </w:r>
      <w:hyperlink r:id="rId5" w:history="1">
        <w:r w:rsidRPr="005945F9">
          <w:rPr>
            <w:rStyle w:val="Hyperlink"/>
            <w:rFonts w:ascii="Cambria" w:eastAsia="Times New Roman" w:hAnsi="Cambria" w:cs="Iskoola Pota"/>
            <w:sz w:val="24"/>
            <w:szCs w:val="24"/>
          </w:rPr>
          <w:t>gozbay@desu.edu</w:t>
        </w:r>
      </w:hyperlink>
    </w:p>
    <w:p w14:paraId="1117301C" w14:textId="456241FA" w:rsidR="00287E22" w:rsidRPr="005945F9" w:rsidRDefault="00173659" w:rsidP="005945F9">
      <w:pPr>
        <w:pBdr>
          <w:bottom w:val="single" w:sz="2" w:space="4" w:color="E0E0E0"/>
        </w:pBdr>
        <w:shd w:val="clear" w:color="auto" w:fill="FFFFFF"/>
        <w:spacing w:after="150" w:line="240" w:lineRule="auto"/>
        <w:jc w:val="both"/>
        <w:outlineLvl w:val="1"/>
        <w:rPr>
          <w:rFonts w:ascii="Cambria" w:hAnsi="Cambria" w:cs="Aparajita"/>
          <w:color w:val="000000" w:themeColor="text1"/>
          <w:sz w:val="24"/>
          <w:szCs w:val="24"/>
        </w:rPr>
      </w:pPr>
      <w:r w:rsidRPr="005945F9">
        <w:rPr>
          <w:rFonts w:ascii="Cambria" w:hAnsi="Cambria" w:cs="Aparajita"/>
          <w:color w:val="000000"/>
          <w:sz w:val="24"/>
          <w:szCs w:val="24"/>
        </w:rPr>
        <w:t xml:space="preserve">The </w:t>
      </w:r>
      <w:r w:rsidR="003A7D75">
        <w:rPr>
          <w:rFonts w:ascii="Cambria" w:hAnsi="Cambria" w:cs="Aparajita"/>
          <w:color w:val="000000"/>
          <w:sz w:val="24"/>
          <w:szCs w:val="24"/>
        </w:rPr>
        <w:t>E</w:t>
      </w:r>
      <w:r w:rsidRPr="005945F9">
        <w:rPr>
          <w:rFonts w:ascii="Cambria" w:hAnsi="Cambria" w:cs="Aparajita"/>
          <w:color w:val="000000"/>
          <w:sz w:val="24"/>
          <w:szCs w:val="24"/>
        </w:rPr>
        <w:t>astern oyster</w:t>
      </w:r>
      <w:r w:rsidRPr="005945F9">
        <w:rPr>
          <w:rFonts w:ascii="Cambria" w:hAnsi="Cambria" w:cs="Aparajita"/>
          <w:i/>
          <w:color w:val="000000"/>
          <w:sz w:val="24"/>
          <w:szCs w:val="24"/>
        </w:rPr>
        <w:t>, Crassostrea virginica</w:t>
      </w:r>
      <w:r w:rsidRPr="005945F9">
        <w:rPr>
          <w:rFonts w:ascii="Cambria" w:hAnsi="Cambria" w:cs="Aparajita"/>
          <w:color w:val="000000"/>
          <w:sz w:val="24"/>
          <w:szCs w:val="24"/>
        </w:rPr>
        <w:t>, is a keystone species with the well-documented ability to provide ecological services, environmental enrichment</w:t>
      </w:r>
      <w:r w:rsidRPr="005945F9">
        <w:rPr>
          <w:rFonts w:ascii="Cambria" w:hAnsi="Cambria" w:cs="Aparajita"/>
          <w:color w:val="000000"/>
          <w:sz w:val="24"/>
          <w:szCs w:val="24"/>
        </w:rPr>
        <w:t xml:space="preserve">, and commercial value. </w:t>
      </w:r>
      <w:r w:rsidRPr="005945F9">
        <w:rPr>
          <w:rFonts w:ascii="Cambria" w:hAnsi="Cambria" w:cs="Aparajita"/>
          <w:color w:val="000000"/>
          <w:sz w:val="24"/>
          <w:szCs w:val="24"/>
        </w:rPr>
        <w:t xml:space="preserve">Oyster reefs provide valuable habitat for many ecologically and economically important species, as well as stabilizing benthic and intertidal habitats.  Their bioactivity and structure creation leads to a greater abundance and diversity of other aquatic species.  </w:t>
      </w:r>
      <w:r w:rsidR="00F021A7" w:rsidRPr="005945F9">
        <w:rPr>
          <w:rFonts w:ascii="Cambria" w:eastAsia="Times New Roman" w:hAnsi="Cambria" w:cs="Iskoola Pota"/>
          <w:color w:val="000000" w:themeColor="text1"/>
          <w:sz w:val="24"/>
          <w:szCs w:val="24"/>
        </w:rPr>
        <w:t xml:space="preserve">Oyster restoration efforts are increasingly challenged by anthropogenic influences such as run-off, </w:t>
      </w:r>
      <w:r w:rsidR="00C479A9" w:rsidRPr="005945F9">
        <w:rPr>
          <w:rFonts w:ascii="Cambria" w:eastAsia="Times New Roman" w:hAnsi="Cambria" w:cs="Iskoola Pota"/>
          <w:color w:val="000000" w:themeColor="text1"/>
          <w:sz w:val="24"/>
          <w:szCs w:val="24"/>
        </w:rPr>
        <w:t xml:space="preserve">sedimentation, </w:t>
      </w:r>
      <w:r w:rsidR="00F021A7" w:rsidRPr="005945F9">
        <w:rPr>
          <w:rFonts w:ascii="Cambria" w:eastAsia="Times New Roman" w:hAnsi="Cambria" w:cs="Iskoola Pota"/>
          <w:color w:val="000000" w:themeColor="text1"/>
          <w:sz w:val="24"/>
          <w:szCs w:val="24"/>
        </w:rPr>
        <w:t xml:space="preserve">sea level rise, decreased salinity and pH, and other factors. Populations of Eastern oysters, </w:t>
      </w:r>
      <w:r w:rsidR="00F021A7" w:rsidRPr="005945F9">
        <w:rPr>
          <w:rFonts w:ascii="Cambria" w:eastAsia="Times New Roman" w:hAnsi="Cambria" w:cs="Iskoola Pota"/>
          <w:i/>
          <w:color w:val="000000" w:themeColor="text1"/>
          <w:sz w:val="24"/>
          <w:szCs w:val="24"/>
        </w:rPr>
        <w:t>Crassostrea virginica</w:t>
      </w:r>
      <w:r w:rsidR="00F021A7" w:rsidRPr="005945F9">
        <w:rPr>
          <w:rFonts w:ascii="Cambria" w:eastAsia="Times New Roman" w:hAnsi="Cambria" w:cs="Iskoola Pota"/>
          <w:color w:val="000000" w:themeColor="text1"/>
          <w:sz w:val="24"/>
          <w:szCs w:val="24"/>
        </w:rPr>
        <w:t>, along the Atlantic coast of U</w:t>
      </w:r>
      <w:r w:rsidR="00287E22" w:rsidRPr="005945F9">
        <w:rPr>
          <w:rFonts w:ascii="Cambria" w:eastAsia="Times New Roman" w:hAnsi="Cambria" w:cs="Iskoola Pota"/>
          <w:color w:val="000000" w:themeColor="text1"/>
          <w:sz w:val="24"/>
          <w:szCs w:val="24"/>
        </w:rPr>
        <w:t>.</w:t>
      </w:r>
      <w:r w:rsidR="00F021A7" w:rsidRPr="005945F9">
        <w:rPr>
          <w:rFonts w:ascii="Cambria" w:eastAsia="Times New Roman" w:hAnsi="Cambria" w:cs="Iskoola Pota"/>
          <w:color w:val="000000" w:themeColor="text1"/>
          <w:sz w:val="24"/>
          <w:szCs w:val="24"/>
        </w:rPr>
        <w:t>S</w:t>
      </w:r>
      <w:r w:rsidR="00287E22" w:rsidRPr="005945F9">
        <w:rPr>
          <w:rFonts w:ascii="Cambria" w:eastAsia="Times New Roman" w:hAnsi="Cambria" w:cs="Iskoola Pota"/>
          <w:color w:val="000000" w:themeColor="text1"/>
          <w:sz w:val="24"/>
          <w:szCs w:val="24"/>
        </w:rPr>
        <w:t>.</w:t>
      </w:r>
      <w:r w:rsidR="00F021A7" w:rsidRPr="005945F9">
        <w:rPr>
          <w:rFonts w:ascii="Cambria" w:eastAsia="Times New Roman" w:hAnsi="Cambria" w:cs="Iskoola Pota"/>
          <w:color w:val="000000" w:themeColor="text1"/>
          <w:sz w:val="24"/>
          <w:szCs w:val="24"/>
        </w:rPr>
        <w:t xml:space="preserve"> are only 1-3% of historic population levels and further declines would be catastrophic. Oysters are essential as a keystone species that provides habitat and spawning substrate, stabilize sediments, and a natural filtration system to clarify waters. Depth</w:t>
      </w:r>
      <w:r w:rsidR="00C479A9" w:rsidRPr="005945F9">
        <w:rPr>
          <w:rFonts w:ascii="Cambria" w:eastAsia="Times New Roman" w:hAnsi="Cambria" w:cs="Iskoola Pota"/>
          <w:color w:val="000000" w:themeColor="text1"/>
          <w:sz w:val="24"/>
          <w:szCs w:val="24"/>
        </w:rPr>
        <w:t xml:space="preserve">, </w:t>
      </w:r>
      <w:r w:rsidR="00F021A7" w:rsidRPr="005945F9">
        <w:rPr>
          <w:rFonts w:ascii="Cambria" w:eastAsia="Times New Roman" w:hAnsi="Cambria" w:cs="Iskoola Pota"/>
          <w:color w:val="000000" w:themeColor="text1"/>
          <w:sz w:val="24"/>
          <w:szCs w:val="24"/>
        </w:rPr>
        <w:t>salinity</w:t>
      </w:r>
      <w:r w:rsidR="00C479A9" w:rsidRPr="005945F9">
        <w:rPr>
          <w:rFonts w:ascii="Cambria" w:eastAsia="Times New Roman" w:hAnsi="Cambria" w:cs="Iskoola Pota"/>
          <w:color w:val="000000" w:themeColor="text1"/>
          <w:sz w:val="24"/>
          <w:szCs w:val="24"/>
        </w:rPr>
        <w:t>, and turbidity</w:t>
      </w:r>
      <w:r w:rsidR="00F021A7" w:rsidRPr="005945F9">
        <w:rPr>
          <w:rFonts w:ascii="Cambria" w:eastAsia="Times New Roman" w:hAnsi="Cambria" w:cs="Iskoola Pota"/>
          <w:color w:val="000000" w:themeColor="text1"/>
          <w:sz w:val="24"/>
          <w:szCs w:val="24"/>
        </w:rPr>
        <w:t xml:space="preserve"> greatly affect oyster populations and their associated fauna</w:t>
      </w:r>
      <w:r w:rsidR="00A30D7B" w:rsidRPr="005945F9">
        <w:rPr>
          <w:rFonts w:ascii="Cambria" w:eastAsia="Times New Roman" w:hAnsi="Cambria" w:cs="Iskoola Pota"/>
          <w:color w:val="000000" w:themeColor="text1"/>
          <w:sz w:val="24"/>
          <w:szCs w:val="24"/>
        </w:rPr>
        <w:t xml:space="preserve"> and frequent flooding and coastal storms disturb their habitat and ma</w:t>
      </w:r>
      <w:r w:rsidR="0091561B" w:rsidRPr="005945F9">
        <w:rPr>
          <w:rFonts w:ascii="Cambria" w:eastAsia="Times New Roman" w:hAnsi="Cambria" w:cs="Iskoola Pota"/>
          <w:color w:val="000000" w:themeColor="text1"/>
          <w:sz w:val="24"/>
          <w:szCs w:val="24"/>
        </w:rPr>
        <w:t>ke them vulnerable to those changes (sedimentation, freshwater runoff etc.)</w:t>
      </w:r>
      <w:r w:rsidR="00F021A7" w:rsidRPr="005945F9">
        <w:rPr>
          <w:rFonts w:ascii="Cambria" w:eastAsia="Times New Roman" w:hAnsi="Cambria" w:cs="Iskoola Pota"/>
          <w:color w:val="000000" w:themeColor="text1"/>
          <w:sz w:val="24"/>
          <w:szCs w:val="24"/>
        </w:rPr>
        <w:t xml:space="preserve">. </w:t>
      </w:r>
      <w:r w:rsidR="00C479A9" w:rsidRPr="005945F9">
        <w:rPr>
          <w:rFonts w:ascii="Cambria" w:hAnsi="Cambria" w:cs="Aparajita"/>
          <w:color w:val="000000" w:themeColor="text1"/>
          <w:sz w:val="24"/>
          <w:szCs w:val="24"/>
        </w:rPr>
        <w:t xml:space="preserve">Last few decades, ecological effects of </w:t>
      </w:r>
      <w:r w:rsidR="0091561B" w:rsidRPr="005945F9">
        <w:rPr>
          <w:rFonts w:ascii="Cambria" w:hAnsi="Cambria" w:cs="Aparajita"/>
          <w:color w:val="000000" w:themeColor="text1"/>
          <w:sz w:val="24"/>
          <w:szCs w:val="24"/>
        </w:rPr>
        <w:t xml:space="preserve">Eastern </w:t>
      </w:r>
      <w:r w:rsidR="0018610C" w:rsidRPr="005945F9">
        <w:rPr>
          <w:rFonts w:ascii="Cambria" w:hAnsi="Cambria" w:cs="Aparajita"/>
          <w:color w:val="000000" w:themeColor="text1"/>
          <w:sz w:val="24"/>
          <w:szCs w:val="24"/>
        </w:rPr>
        <w:t>oysters</w:t>
      </w:r>
      <w:r w:rsidR="00C479A9" w:rsidRPr="005945F9">
        <w:rPr>
          <w:rFonts w:ascii="Cambria" w:hAnsi="Cambria" w:cs="Aparajita"/>
          <w:color w:val="000000" w:themeColor="text1"/>
          <w:sz w:val="24"/>
          <w:szCs w:val="24"/>
        </w:rPr>
        <w:t xml:space="preserve"> raised with commercial aquaculture gears have been research focus to move the oyster aquaculture where it deserves and allow industry to move away from a wild fishery harvest in order to meet consumer demands. </w:t>
      </w:r>
    </w:p>
    <w:p w14:paraId="6871ABEF" w14:textId="02945F43" w:rsidR="00287E22" w:rsidRPr="005945F9" w:rsidRDefault="00C479A9" w:rsidP="005945F9">
      <w:pPr>
        <w:pBdr>
          <w:bottom w:val="single" w:sz="2" w:space="4" w:color="E0E0E0"/>
        </w:pBdr>
        <w:shd w:val="clear" w:color="auto" w:fill="FFFFFF"/>
        <w:spacing w:after="150" w:line="240" w:lineRule="auto"/>
        <w:jc w:val="both"/>
        <w:outlineLvl w:val="1"/>
        <w:rPr>
          <w:rFonts w:ascii="Cambria" w:hAnsi="Cambria"/>
          <w:sz w:val="24"/>
          <w:szCs w:val="24"/>
        </w:rPr>
      </w:pPr>
      <w:r w:rsidRPr="005945F9">
        <w:rPr>
          <w:rFonts w:ascii="Cambria" w:hAnsi="Cambria" w:cs="Aparajita"/>
          <w:color w:val="000000" w:themeColor="text1"/>
          <w:sz w:val="24"/>
          <w:szCs w:val="24"/>
        </w:rPr>
        <w:t xml:space="preserve">Years of research efforts to measure biodiversity in and around the oyster gears is one of the significant ways to evaluate the impact of these culture operations on the ecosystem fully. </w:t>
      </w:r>
      <w:r w:rsidR="00A30D7B" w:rsidRPr="005945F9">
        <w:rPr>
          <w:rFonts w:ascii="Cambria" w:eastAsia="Times New Roman" w:hAnsi="Cambria" w:cs="Iskoola Pota"/>
          <w:color w:val="000000" w:themeColor="text1"/>
          <w:sz w:val="24"/>
          <w:szCs w:val="24"/>
        </w:rPr>
        <w:t xml:space="preserve">In an attempt to enhance oyster populations and improve water quality conditions in Delaware, an oyster gardening restoration program initiated in 2003. </w:t>
      </w:r>
      <w:r w:rsidRPr="005945F9">
        <w:rPr>
          <w:rFonts w:ascii="Cambria" w:hAnsi="Cambria" w:cs="Aparajita"/>
          <w:color w:val="000000" w:themeColor="text1"/>
          <w:sz w:val="24"/>
          <w:szCs w:val="24"/>
        </w:rPr>
        <w:t xml:space="preserve">Similar to other shellfish culturing efforts, aquaculture equipment used by the volunteer oyster gardeners in Delaware Inland Bays has provided venue to educate the public and increase public awareness for water quality and estuarine health. </w:t>
      </w:r>
      <w:r w:rsidR="00173659" w:rsidRPr="005945F9">
        <w:rPr>
          <w:rFonts w:ascii="Cambria" w:hAnsi="Cambria"/>
          <w:sz w:val="24"/>
          <w:szCs w:val="24"/>
        </w:rPr>
        <w:t xml:space="preserve">Research focusing on the ecological effects of oysters raised with commercial aquaculture equipment is becoming more prolific as the industry moves away from a wild harvest fishery to a cultivated product.  Previous studies show positive correlation between oyster aquaculture and increase macro-faunal activities. Clearly, oyster aquaculture supports additional populations of ecologically and economically important macro-fauna. Previous research resulted in 49 species of fishes and invertebrates and 8 species of macro-algae collected from floating oyster aquaculture floats including 9 commercial or recreational fishery species, many of which are likely habitat limited. Of the 17 species found in the cages only 8 of these were also found on the artificial reef, confirming outcomes of earlier studies, species richness is greater in oyster cages than in a sea bed and on an area of open seafloor. Off-bottom oyster aquaculture operations in the mid-Atlantic United States seem to be beneficial addition to host estuaries and associated natural communities. </w:t>
      </w:r>
    </w:p>
    <w:p w14:paraId="06F1963F" w14:textId="606AB3CF" w:rsidR="00566DF9" w:rsidRPr="00566DF9" w:rsidRDefault="00C479A9" w:rsidP="005945F9">
      <w:pPr>
        <w:pBdr>
          <w:bottom w:val="single" w:sz="2" w:space="4" w:color="E0E0E0"/>
        </w:pBdr>
        <w:shd w:val="clear" w:color="auto" w:fill="FFFFFF"/>
        <w:spacing w:after="150" w:line="240" w:lineRule="auto"/>
        <w:jc w:val="both"/>
        <w:outlineLvl w:val="1"/>
        <w:rPr>
          <w:rFonts w:ascii="Iskoola Pota" w:eastAsia="Times New Roman" w:hAnsi="Iskoola Pota" w:cs="Iskoola Pota"/>
          <w:color w:val="000000" w:themeColor="text1"/>
          <w:sz w:val="18"/>
          <w:szCs w:val="18"/>
        </w:rPr>
      </w:pPr>
      <w:r w:rsidRPr="005945F9">
        <w:rPr>
          <w:rFonts w:ascii="Cambria" w:hAnsi="Cambria" w:cs="Iskoola Pota"/>
          <w:sz w:val="24"/>
          <w:szCs w:val="24"/>
        </w:rPr>
        <w:t>Shellfish aquaculture has become a new hope for the coastal community in Delaware, with</w:t>
      </w:r>
      <w:r w:rsidR="0091561B" w:rsidRPr="005945F9">
        <w:rPr>
          <w:rFonts w:ascii="Cambria" w:hAnsi="Cambria" w:cs="Iskoola Pota"/>
          <w:sz w:val="24"/>
          <w:szCs w:val="24"/>
        </w:rPr>
        <w:t xml:space="preserve"> the approval of new regulation</w:t>
      </w:r>
      <w:r w:rsidRPr="005945F9">
        <w:rPr>
          <w:rFonts w:ascii="Cambria" w:hAnsi="Cambria" w:cs="Iskoola Pota"/>
          <w:sz w:val="24"/>
          <w:szCs w:val="24"/>
        </w:rPr>
        <w:t xml:space="preserve"> allowing commercial </w:t>
      </w:r>
      <w:r w:rsidR="0018610C" w:rsidRPr="005945F9">
        <w:rPr>
          <w:rFonts w:ascii="Cambria" w:hAnsi="Cambria" w:cs="Iskoola Pota"/>
          <w:sz w:val="24"/>
          <w:szCs w:val="24"/>
        </w:rPr>
        <w:t>oyster</w:t>
      </w:r>
      <w:r w:rsidRPr="005945F9">
        <w:rPr>
          <w:rFonts w:ascii="Cambria" w:hAnsi="Cambria" w:cs="Iskoola Pota"/>
          <w:sz w:val="24"/>
          <w:szCs w:val="24"/>
        </w:rPr>
        <w:t xml:space="preserve"> aquaculture practices</w:t>
      </w:r>
      <w:r w:rsidR="0018610C" w:rsidRPr="005945F9">
        <w:rPr>
          <w:rFonts w:ascii="Cambria" w:hAnsi="Cambria" w:cs="Iskoola Pota"/>
          <w:sz w:val="24"/>
          <w:szCs w:val="24"/>
        </w:rPr>
        <w:t xml:space="preserve"> </w:t>
      </w:r>
      <w:r w:rsidRPr="005945F9">
        <w:rPr>
          <w:rFonts w:ascii="Cambria" w:hAnsi="Cambria" w:cs="Iskoola Pota"/>
          <w:sz w:val="24"/>
          <w:szCs w:val="24"/>
        </w:rPr>
        <w:t>i</w:t>
      </w:r>
      <w:r w:rsidR="0091561B" w:rsidRPr="005945F9">
        <w:rPr>
          <w:rFonts w:ascii="Cambria" w:hAnsi="Cambria" w:cs="Iskoola Pota"/>
          <w:sz w:val="24"/>
          <w:szCs w:val="24"/>
        </w:rPr>
        <w:t xml:space="preserve">n the </w:t>
      </w:r>
      <w:r w:rsidR="0091561B" w:rsidRPr="005945F9">
        <w:rPr>
          <w:rFonts w:ascii="Cambria" w:hAnsi="Cambria" w:cs="Iskoola Pota"/>
          <w:sz w:val="24"/>
          <w:szCs w:val="24"/>
        </w:rPr>
        <w:lastRenderedPageBreak/>
        <w:t>Delaware Inland Bays</w:t>
      </w:r>
      <w:r w:rsidRPr="005945F9">
        <w:rPr>
          <w:rFonts w:ascii="Cambria" w:hAnsi="Cambria" w:cs="Iskoola Pota"/>
          <w:sz w:val="24"/>
          <w:szCs w:val="24"/>
        </w:rPr>
        <w:t xml:space="preserve">. </w:t>
      </w:r>
      <w:r w:rsidR="00DB7780" w:rsidRPr="005945F9">
        <w:rPr>
          <w:rFonts w:ascii="Cambria" w:hAnsi="Cambria" w:cs="Iskoola Pota"/>
          <w:sz w:val="24"/>
          <w:szCs w:val="24"/>
        </w:rPr>
        <w:t xml:space="preserve">The use of cost-effective culture techniques to culture oysters for restoration has developed into an integral part of the ecological restoration efforts for the bays. </w:t>
      </w:r>
      <w:r w:rsidR="00F021A7" w:rsidRPr="005945F9">
        <w:rPr>
          <w:rFonts w:ascii="Cambria" w:eastAsia="Times New Roman" w:hAnsi="Cambria" w:cs="Iskoola Pota"/>
          <w:color w:val="000000" w:themeColor="text1"/>
          <w:sz w:val="24"/>
          <w:szCs w:val="24"/>
        </w:rPr>
        <w:t>A variety of culturing techniques including subtidal modified rack and bag aquaculture, oyster cages</w:t>
      </w:r>
      <w:r w:rsidR="00643707" w:rsidRPr="005945F9">
        <w:rPr>
          <w:rFonts w:ascii="Cambria" w:eastAsia="Times New Roman" w:hAnsi="Cambria" w:cs="Iskoola Pota"/>
          <w:color w:val="000000" w:themeColor="text1"/>
          <w:sz w:val="24"/>
          <w:szCs w:val="24"/>
        </w:rPr>
        <w:t xml:space="preserve"> </w:t>
      </w:r>
      <w:r w:rsidR="00643707" w:rsidRPr="005945F9">
        <w:rPr>
          <w:rFonts w:ascii="Cambria" w:hAnsi="Cambria" w:cs="Iskoola Pota"/>
          <w:sz w:val="24"/>
          <w:szCs w:val="24"/>
        </w:rPr>
        <w:t>with stocked up trays</w:t>
      </w:r>
      <w:r w:rsidR="00F021A7" w:rsidRPr="005945F9">
        <w:rPr>
          <w:rFonts w:ascii="Cambria" w:eastAsia="Times New Roman" w:hAnsi="Cambria" w:cs="Iskoola Pota"/>
          <w:color w:val="000000" w:themeColor="text1"/>
          <w:sz w:val="24"/>
          <w:szCs w:val="24"/>
        </w:rPr>
        <w:t>, Taylor floats</w:t>
      </w:r>
      <w:r w:rsidR="0018610C" w:rsidRPr="005945F9">
        <w:rPr>
          <w:rFonts w:ascii="Cambria" w:eastAsia="Times New Roman" w:hAnsi="Cambria" w:cs="Iskoola Pota"/>
          <w:color w:val="000000" w:themeColor="text1"/>
          <w:sz w:val="24"/>
          <w:szCs w:val="24"/>
        </w:rPr>
        <w:t xml:space="preserve"> </w:t>
      </w:r>
      <w:r w:rsidR="0018610C" w:rsidRPr="005945F9">
        <w:rPr>
          <w:rFonts w:ascii="Cambria" w:hAnsi="Cambria" w:cs="Iskoola Pota"/>
          <w:sz w:val="24"/>
          <w:szCs w:val="24"/>
        </w:rPr>
        <w:t>with two baskets</w:t>
      </w:r>
      <w:r w:rsidR="00643707" w:rsidRPr="005945F9">
        <w:rPr>
          <w:rFonts w:ascii="Cambria" w:hAnsi="Cambria" w:cs="Iskoola Pota"/>
          <w:sz w:val="24"/>
          <w:szCs w:val="24"/>
        </w:rPr>
        <w:t xml:space="preserve"> enclosures</w:t>
      </w:r>
      <w:r w:rsidR="00F021A7" w:rsidRPr="005945F9">
        <w:rPr>
          <w:rFonts w:ascii="Cambria" w:eastAsia="Times New Roman" w:hAnsi="Cambria" w:cs="Iskoola Pota"/>
          <w:color w:val="000000" w:themeColor="text1"/>
          <w:sz w:val="24"/>
          <w:szCs w:val="24"/>
        </w:rPr>
        <w:t>, and created oyster reefs have been used</w:t>
      </w:r>
      <w:r w:rsidR="0091561B" w:rsidRPr="005945F9">
        <w:rPr>
          <w:rFonts w:ascii="Cambria" w:eastAsia="Times New Roman" w:hAnsi="Cambria" w:cs="Iskoola Pota"/>
          <w:color w:val="000000" w:themeColor="text1"/>
          <w:sz w:val="24"/>
          <w:szCs w:val="24"/>
        </w:rPr>
        <w:t xml:space="preserve">, </w:t>
      </w:r>
      <w:r w:rsidR="0018610C" w:rsidRPr="005945F9">
        <w:rPr>
          <w:rFonts w:ascii="Cambria" w:eastAsia="Times New Roman" w:hAnsi="Cambria" w:cs="Iskoola Pota"/>
          <w:color w:val="000000" w:themeColor="text1"/>
          <w:sz w:val="24"/>
          <w:szCs w:val="24"/>
        </w:rPr>
        <w:t>considering sedimentation issue</w:t>
      </w:r>
      <w:r w:rsidR="0091561B" w:rsidRPr="005945F9">
        <w:rPr>
          <w:rFonts w:ascii="Cambria" w:eastAsia="Times New Roman" w:hAnsi="Cambria" w:cs="Iskoola Pota"/>
          <w:color w:val="000000" w:themeColor="text1"/>
          <w:sz w:val="24"/>
          <w:szCs w:val="24"/>
        </w:rPr>
        <w:t xml:space="preserve">, </w:t>
      </w:r>
      <w:r w:rsidR="00F021A7" w:rsidRPr="005945F9">
        <w:rPr>
          <w:rFonts w:ascii="Cambria" w:eastAsia="Times New Roman" w:hAnsi="Cambria" w:cs="Iskoola Pota"/>
          <w:color w:val="000000" w:themeColor="text1"/>
          <w:sz w:val="24"/>
          <w:szCs w:val="24"/>
        </w:rPr>
        <w:t xml:space="preserve">to investigate ecological and biological impacts of these efforts. Oyster survival looked promising, ranging from </w:t>
      </w:r>
      <w:r w:rsidR="00DB7780" w:rsidRPr="005945F9">
        <w:rPr>
          <w:rFonts w:ascii="Cambria" w:eastAsia="Times New Roman" w:hAnsi="Cambria" w:cs="Iskoola Pota"/>
          <w:color w:val="000000" w:themeColor="text1"/>
          <w:sz w:val="24"/>
          <w:szCs w:val="24"/>
        </w:rPr>
        <w:t>70</w:t>
      </w:r>
      <w:r w:rsidR="00F021A7" w:rsidRPr="005945F9">
        <w:rPr>
          <w:rFonts w:ascii="Cambria" w:eastAsia="Times New Roman" w:hAnsi="Cambria" w:cs="Iskoola Pota"/>
          <w:color w:val="000000" w:themeColor="text1"/>
          <w:sz w:val="24"/>
          <w:szCs w:val="24"/>
        </w:rPr>
        <w:t xml:space="preserve">% to </w:t>
      </w:r>
      <w:r w:rsidR="00DB7780" w:rsidRPr="005945F9">
        <w:rPr>
          <w:rFonts w:ascii="Cambria" w:eastAsia="Times New Roman" w:hAnsi="Cambria" w:cs="Iskoola Pota"/>
          <w:color w:val="000000" w:themeColor="text1"/>
          <w:sz w:val="24"/>
          <w:szCs w:val="24"/>
        </w:rPr>
        <w:t>99</w:t>
      </w:r>
      <w:r w:rsidR="00F021A7" w:rsidRPr="005945F9">
        <w:rPr>
          <w:rFonts w:ascii="Cambria" w:eastAsia="Times New Roman" w:hAnsi="Cambria" w:cs="Iskoola Pota"/>
          <w:color w:val="000000" w:themeColor="text1"/>
          <w:sz w:val="24"/>
          <w:szCs w:val="24"/>
        </w:rPr>
        <w:t>% survival. Natural recruitment of oysters have been observe</w:t>
      </w:r>
      <w:bookmarkStart w:id="0" w:name="_GoBack"/>
      <w:bookmarkEnd w:id="0"/>
      <w:r w:rsidR="00F021A7" w:rsidRPr="005945F9">
        <w:rPr>
          <w:rFonts w:ascii="Cambria" w:eastAsia="Times New Roman" w:hAnsi="Cambria" w:cs="Iskoola Pota"/>
          <w:color w:val="000000" w:themeColor="text1"/>
          <w:sz w:val="24"/>
          <w:szCs w:val="24"/>
        </w:rPr>
        <w:t>d on oysters in floats and nearby riprap, which may be a promising sign that oysters in the gardening program are reproducing within the Delaware Inland Bays</w:t>
      </w:r>
      <w:r w:rsidR="005945F9">
        <w:rPr>
          <w:rFonts w:ascii="Cambria" w:eastAsia="Times New Roman" w:hAnsi="Cambria" w:cs="Iskoola Pota"/>
          <w:color w:val="000000" w:themeColor="text1"/>
          <w:sz w:val="24"/>
          <w:szCs w:val="24"/>
        </w:rPr>
        <w:t xml:space="preserve"> (DIBs)</w:t>
      </w:r>
      <w:r w:rsidR="00F021A7" w:rsidRPr="005945F9">
        <w:rPr>
          <w:rFonts w:ascii="Cambria" w:eastAsia="Times New Roman" w:hAnsi="Cambria" w:cs="Iskoola Pota"/>
          <w:color w:val="000000" w:themeColor="text1"/>
          <w:sz w:val="24"/>
          <w:szCs w:val="24"/>
        </w:rPr>
        <w:t>.</w:t>
      </w:r>
      <w:r w:rsidR="0091561B" w:rsidRPr="005945F9">
        <w:rPr>
          <w:rFonts w:ascii="Cambria" w:eastAsia="Times New Roman" w:hAnsi="Cambria" w:cs="Iskoola Pota"/>
          <w:color w:val="000000" w:themeColor="text1"/>
          <w:sz w:val="24"/>
          <w:szCs w:val="24"/>
        </w:rPr>
        <w:t xml:space="preserve"> Alike oyster gardening </w:t>
      </w:r>
      <w:r w:rsidR="0018610C" w:rsidRPr="005945F9">
        <w:rPr>
          <w:rFonts w:ascii="Cambria" w:eastAsia="Times New Roman" w:hAnsi="Cambria" w:cs="Iskoola Pota"/>
          <w:color w:val="000000" w:themeColor="text1"/>
          <w:sz w:val="24"/>
          <w:szCs w:val="24"/>
        </w:rPr>
        <w:t xml:space="preserve">practices, commercial </w:t>
      </w:r>
      <w:r w:rsidR="00643707" w:rsidRPr="005945F9">
        <w:rPr>
          <w:rFonts w:ascii="Cambria" w:eastAsia="Times New Roman" w:hAnsi="Cambria" w:cs="Iskoola Pota"/>
          <w:color w:val="000000" w:themeColor="text1"/>
          <w:sz w:val="24"/>
          <w:szCs w:val="24"/>
        </w:rPr>
        <w:t>aquaculture</w:t>
      </w:r>
      <w:r w:rsidR="0018610C" w:rsidRPr="005945F9">
        <w:rPr>
          <w:rFonts w:ascii="Cambria" w:eastAsia="Times New Roman" w:hAnsi="Cambria" w:cs="Iskoola Pota"/>
          <w:color w:val="000000" w:themeColor="text1"/>
          <w:sz w:val="24"/>
          <w:szCs w:val="24"/>
        </w:rPr>
        <w:t xml:space="preserve"> practices are expected to bring further viability and stability to the bays by allowing oysters to contribute ecosystem health. </w:t>
      </w:r>
      <w:r w:rsidR="00287E22" w:rsidRPr="005945F9">
        <w:rPr>
          <w:rFonts w:ascii="Cambria" w:hAnsi="Cambria" w:cs="Arial"/>
          <w:sz w:val="24"/>
          <w:szCs w:val="24"/>
        </w:rPr>
        <w:t>This small program has slowly been raising environmental awareness at the community level, yet many concerns will need to be addressed before allowing large-scale commercial aquaculture businesses in the DIB</w:t>
      </w:r>
      <w:r w:rsidR="005945F9">
        <w:rPr>
          <w:rFonts w:ascii="Cambria" w:hAnsi="Cambria" w:cs="Arial"/>
          <w:sz w:val="24"/>
          <w:szCs w:val="24"/>
        </w:rPr>
        <w:t>s</w:t>
      </w:r>
      <w:r w:rsidR="00287E22" w:rsidRPr="005945F9">
        <w:rPr>
          <w:rFonts w:ascii="Cambria" w:hAnsi="Cambria" w:cs="Arial"/>
          <w:sz w:val="24"/>
          <w:szCs w:val="24"/>
        </w:rPr>
        <w:t>.  Developing our understanding of the ecological services shellfish provide and successfully promoting of this information to the public is critical for the future of oyster aquaculture and enhancement efforts</w:t>
      </w:r>
      <w:r w:rsidR="00E30CE1">
        <w:rPr>
          <w:rFonts w:ascii="Cambria" w:hAnsi="Cambria" w:cs="Arial"/>
          <w:sz w:val="24"/>
          <w:szCs w:val="24"/>
        </w:rPr>
        <w:t>.</w:t>
      </w:r>
    </w:p>
    <w:sectPr w:rsidR="00566DF9" w:rsidRPr="00566D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arajita">
    <w:panose1 w:val="020B0604020202020204"/>
    <w:charset w:val="00"/>
    <w:family w:val="swiss"/>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1A7"/>
    <w:rsid w:val="00173659"/>
    <w:rsid w:val="0018610C"/>
    <w:rsid w:val="002105FD"/>
    <w:rsid w:val="00287E22"/>
    <w:rsid w:val="003A7D75"/>
    <w:rsid w:val="00524E9D"/>
    <w:rsid w:val="00566DF9"/>
    <w:rsid w:val="005945F9"/>
    <w:rsid w:val="00643707"/>
    <w:rsid w:val="00742550"/>
    <w:rsid w:val="00754B00"/>
    <w:rsid w:val="0091561B"/>
    <w:rsid w:val="00A30D7B"/>
    <w:rsid w:val="00A47B4D"/>
    <w:rsid w:val="00AA6FCF"/>
    <w:rsid w:val="00C479A9"/>
    <w:rsid w:val="00DB7780"/>
    <w:rsid w:val="00E30CE1"/>
    <w:rsid w:val="00F021A7"/>
    <w:rsid w:val="00F35E19"/>
    <w:rsid w:val="00F370FD"/>
    <w:rsid w:val="00F62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20E59"/>
  <w15:chartTrackingRefBased/>
  <w15:docId w15:val="{AF7C1034-F4DE-4CF7-8290-E8DA1BA19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25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021A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21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021A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21A7"/>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F021A7"/>
    <w:rPr>
      <w:color w:val="0000FF"/>
      <w:u w:val="single"/>
    </w:rPr>
  </w:style>
  <w:style w:type="character" w:styleId="CommentReference">
    <w:name w:val="annotation reference"/>
    <w:basedOn w:val="DefaultParagraphFont"/>
    <w:uiPriority w:val="99"/>
    <w:semiHidden/>
    <w:unhideWhenUsed/>
    <w:rsid w:val="00566DF9"/>
    <w:rPr>
      <w:sz w:val="16"/>
      <w:szCs w:val="16"/>
    </w:rPr>
  </w:style>
  <w:style w:type="paragraph" w:styleId="CommentText">
    <w:name w:val="annotation text"/>
    <w:basedOn w:val="Normal"/>
    <w:link w:val="CommentTextChar"/>
    <w:uiPriority w:val="99"/>
    <w:semiHidden/>
    <w:unhideWhenUsed/>
    <w:rsid w:val="00566DF9"/>
    <w:pPr>
      <w:spacing w:line="240" w:lineRule="auto"/>
    </w:pPr>
    <w:rPr>
      <w:sz w:val="20"/>
      <w:szCs w:val="20"/>
    </w:rPr>
  </w:style>
  <w:style w:type="character" w:customStyle="1" w:styleId="CommentTextChar">
    <w:name w:val="Comment Text Char"/>
    <w:basedOn w:val="DefaultParagraphFont"/>
    <w:link w:val="CommentText"/>
    <w:uiPriority w:val="99"/>
    <w:semiHidden/>
    <w:rsid w:val="00566DF9"/>
    <w:rPr>
      <w:sz w:val="20"/>
      <w:szCs w:val="20"/>
    </w:rPr>
  </w:style>
  <w:style w:type="paragraph" w:styleId="CommentSubject">
    <w:name w:val="annotation subject"/>
    <w:basedOn w:val="CommentText"/>
    <w:next w:val="CommentText"/>
    <w:link w:val="CommentSubjectChar"/>
    <w:uiPriority w:val="99"/>
    <w:semiHidden/>
    <w:unhideWhenUsed/>
    <w:rsid w:val="00566DF9"/>
    <w:rPr>
      <w:b/>
      <w:bCs/>
    </w:rPr>
  </w:style>
  <w:style w:type="character" w:customStyle="1" w:styleId="CommentSubjectChar">
    <w:name w:val="Comment Subject Char"/>
    <w:basedOn w:val="CommentTextChar"/>
    <w:link w:val="CommentSubject"/>
    <w:uiPriority w:val="99"/>
    <w:semiHidden/>
    <w:rsid w:val="00566DF9"/>
    <w:rPr>
      <w:b/>
      <w:bCs/>
      <w:sz w:val="20"/>
      <w:szCs w:val="20"/>
    </w:rPr>
  </w:style>
  <w:style w:type="paragraph" w:styleId="BalloonText">
    <w:name w:val="Balloon Text"/>
    <w:basedOn w:val="Normal"/>
    <w:link w:val="BalloonTextChar"/>
    <w:uiPriority w:val="99"/>
    <w:semiHidden/>
    <w:unhideWhenUsed/>
    <w:rsid w:val="00566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DF9"/>
    <w:rPr>
      <w:rFonts w:ascii="Segoe UI" w:hAnsi="Segoe UI" w:cs="Segoe UI"/>
      <w:sz w:val="18"/>
      <w:szCs w:val="18"/>
    </w:rPr>
  </w:style>
  <w:style w:type="character" w:customStyle="1" w:styleId="Heading1Char">
    <w:name w:val="Heading 1 Char"/>
    <w:basedOn w:val="DefaultParagraphFont"/>
    <w:link w:val="Heading1"/>
    <w:uiPriority w:val="9"/>
    <w:rsid w:val="00742550"/>
    <w:rPr>
      <w:rFonts w:asciiTheme="majorHAnsi" w:eastAsiaTheme="majorEastAsia" w:hAnsiTheme="majorHAnsi" w:cstheme="majorBidi"/>
      <w:color w:val="2E74B5" w:themeColor="accent1" w:themeShade="BF"/>
      <w:sz w:val="32"/>
      <w:szCs w:val="32"/>
    </w:rPr>
  </w:style>
  <w:style w:type="character" w:styleId="BookTitle">
    <w:name w:val="Book Title"/>
    <w:qFormat/>
    <w:rsid w:val="00742550"/>
    <w:rPr>
      <w:rFonts w:cs="Times New Roman"/>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137688">
      <w:bodyDiv w:val="1"/>
      <w:marLeft w:val="0"/>
      <w:marRight w:val="0"/>
      <w:marTop w:val="0"/>
      <w:marBottom w:val="0"/>
      <w:divBdr>
        <w:top w:val="none" w:sz="0" w:space="0" w:color="auto"/>
        <w:left w:val="none" w:sz="0" w:space="0" w:color="auto"/>
        <w:bottom w:val="none" w:sz="0" w:space="0" w:color="auto"/>
        <w:right w:val="none" w:sz="0" w:space="0" w:color="auto"/>
      </w:divBdr>
    </w:div>
    <w:div w:id="1619482345">
      <w:bodyDiv w:val="1"/>
      <w:marLeft w:val="0"/>
      <w:marRight w:val="0"/>
      <w:marTop w:val="0"/>
      <w:marBottom w:val="0"/>
      <w:divBdr>
        <w:top w:val="none" w:sz="0" w:space="0" w:color="auto"/>
        <w:left w:val="none" w:sz="0" w:space="0" w:color="auto"/>
        <w:bottom w:val="none" w:sz="0" w:space="0" w:color="auto"/>
        <w:right w:val="none" w:sz="0" w:space="0" w:color="auto"/>
      </w:divBdr>
      <w:divsChild>
        <w:div w:id="1483305564">
          <w:marLeft w:val="0"/>
          <w:marRight w:val="0"/>
          <w:marTop w:val="0"/>
          <w:marBottom w:val="150"/>
          <w:divBdr>
            <w:top w:val="none" w:sz="0" w:space="0" w:color="auto"/>
            <w:left w:val="none" w:sz="0" w:space="0" w:color="auto"/>
            <w:bottom w:val="single" w:sz="6" w:space="0" w:color="EEEEEE"/>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gozbay@de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C0CF8-C105-4213-9AB9-B4B50E876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Delaware State University</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TOKTO</dc:title>
  <dc:subject/>
  <dc:creator>user</dc:creator>
  <cp:keywords/>
  <dc:description/>
  <cp:lastModifiedBy>user</cp:lastModifiedBy>
  <cp:revision>5</cp:revision>
  <dcterms:created xsi:type="dcterms:W3CDTF">2018-08-25T03:36:00Z</dcterms:created>
  <dcterms:modified xsi:type="dcterms:W3CDTF">2018-08-25T03:39:00Z</dcterms:modified>
</cp:coreProperties>
</file>