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6EB7" w:rsidRPr="00DE6BCC" w:rsidRDefault="00836EB7" w:rsidP="00836EB7">
      <w:pPr>
        <w:rPr>
          <w:rFonts w:ascii="Times New Roman" w:hAnsi="Times New Roman" w:cs="Times New Roman"/>
          <w:b/>
          <w:sz w:val="32"/>
          <w:szCs w:val="32"/>
        </w:rPr>
      </w:pPr>
      <w:r w:rsidRPr="00DE6BCC">
        <w:rPr>
          <w:rFonts w:ascii="Times New Roman" w:hAnsi="Times New Roman" w:cs="Times New Roman"/>
          <w:b/>
          <w:sz w:val="32"/>
          <w:szCs w:val="32"/>
        </w:rPr>
        <w:t>Evaluation of Selected Numerical Weather Prediction Models for a case of widespread rainfall over Central and Southern Nigeria</w:t>
      </w:r>
    </w:p>
    <w:p w:rsidR="00836EB7" w:rsidRDefault="00836EB7" w:rsidP="00836EB7">
      <w:pPr>
        <w:rPr>
          <w:rFonts w:ascii="Times New Roman" w:hAnsi="Times New Roman" w:cs="Times New Roman"/>
          <w:b/>
          <w:sz w:val="24"/>
          <w:szCs w:val="24"/>
        </w:rPr>
      </w:pPr>
    </w:p>
    <w:p w:rsidR="00836EB7" w:rsidRPr="008C2718" w:rsidRDefault="00836EB7" w:rsidP="00836EB7">
      <w:pPr>
        <w:rPr>
          <w:rFonts w:ascii="Times New Roman" w:hAnsi="Times New Roman" w:cs="Times New Roman"/>
          <w:b/>
          <w:sz w:val="24"/>
          <w:szCs w:val="24"/>
        </w:rPr>
      </w:pPr>
      <w:r w:rsidRPr="008C2718">
        <w:rPr>
          <w:rFonts w:ascii="Times New Roman" w:hAnsi="Times New Roman" w:cs="Times New Roman"/>
          <w:b/>
          <w:sz w:val="24"/>
          <w:szCs w:val="24"/>
        </w:rPr>
        <w:t>Abstract</w:t>
      </w:r>
    </w:p>
    <w:p w:rsidR="00836EB7" w:rsidRPr="008C2718" w:rsidRDefault="00836EB7" w:rsidP="00836EB7">
      <w:pPr>
        <w:rPr>
          <w:rFonts w:ascii="Times New Roman" w:hAnsi="Times New Roman" w:cs="Times New Roman"/>
          <w:sz w:val="24"/>
          <w:szCs w:val="24"/>
        </w:rPr>
      </w:pPr>
      <w:r w:rsidRPr="008C2718">
        <w:rPr>
          <w:rFonts w:ascii="Times New Roman" w:hAnsi="Times New Roman" w:cs="Times New Roman"/>
          <w:sz w:val="24"/>
          <w:szCs w:val="24"/>
        </w:rPr>
        <w:t>Precipitation forecasts from four Numerical Weather Prediction (NWP) models are evaluated for a case of widespread rainfall event over Central and Southern Nigeria on the 21</w:t>
      </w:r>
      <w:r w:rsidRPr="008C2718">
        <w:rPr>
          <w:rFonts w:ascii="Times New Roman" w:hAnsi="Times New Roman" w:cs="Times New Roman"/>
          <w:sz w:val="24"/>
          <w:szCs w:val="24"/>
          <w:vertAlign w:val="superscript"/>
        </w:rPr>
        <w:t>st</w:t>
      </w:r>
      <w:r w:rsidRPr="008C2718">
        <w:rPr>
          <w:rFonts w:ascii="Times New Roman" w:hAnsi="Times New Roman" w:cs="Times New Roman"/>
          <w:sz w:val="24"/>
          <w:szCs w:val="24"/>
        </w:rPr>
        <w:t xml:space="preserve"> of March 2015. The four models evaluated are the European Centre for Medium Range Weather Forecast (ECMWF) with a resolution of 25km</w:t>
      </w:r>
      <w:r>
        <w:rPr>
          <w:rFonts w:ascii="Times New Roman" w:hAnsi="Times New Roman" w:cs="Times New Roman"/>
          <w:sz w:val="24"/>
          <w:szCs w:val="24"/>
        </w:rPr>
        <w:t>, The UKMET model 20km, NCEP</w:t>
      </w:r>
      <w:r w:rsidRPr="008C2718">
        <w:rPr>
          <w:rFonts w:ascii="Times New Roman" w:hAnsi="Times New Roman" w:cs="Times New Roman"/>
          <w:sz w:val="24"/>
          <w:szCs w:val="24"/>
        </w:rPr>
        <w:t xml:space="preserve"> Global Forecast System (GFS) 50km and the Weather Research and Forecast Model (WRF) with 10km resolution. Precipitation forecasts are compared with observed precipitation at station and gridded observation points for different rainfall amount thresholds using the Method of Objective Based Diagnostic Evaluation (MODE), Grid statistics and Point Statistics. The global models ECMWF, UKMET and GFS underestimated the rainfall amount when compared to the WRF regional model. The global models recorded a critical success index (CSI) of less than 10% while the regional WRF model recorded a critical success index of 40% for rainfall amount greater than 25mm. The WRF model also showed a 93% relationship between observed and forecast precipitation event of 21</w:t>
      </w:r>
      <w:r w:rsidRPr="008C2718">
        <w:rPr>
          <w:rFonts w:ascii="Times New Roman" w:hAnsi="Times New Roman" w:cs="Times New Roman"/>
          <w:sz w:val="24"/>
          <w:szCs w:val="24"/>
          <w:vertAlign w:val="superscript"/>
        </w:rPr>
        <w:t>st</w:t>
      </w:r>
      <w:r w:rsidRPr="008C2718">
        <w:rPr>
          <w:rFonts w:ascii="Times New Roman" w:hAnsi="Times New Roman" w:cs="Times New Roman"/>
          <w:sz w:val="24"/>
          <w:szCs w:val="24"/>
        </w:rPr>
        <w:t xml:space="preserve"> March 2015 over Nigeria when compared with the ECMWF, UKMET and GFS models which showed 88%, 88% and 87% relationsh</w:t>
      </w:r>
      <w:r w:rsidR="00BE5673">
        <w:rPr>
          <w:rFonts w:ascii="Times New Roman" w:hAnsi="Times New Roman" w:cs="Times New Roman"/>
          <w:sz w:val="24"/>
          <w:szCs w:val="24"/>
        </w:rPr>
        <w:t>ip respectively</w:t>
      </w:r>
      <w:r w:rsidRPr="008C2718">
        <w:rPr>
          <w:rFonts w:ascii="Times New Roman" w:hAnsi="Times New Roman" w:cs="Times New Roman"/>
          <w:sz w:val="24"/>
          <w:szCs w:val="24"/>
        </w:rPr>
        <w:t xml:space="preserve">. Our findings suggest that </w:t>
      </w:r>
      <w:proofErr w:type="gramStart"/>
      <w:r w:rsidRPr="008C2718">
        <w:rPr>
          <w:rFonts w:ascii="Times New Roman" w:hAnsi="Times New Roman" w:cs="Times New Roman"/>
          <w:sz w:val="24"/>
          <w:szCs w:val="24"/>
        </w:rPr>
        <w:t>downscaling</w:t>
      </w:r>
      <w:proofErr w:type="gramEnd"/>
      <w:r w:rsidRPr="008C2718">
        <w:rPr>
          <w:rFonts w:ascii="Times New Roman" w:hAnsi="Times New Roman" w:cs="Times New Roman"/>
          <w:sz w:val="24"/>
          <w:szCs w:val="24"/>
        </w:rPr>
        <w:t xml:space="preserve"> a global model using the WRF model gave a better skill of precipitation forecast for the event under study.</w:t>
      </w:r>
    </w:p>
    <w:p w:rsidR="007F112B" w:rsidRDefault="007F112B"/>
    <w:sectPr w:rsidR="007F112B" w:rsidSect="007F112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836EB7"/>
    <w:rsid w:val="00525C7D"/>
    <w:rsid w:val="007F112B"/>
    <w:rsid w:val="00836EB7"/>
    <w:rsid w:val="00BE567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6EB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225</Words>
  <Characters>1288</Characters>
  <Application>Microsoft Office Word</Application>
  <DocSecurity>0</DocSecurity>
  <Lines>10</Lines>
  <Paragraphs>3</Paragraphs>
  <ScaleCrop>false</ScaleCrop>
  <Company/>
  <LinksUpToDate>false</LinksUpToDate>
  <CharactersWithSpaces>1510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2017-01-29T06:05:00Z</dcterms:created>
  <dcterms:modified xsi:type="dcterms:W3CDTF">2017-11-13T12:02:00Z</dcterms:modified>
</cp:coreProperties>
</file>