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CE1" w:rsidRDefault="00AC1CE1"/>
    <w:p w:rsidR="00AC1CE1" w:rsidRDefault="00AC1CE1" w:rsidP="00AC1CE1">
      <w:pPr>
        <w:jc w:val="right"/>
      </w:pPr>
      <w:r>
        <w:rPr>
          <w:noProof/>
        </w:rPr>
        <w:drawing>
          <wp:inline distT="0" distB="0" distL="0" distR="0">
            <wp:extent cx="758339" cy="825500"/>
            <wp:effectExtent l="0" t="0" r="3810" b="0"/>
            <wp:docPr id="1" name="Picture 1" descr="A person wearing a red shi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santhi photo.jpg"/>
                    <pic:cNvPicPr/>
                  </pic:nvPicPr>
                  <pic:blipFill rotWithShape="1">
                    <a:blip r:embed="rId4" cstate="print">
                      <a:extLst>
                        <a:ext uri="{28A0092B-C50C-407E-A947-70E740481C1C}">
                          <a14:useLocalDpi xmlns:a14="http://schemas.microsoft.com/office/drawing/2010/main" val="0"/>
                        </a:ext>
                      </a:extLst>
                    </a:blip>
                    <a:srcRect b="26102"/>
                    <a:stretch/>
                  </pic:blipFill>
                  <pic:spPr bwMode="auto">
                    <a:xfrm>
                      <a:off x="0" y="0"/>
                      <a:ext cx="768639" cy="836712"/>
                    </a:xfrm>
                    <a:prstGeom prst="rect">
                      <a:avLst/>
                    </a:prstGeom>
                    <a:ln>
                      <a:noFill/>
                    </a:ln>
                    <a:extLst>
                      <a:ext uri="{53640926-AAD7-44D8-BBD7-CCE9431645EC}">
                        <a14:shadowObscured xmlns:a14="http://schemas.microsoft.com/office/drawing/2010/main"/>
                      </a:ext>
                    </a:extLst>
                  </pic:spPr>
                </pic:pic>
              </a:graphicData>
            </a:graphic>
          </wp:inline>
        </w:drawing>
      </w:r>
    </w:p>
    <w:p w:rsidR="00AC1CE1" w:rsidRPr="00AC1CE1" w:rsidRDefault="00AC1CE1">
      <w:pPr>
        <w:rPr>
          <w:b/>
        </w:rPr>
      </w:pPr>
      <w:proofErr w:type="gramStart"/>
      <w:r w:rsidRPr="00AC1CE1">
        <w:rPr>
          <w:b/>
        </w:rPr>
        <w:t>Title :</w:t>
      </w:r>
      <w:proofErr w:type="gramEnd"/>
      <w:r w:rsidRPr="00AC1CE1">
        <w:rPr>
          <w:b/>
        </w:rPr>
        <w:t xml:space="preserve"> Concept of Ayurveda and its relevance in modern medicine </w:t>
      </w:r>
    </w:p>
    <w:p w:rsidR="004278C7" w:rsidRDefault="00AC1CE1" w:rsidP="00001484">
      <w:pPr>
        <w:jc w:val="both"/>
      </w:pPr>
      <w:r>
        <w:t>Ayurveda is a</w:t>
      </w:r>
      <w:r w:rsidR="00626CF6">
        <w:t xml:space="preserve"> medical science and its </w:t>
      </w:r>
      <w:r>
        <w:t>purpose</w:t>
      </w:r>
      <w:r w:rsidR="00626CF6">
        <w:t xml:space="preserve"> is to heal and maintain the quality and longevity of life. Ayurveda is also referred to as “The Living Science” as it incorporates modern development and techniques along with ancient wisdom.</w:t>
      </w:r>
      <w:r w:rsidR="00001484">
        <w:t xml:space="preserve">  </w:t>
      </w:r>
      <w:r w:rsidRPr="00AC1CE1">
        <w:t xml:space="preserve">Ayurveda explores in detail the close relationship between Human and the Universe. </w:t>
      </w:r>
      <w:proofErr w:type="gramStart"/>
      <w:r w:rsidRPr="00AC1CE1">
        <w:t>In order for</w:t>
      </w:r>
      <w:proofErr w:type="gramEnd"/>
      <w:r w:rsidRPr="00AC1CE1">
        <w:t xml:space="preserve"> us to be healthy, we have to live in harmony with ourselves as well as with the Universe. “As is the macrocosm (universe), so is the microcosm (individual)” says Ayurveda and further states that the whole Universe is an interplay of various energies that manifest as energy and matter</w:t>
      </w:r>
      <w:r w:rsidR="00347317">
        <w:t xml:space="preserve"> which corroborates </w:t>
      </w:r>
      <w:r w:rsidRPr="00AC1CE1">
        <w:t>Einstein’s theory of E=mc2</w:t>
      </w:r>
      <w:r w:rsidR="00347317">
        <w:t xml:space="preserve">. </w:t>
      </w:r>
      <w:r w:rsidR="00653DEF">
        <w:t xml:space="preserve">  </w:t>
      </w:r>
      <w:r w:rsidR="002162BC" w:rsidRPr="002162BC">
        <w:t>The word “Ayurveda” is a combination of 2 Sanskrit root words - “</w:t>
      </w:r>
      <w:proofErr w:type="spellStart"/>
      <w:r w:rsidR="002162BC" w:rsidRPr="002162BC">
        <w:t>Ayu</w:t>
      </w:r>
      <w:proofErr w:type="spellEnd"/>
      <w:r w:rsidR="002162BC" w:rsidRPr="002162BC">
        <w:t xml:space="preserve">” which means “Life” and “Veda” which means “Science, knowledge or learning”. Ayurveda therefore covers the entire Knowledge and Science of Life (including mineral plant and animal life).  </w:t>
      </w:r>
      <w:proofErr w:type="spellStart"/>
      <w:r w:rsidR="002162BC" w:rsidRPr="002162BC">
        <w:t>Ayurvedic’s</w:t>
      </w:r>
      <w:proofErr w:type="spellEnd"/>
      <w:r w:rsidR="002162BC" w:rsidRPr="002162BC">
        <w:t xml:space="preserve"> philosophy of </w:t>
      </w:r>
      <w:proofErr w:type="spellStart"/>
      <w:r w:rsidR="002162BC" w:rsidRPr="002162BC">
        <w:t>well being</w:t>
      </w:r>
      <w:proofErr w:type="spellEnd"/>
      <w:r w:rsidR="002162BC" w:rsidRPr="002162BC">
        <w:t xml:space="preserve"> in steeped in the prevention of disease and promotion of the health through diet, lifestyle and harmonious living.  The curative and maintenance aspect of disease is also discussed in-depth but preventive medicine </w:t>
      </w:r>
      <w:r w:rsidR="002162BC">
        <w:t>through diet and lifestyle</w:t>
      </w:r>
      <w:r w:rsidR="00AD6E19">
        <w:t xml:space="preserve"> (including mental health)</w:t>
      </w:r>
      <w:r w:rsidR="002162BC">
        <w:t xml:space="preserve"> </w:t>
      </w:r>
      <w:proofErr w:type="gramStart"/>
      <w:r w:rsidR="002162BC" w:rsidRPr="002162BC">
        <w:t>is seen as</w:t>
      </w:r>
      <w:proofErr w:type="gramEnd"/>
      <w:r w:rsidR="002162BC" w:rsidRPr="002162BC">
        <w:t xml:space="preserve"> the ultimate key to healthy living. </w:t>
      </w:r>
      <w:r w:rsidR="004278C7" w:rsidRPr="004278C7">
        <w:t>Ayurveda’s defines health into two parts – the physical and non-physical. A person is considered truly healthy when there is as a balance of bodily humor (</w:t>
      </w:r>
      <w:proofErr w:type="spellStart"/>
      <w:r w:rsidR="004278C7" w:rsidRPr="004278C7">
        <w:t>dosha</w:t>
      </w:r>
      <w:proofErr w:type="spellEnd"/>
      <w:r w:rsidR="004278C7" w:rsidRPr="004278C7">
        <w:t xml:space="preserve"> or energies), balance of digestive (</w:t>
      </w:r>
      <w:proofErr w:type="spellStart"/>
      <w:r w:rsidR="004278C7" w:rsidRPr="004278C7">
        <w:t>agni</w:t>
      </w:r>
      <w:proofErr w:type="spellEnd"/>
      <w:r w:rsidR="004278C7" w:rsidRPr="004278C7">
        <w:t>) and body tissues (dhatu) and excretion (mala) as well as a balance of mind (</w:t>
      </w:r>
      <w:proofErr w:type="spellStart"/>
      <w:r w:rsidR="004278C7" w:rsidRPr="004278C7">
        <w:t>manas</w:t>
      </w:r>
      <w:proofErr w:type="spellEnd"/>
      <w:r w:rsidR="004278C7" w:rsidRPr="004278C7">
        <w:t>) and inner self or soul (</w:t>
      </w:r>
      <w:proofErr w:type="spellStart"/>
      <w:r w:rsidR="004278C7" w:rsidRPr="004278C7">
        <w:t>atma</w:t>
      </w:r>
      <w:proofErr w:type="spellEnd"/>
      <w:r w:rsidR="004278C7" w:rsidRPr="004278C7">
        <w:t xml:space="preserve">). </w:t>
      </w:r>
      <w:r w:rsidR="00001484">
        <w:t xml:space="preserve"> </w:t>
      </w:r>
      <w:r w:rsidR="004278C7" w:rsidRPr="004278C7">
        <w:t xml:space="preserve">This first part of the definition covers the physical aspect of the body while the second part covers the non-physical </w:t>
      </w:r>
      <w:proofErr w:type="spellStart"/>
      <w:r w:rsidR="004278C7" w:rsidRPr="004278C7">
        <w:t>aspectAyurveda’s</w:t>
      </w:r>
      <w:proofErr w:type="spellEnd"/>
      <w:r w:rsidR="004278C7" w:rsidRPr="004278C7">
        <w:t xml:space="preserve"> healthcare system therefore covers both the tangible, seen, gross as well as the intangible unseen subtle aspect of life itself. Ayurveda clearly states </w:t>
      </w:r>
      <w:r w:rsidR="004278C7" w:rsidRPr="00307B43">
        <w:rPr>
          <w:i/>
        </w:rPr>
        <w:t>that</w:t>
      </w:r>
      <w:r w:rsidR="004278C7" w:rsidRPr="004278C7">
        <w:t xml:space="preserve"> if and only if there is a balance in the physical (seen; body) and mental (unseen; energy) can a person </w:t>
      </w:r>
      <w:proofErr w:type="gramStart"/>
      <w:r w:rsidR="004278C7" w:rsidRPr="004278C7">
        <w:t>be considered to be</w:t>
      </w:r>
      <w:proofErr w:type="gramEnd"/>
      <w:r w:rsidR="004278C7" w:rsidRPr="004278C7">
        <w:t xml:space="preserve"> truly healthy.  </w:t>
      </w:r>
      <w:r w:rsidR="004301FA">
        <w:t>Understanding the basic concept of Ayurveda which covers the non-physical to physical (</w:t>
      </w:r>
      <w:proofErr w:type="spellStart"/>
      <w:r w:rsidR="004301FA">
        <w:t>Vata</w:t>
      </w:r>
      <w:proofErr w:type="spellEnd"/>
      <w:r w:rsidR="004301FA">
        <w:t xml:space="preserve">, Pitta and </w:t>
      </w:r>
      <w:proofErr w:type="spellStart"/>
      <w:r w:rsidR="004301FA">
        <w:t>Kapha</w:t>
      </w:r>
      <w:proofErr w:type="spellEnd"/>
      <w:r w:rsidR="004301FA">
        <w:t xml:space="preserve">) is the key to understanding Ayurveda. </w:t>
      </w:r>
    </w:p>
    <w:p w:rsidR="00DC496B" w:rsidRDefault="00DC496B" w:rsidP="00001FFB">
      <w:pPr>
        <w:jc w:val="both"/>
        <w:rPr>
          <w:b/>
        </w:rPr>
      </w:pPr>
    </w:p>
    <w:p w:rsidR="00001FFB" w:rsidRPr="00653DEF" w:rsidRDefault="00001FFB" w:rsidP="00001FFB">
      <w:pPr>
        <w:jc w:val="both"/>
        <w:rPr>
          <w:b/>
        </w:rPr>
      </w:pPr>
      <w:r w:rsidRPr="00653DEF">
        <w:rPr>
          <w:b/>
        </w:rPr>
        <w:t>Biodata: Vasanthi Pillay</w:t>
      </w:r>
    </w:p>
    <w:p w:rsidR="00626CF6" w:rsidRDefault="00001FFB" w:rsidP="00001FFB">
      <w:pPr>
        <w:jc w:val="both"/>
      </w:pPr>
      <w:r w:rsidRPr="00001FFB">
        <w:t xml:space="preserve">Vasanthi Pillay is the Founder and President of the Ayurveda Association of Singapore (AAOS) and Director of </w:t>
      </w:r>
      <w:proofErr w:type="spellStart"/>
      <w:r w:rsidRPr="00001FFB">
        <w:t>Innergy</w:t>
      </w:r>
      <w:proofErr w:type="spellEnd"/>
      <w:r w:rsidRPr="00001FFB">
        <w:t xml:space="preserve"> Ayurveda &amp; Yoga </w:t>
      </w:r>
      <w:proofErr w:type="spellStart"/>
      <w:r w:rsidRPr="00001FFB">
        <w:t>Pte</w:t>
      </w:r>
      <w:proofErr w:type="spellEnd"/>
      <w:r w:rsidRPr="00001FFB">
        <w:t xml:space="preserve"> Ltd and Ayurveda and Yoga Institute (YAI). Vasanthi has teamed up with several </w:t>
      </w:r>
      <w:proofErr w:type="spellStart"/>
      <w:r w:rsidRPr="00001FFB">
        <w:t>organisations</w:t>
      </w:r>
      <w:proofErr w:type="spellEnd"/>
      <w:r w:rsidRPr="00001FFB">
        <w:t xml:space="preserve"> to elucidate the scientific elements of Ayurveda and Yoga</w:t>
      </w:r>
      <w:r w:rsidR="00AB18EE">
        <w:t xml:space="preserve">. </w:t>
      </w:r>
      <w:r w:rsidRPr="00001FFB">
        <w:t xml:space="preserve">She has delivered numerous public and private talks and workshops in Singapore, Malaysia, Taiwan, Shanghai, Hong Kong, Macau and Australia. Vasanthi also travels to Taiwan hospitals regularly to conduct trainings on Wellness and Mindfulness and Preventive Medicine through </w:t>
      </w:r>
      <w:r w:rsidR="00AB18EE">
        <w:t xml:space="preserve">Ayurveda and </w:t>
      </w:r>
      <w:r w:rsidRPr="00001FFB">
        <w:t xml:space="preserve">Yoga. She is also a regular speaker at the Malaysia Medical Association (MMA) for their annual seminar on evidence based complementary medicine.  </w:t>
      </w:r>
      <w:r w:rsidR="00DC496B">
        <w:t xml:space="preserve"> </w:t>
      </w:r>
      <w:r w:rsidRPr="00001FFB">
        <w:t xml:space="preserve">Vasanthi holds a Bachelor of Arts from the National University of Singapore (NUS)), Post Graduate Diploma in Banking and Finance (University of New South Wales (Australia)) and a Post Graduate Diploma in Business Administration (Singapore </w:t>
      </w:r>
      <w:r w:rsidR="00653DEF">
        <w:t>Institute of Management (SIM)) and Certificates on Ayurveda and Yoga.</w:t>
      </w:r>
    </w:p>
    <w:p w:rsidR="00F00EC1" w:rsidRDefault="00967111" w:rsidP="00967111">
      <w:pPr>
        <w:autoSpaceDE w:val="0"/>
        <w:autoSpaceDN w:val="0"/>
        <w:adjustRightInd w:val="0"/>
        <w:rPr>
          <w:lang w:val="en-NZ"/>
        </w:rPr>
      </w:pPr>
      <w:r>
        <w:rPr>
          <w:b/>
          <w:lang w:val="en-NZ"/>
        </w:rPr>
        <w:t xml:space="preserve">Presenting author details </w:t>
      </w:r>
      <w:r>
        <w:rPr>
          <w:b/>
          <w:lang w:val="en-NZ"/>
        </w:rPr>
        <w:br/>
      </w:r>
      <w:r>
        <w:rPr>
          <w:lang w:val="en-NZ"/>
        </w:rPr>
        <w:t>Full name: Vasanthi Pillay</w:t>
      </w:r>
      <w:r>
        <w:rPr>
          <w:lang w:val="en-NZ"/>
        </w:rPr>
        <w:br/>
        <w:t xml:space="preserve">Contact number: +65 </w:t>
      </w:r>
      <w:r w:rsidR="00FC2451">
        <w:rPr>
          <w:lang w:val="en-NZ"/>
        </w:rPr>
        <w:t>62873551</w:t>
      </w:r>
      <w:r w:rsidR="00BF7687">
        <w:rPr>
          <w:lang w:val="en-NZ"/>
        </w:rPr>
        <w:t xml:space="preserve">   /  </w:t>
      </w:r>
      <w:hyperlink r:id="rId5" w:history="1">
        <w:r w:rsidR="00BF7687" w:rsidRPr="002572CB">
          <w:rPr>
            <w:rStyle w:val="Hyperlink"/>
            <w:lang w:val="en-NZ"/>
          </w:rPr>
          <w:t>vasanthipillay@gmail.com</w:t>
        </w:r>
      </w:hyperlink>
      <w:r w:rsidR="00BF7687">
        <w:rPr>
          <w:lang w:val="en-NZ"/>
        </w:rPr>
        <w:t xml:space="preserve"> / </w:t>
      </w:r>
      <w:hyperlink r:id="rId6" w:history="1">
        <w:r w:rsidR="00FC2451" w:rsidRPr="00A024FB">
          <w:rPr>
            <w:rStyle w:val="Hyperlink"/>
            <w:lang w:val="en-NZ"/>
          </w:rPr>
          <w:t>vasanth</w:t>
        </w:r>
        <w:bookmarkStart w:id="0" w:name="_GoBack"/>
        <w:bookmarkEnd w:id="0"/>
        <w:r w:rsidR="00FC2451" w:rsidRPr="00A024FB">
          <w:rPr>
            <w:rStyle w:val="Hyperlink"/>
            <w:lang w:val="en-NZ"/>
          </w:rPr>
          <w:t>ipillay@aaos.org.sg</w:t>
        </w:r>
      </w:hyperlink>
      <w:r w:rsidR="00FC2451">
        <w:rPr>
          <w:lang w:val="en-NZ"/>
        </w:rPr>
        <w:t xml:space="preserve"> </w:t>
      </w:r>
      <w:r w:rsidR="00BF7687">
        <w:rPr>
          <w:lang w:val="en-NZ"/>
        </w:rPr>
        <w:t xml:space="preserve"> </w:t>
      </w:r>
      <w:r>
        <w:rPr>
          <w:lang w:val="en-NZ"/>
        </w:rPr>
        <w:br/>
      </w:r>
      <w:r w:rsidR="00F00EC1">
        <w:rPr>
          <w:lang w:val="en-NZ"/>
        </w:rPr>
        <w:t xml:space="preserve">Facebook account : </w:t>
      </w:r>
      <w:r w:rsidR="00F00EC1" w:rsidRPr="00F00EC1">
        <w:rPr>
          <w:lang w:val="en-NZ"/>
        </w:rPr>
        <w:t>https://www.facebook.com/vasanthi.pillay.1</w:t>
      </w:r>
    </w:p>
    <w:p w:rsidR="00967111" w:rsidRDefault="00967111" w:rsidP="00967111">
      <w:pPr>
        <w:autoSpaceDE w:val="0"/>
        <w:autoSpaceDN w:val="0"/>
        <w:adjustRightInd w:val="0"/>
        <w:rPr>
          <w:lang w:val="en-NZ"/>
        </w:rPr>
      </w:pPr>
      <w:r>
        <w:rPr>
          <w:lang w:val="en-NZ"/>
        </w:rPr>
        <w:t>S</w:t>
      </w:r>
      <w:r w:rsidR="00F00EC1">
        <w:rPr>
          <w:lang w:val="en-NZ"/>
        </w:rPr>
        <w:t>ession name/ number:  Track 5 – 1: Ayurveda Concepts</w:t>
      </w:r>
      <w:r w:rsidR="00F00EC1">
        <w:rPr>
          <w:lang w:val="en-NZ"/>
        </w:rPr>
        <w:br/>
        <w:t xml:space="preserve">Category: </w:t>
      </w:r>
      <w:r>
        <w:rPr>
          <w:lang w:val="en-NZ"/>
        </w:rPr>
        <w:t>Oral presentation</w:t>
      </w:r>
    </w:p>
    <w:p w:rsidR="00307B43" w:rsidRPr="00BF7687" w:rsidRDefault="00307B43" w:rsidP="00BF7687">
      <w:pPr>
        <w:autoSpaceDE w:val="0"/>
        <w:autoSpaceDN w:val="0"/>
        <w:adjustRightInd w:val="0"/>
        <w:rPr>
          <w:lang w:val="en-NZ"/>
        </w:rPr>
      </w:pPr>
    </w:p>
    <w:sectPr w:rsidR="00307B43" w:rsidRPr="00BF7687" w:rsidSect="00F00EC1">
      <w:pgSz w:w="11906" w:h="16838"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F6"/>
    <w:rsid w:val="00001484"/>
    <w:rsid w:val="00001FFB"/>
    <w:rsid w:val="002162BC"/>
    <w:rsid w:val="00307B43"/>
    <w:rsid w:val="00331C91"/>
    <w:rsid w:val="00347317"/>
    <w:rsid w:val="004278C7"/>
    <w:rsid w:val="004301FA"/>
    <w:rsid w:val="00626CF6"/>
    <w:rsid w:val="00653DEF"/>
    <w:rsid w:val="00967111"/>
    <w:rsid w:val="00AB18EE"/>
    <w:rsid w:val="00AC1CE1"/>
    <w:rsid w:val="00AD6E19"/>
    <w:rsid w:val="00BE7E61"/>
    <w:rsid w:val="00BF7687"/>
    <w:rsid w:val="00C95602"/>
    <w:rsid w:val="00DC496B"/>
    <w:rsid w:val="00F00EC1"/>
    <w:rsid w:val="00FC2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58DE5"/>
  <w15:chartTrackingRefBased/>
  <w15:docId w15:val="{3EB70C62-CBC2-41D5-936F-F19A6FAF7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C1CE1"/>
    <w:pPr>
      <w:tabs>
        <w:tab w:val="left" w:pos="720"/>
      </w:tabs>
      <w:spacing w:after="0" w:line="240" w:lineRule="auto"/>
      <w:jc w:val="both"/>
    </w:pPr>
    <w:rPr>
      <w:rFonts w:ascii="Arial" w:eastAsia="Times New Roman" w:hAnsi="Arial" w:cs="Times New Roman"/>
      <w:sz w:val="20"/>
      <w:szCs w:val="24"/>
      <w:lang w:val="en-GB"/>
    </w:rPr>
  </w:style>
  <w:style w:type="character" w:customStyle="1" w:styleId="BodyTextChar">
    <w:name w:val="Body Text Char"/>
    <w:basedOn w:val="DefaultParagraphFont"/>
    <w:link w:val="BodyText"/>
    <w:rsid w:val="00AC1CE1"/>
    <w:rPr>
      <w:rFonts w:ascii="Arial" w:eastAsia="Times New Roman" w:hAnsi="Arial" w:cs="Times New Roman"/>
      <w:sz w:val="20"/>
      <w:szCs w:val="24"/>
      <w:lang w:val="en-GB"/>
    </w:rPr>
  </w:style>
  <w:style w:type="paragraph" w:styleId="NormalWeb">
    <w:name w:val="Normal (Web)"/>
    <w:basedOn w:val="Normal"/>
    <w:uiPriority w:val="99"/>
    <w:rsid w:val="00001FFB"/>
    <w:pPr>
      <w:spacing w:before="100" w:beforeAutospacing="1" w:after="100" w:afterAutospacing="1" w:line="240" w:lineRule="auto"/>
    </w:pPr>
    <w:rPr>
      <w:rFonts w:ascii="Times New Roman" w:eastAsia="SimSun" w:hAnsi="Times New Roman" w:cs="Times New Roman"/>
      <w:color w:val="000000"/>
      <w:sz w:val="24"/>
      <w:szCs w:val="24"/>
      <w:lang w:eastAsia="zh-CN"/>
    </w:rPr>
  </w:style>
  <w:style w:type="character" w:styleId="Hyperlink">
    <w:name w:val="Hyperlink"/>
    <w:uiPriority w:val="99"/>
    <w:unhideWhenUsed/>
    <w:rsid w:val="00307B43"/>
    <w:rPr>
      <w:color w:val="0000FF"/>
      <w:u w:val="single"/>
    </w:rPr>
  </w:style>
  <w:style w:type="character" w:styleId="UnresolvedMention">
    <w:name w:val="Unresolved Mention"/>
    <w:basedOn w:val="DefaultParagraphFont"/>
    <w:uiPriority w:val="99"/>
    <w:semiHidden/>
    <w:unhideWhenUsed/>
    <w:rsid w:val="00BF768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7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asanthipillay@aaos.org.sg" TargetMode="External"/><Relationship Id="rId5" Type="http://schemas.openxmlformats.org/officeDocument/2006/relationships/hyperlink" Target="mailto:vasanthipillay@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Vasanthi Pillay</dc:creator>
  <cp:keywords/>
  <dc:description/>
  <cp:lastModifiedBy>Vasanthi Pillay</cp:lastModifiedBy>
  <cp:revision>14</cp:revision>
  <dcterms:created xsi:type="dcterms:W3CDTF">2017-10-19T03:30:00Z</dcterms:created>
  <dcterms:modified xsi:type="dcterms:W3CDTF">2017-10-23T01:57:00Z</dcterms:modified>
</cp:coreProperties>
</file>