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91CE1" w14:textId="0575B843" w:rsidR="00C41774" w:rsidRPr="00D20235" w:rsidRDefault="00C41774" w:rsidP="00C41774">
      <w:pPr>
        <w:rPr>
          <w:b/>
          <w:sz w:val="28"/>
          <w:szCs w:val="28"/>
          <w:lang w:val="en-US"/>
        </w:rPr>
      </w:pPr>
      <w:r w:rsidRPr="00D20235">
        <w:rPr>
          <w:b/>
          <w:sz w:val="28"/>
          <w:szCs w:val="28"/>
          <w:lang w:val="en-US"/>
        </w:rPr>
        <w:t xml:space="preserve">Title: </w:t>
      </w:r>
      <w:r w:rsidRPr="00D20235">
        <w:rPr>
          <w:b/>
          <w:sz w:val="28"/>
          <w:szCs w:val="28"/>
          <w:lang w:val="en-US"/>
        </w:rPr>
        <w:t>Battery Energy Storage: Current &amp; Future Trends</w:t>
      </w:r>
    </w:p>
    <w:p w14:paraId="102A919F" w14:textId="77777777" w:rsidR="00C41774" w:rsidRDefault="00C41774" w:rsidP="007F5A70">
      <w:pPr>
        <w:rPr>
          <w:lang w:val="en-US"/>
        </w:rPr>
      </w:pPr>
    </w:p>
    <w:p w14:paraId="2B107369" w14:textId="1442DCD8" w:rsidR="007F5A70" w:rsidRDefault="007F5A70" w:rsidP="007F5A70">
      <w:pPr>
        <w:rPr>
          <w:lang w:val="en-US"/>
        </w:rPr>
      </w:pPr>
      <w:proofErr w:type="spellStart"/>
      <w:r>
        <w:rPr>
          <w:lang w:val="en-US"/>
        </w:rPr>
        <w:t>Dr</w:t>
      </w:r>
      <w:proofErr w:type="spellEnd"/>
      <w:r>
        <w:rPr>
          <w:lang w:val="en-US"/>
        </w:rPr>
        <w:t xml:space="preserve"> Terence Goh</w:t>
      </w:r>
      <w:r w:rsidR="0073762B">
        <w:rPr>
          <w:lang w:val="en-US"/>
        </w:rPr>
        <w:t>, PhD (Imperial College London), DIC</w:t>
      </w:r>
    </w:p>
    <w:p w14:paraId="4C214BD7" w14:textId="77777777" w:rsidR="00C41774" w:rsidRDefault="00C41774" w:rsidP="007F5A70">
      <w:pPr>
        <w:rPr>
          <w:lang w:val="en-US"/>
        </w:rPr>
      </w:pPr>
      <w:bookmarkStart w:id="0" w:name="_GoBack"/>
    </w:p>
    <w:bookmarkEnd w:id="0"/>
    <w:p w14:paraId="312856FE" w14:textId="77777777" w:rsidR="007F5A70" w:rsidRDefault="007F5A70" w:rsidP="007F5A70">
      <w:pPr>
        <w:rPr>
          <w:lang w:val="en-US"/>
        </w:rPr>
      </w:pPr>
      <w:r>
        <w:rPr>
          <w:lang w:val="en-US"/>
        </w:rPr>
        <w:t>Regional Energy Storage Consultant &amp; Advisor</w:t>
      </w:r>
    </w:p>
    <w:p w14:paraId="739E0B90" w14:textId="0ACF91BA" w:rsidR="007F5A70" w:rsidRDefault="007F5A70" w:rsidP="007F5A70">
      <w:pPr>
        <w:rPr>
          <w:lang w:val="en-US"/>
        </w:rPr>
      </w:pPr>
      <w:proofErr w:type="spellStart"/>
      <w:r>
        <w:rPr>
          <w:lang w:val="en-US"/>
        </w:rPr>
        <w:t>Sunseap</w:t>
      </w:r>
      <w:proofErr w:type="spellEnd"/>
      <w:r>
        <w:rPr>
          <w:lang w:val="en-US"/>
        </w:rPr>
        <w:t xml:space="preserve"> Group</w:t>
      </w:r>
      <w:r w:rsidR="00D20235">
        <w:rPr>
          <w:lang w:val="en-US"/>
        </w:rPr>
        <w:t xml:space="preserve">, 2 Boon </w:t>
      </w:r>
      <w:proofErr w:type="spellStart"/>
      <w:r w:rsidR="00D20235">
        <w:rPr>
          <w:lang w:val="en-US"/>
        </w:rPr>
        <w:t>Leat</w:t>
      </w:r>
      <w:proofErr w:type="spellEnd"/>
      <w:r w:rsidR="00D20235">
        <w:rPr>
          <w:lang w:val="en-US"/>
        </w:rPr>
        <w:t xml:space="preserve"> Terrace, Singapore 119844</w:t>
      </w:r>
    </w:p>
    <w:p w14:paraId="112E837C" w14:textId="77777777" w:rsidR="007F5A70" w:rsidRDefault="007F5A70" w:rsidP="007F5A70">
      <w:pPr>
        <w:rPr>
          <w:lang w:val="en-US"/>
        </w:rPr>
      </w:pPr>
    </w:p>
    <w:p w14:paraId="4EC350E0" w14:textId="77777777" w:rsidR="00C41774" w:rsidRDefault="00C41774">
      <w:pPr>
        <w:rPr>
          <w:lang w:val="en-US"/>
        </w:rPr>
      </w:pPr>
    </w:p>
    <w:p w14:paraId="36028CC0" w14:textId="77777777" w:rsidR="00C41774" w:rsidRDefault="00C41774">
      <w:pPr>
        <w:rPr>
          <w:lang w:val="en-US"/>
        </w:rPr>
      </w:pPr>
    </w:p>
    <w:p w14:paraId="2AF12EC9" w14:textId="4EBB44B4" w:rsidR="00C67816" w:rsidRPr="00917152" w:rsidRDefault="005E3C55" w:rsidP="00917152">
      <w:pPr>
        <w:pStyle w:val="ListParagraph"/>
        <w:numPr>
          <w:ilvl w:val="0"/>
          <w:numId w:val="1"/>
        </w:numPr>
        <w:rPr>
          <w:lang w:val="en-US"/>
        </w:rPr>
      </w:pPr>
      <w:r w:rsidRPr="00917152">
        <w:rPr>
          <w:lang w:val="en-US"/>
        </w:rPr>
        <w:t>Abstract</w:t>
      </w:r>
    </w:p>
    <w:p w14:paraId="700D20B3" w14:textId="77777777" w:rsidR="007F5A70" w:rsidRDefault="007F5A70">
      <w:pPr>
        <w:rPr>
          <w:lang w:val="en-US"/>
        </w:rPr>
      </w:pPr>
    </w:p>
    <w:p w14:paraId="42AC5F9A" w14:textId="77777777" w:rsidR="007F5A70" w:rsidRDefault="007F5A70" w:rsidP="00DB4732">
      <w:pPr>
        <w:jc w:val="both"/>
        <w:rPr>
          <w:i/>
          <w:lang w:val="en-US"/>
        </w:rPr>
      </w:pPr>
      <w:r w:rsidRPr="00DB4732">
        <w:rPr>
          <w:i/>
          <w:lang w:val="en-US"/>
        </w:rPr>
        <w:t xml:space="preserve">This presentation highlights the relevance of battery storage as a means to electrical power resiliency against climate change, ageing grids and renewable power fluctuations. The presentation is scoped to the move of centralized to decentralized distributed architecture as a result of grid-scale battery deployment at the distribution network level. A case study on solar power fluctuation </w:t>
      </w:r>
      <w:r w:rsidR="00E97D88" w:rsidRPr="00DB4732">
        <w:rPr>
          <w:i/>
          <w:lang w:val="en-US"/>
        </w:rPr>
        <w:t xml:space="preserve">at a distribution level feeder circuit is illustrated with the deployment of energy storage to smoothen the fluctuations. </w:t>
      </w:r>
      <w:r w:rsidR="00EA3A16" w:rsidRPr="00DB4732">
        <w:rPr>
          <w:i/>
          <w:lang w:val="en-US"/>
        </w:rPr>
        <w:t>An overview of</w:t>
      </w:r>
      <w:r w:rsidR="00E97D88" w:rsidRPr="00DB4732">
        <w:rPr>
          <w:i/>
          <w:lang w:val="en-US"/>
        </w:rPr>
        <w:t xml:space="preserve"> different types </w:t>
      </w:r>
      <w:r w:rsidR="00EA3A16" w:rsidRPr="00DB4732">
        <w:rPr>
          <w:i/>
          <w:lang w:val="en-US"/>
        </w:rPr>
        <w:t>of storage applications and</w:t>
      </w:r>
      <w:r w:rsidR="00E97D88" w:rsidRPr="00DB4732">
        <w:rPr>
          <w:i/>
          <w:lang w:val="en-US"/>
        </w:rPr>
        <w:t xml:space="preserve"> maturity</w:t>
      </w:r>
      <w:r w:rsidR="00EA3A16" w:rsidRPr="00DB4732">
        <w:rPr>
          <w:i/>
          <w:lang w:val="en-US"/>
        </w:rPr>
        <w:t xml:space="preserve"> of energy storage technologies is presented, albeit the fact that battery price is falling rapidly within these few years. Insight into some battery projects, including a </w:t>
      </w:r>
      <w:proofErr w:type="spellStart"/>
      <w:r w:rsidR="00EA3A16" w:rsidRPr="00DB4732">
        <w:rPr>
          <w:i/>
          <w:lang w:val="en-US"/>
        </w:rPr>
        <w:t>microgrid</w:t>
      </w:r>
      <w:proofErr w:type="spellEnd"/>
      <w:r w:rsidR="00EA3A16" w:rsidRPr="00DB4732">
        <w:rPr>
          <w:i/>
          <w:lang w:val="en-US"/>
        </w:rPr>
        <w:t>, completed in the Asia Pacific region is also shared in this presentation.</w:t>
      </w:r>
    </w:p>
    <w:p w14:paraId="42A1D9C5" w14:textId="77777777" w:rsidR="00D20235" w:rsidRPr="00DB4732" w:rsidRDefault="00D20235" w:rsidP="00DB4732">
      <w:pPr>
        <w:jc w:val="both"/>
        <w:rPr>
          <w:i/>
          <w:lang w:val="en-US"/>
        </w:rPr>
      </w:pPr>
    </w:p>
    <w:p w14:paraId="2EE281FF" w14:textId="77777777" w:rsidR="00D20235" w:rsidRDefault="00D20235" w:rsidP="00D20235">
      <w:pPr>
        <w:rPr>
          <w:lang w:val="en-US"/>
        </w:rPr>
      </w:pPr>
      <w:r>
        <w:rPr>
          <w:lang w:val="en-US"/>
        </w:rPr>
        <w:t>Keywords: Energy storage, Battery, Grid, fluctuations, solar</w:t>
      </w:r>
    </w:p>
    <w:p w14:paraId="2514EAEC" w14:textId="77777777" w:rsidR="00011B26" w:rsidRDefault="00011B26">
      <w:pPr>
        <w:rPr>
          <w:lang w:val="en-US"/>
        </w:rPr>
      </w:pPr>
    </w:p>
    <w:p w14:paraId="2E853441" w14:textId="385C469B" w:rsidR="00011B26" w:rsidRDefault="00011B26" w:rsidP="00011B2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Biography</w:t>
      </w:r>
    </w:p>
    <w:p w14:paraId="6CD7799C" w14:textId="77777777" w:rsidR="00964387" w:rsidRDefault="00964387" w:rsidP="00964387">
      <w:pPr>
        <w:jc w:val="both"/>
        <w:rPr>
          <w:lang w:val="en-US"/>
        </w:rPr>
      </w:pPr>
      <w:proofErr w:type="spellStart"/>
      <w:r w:rsidRPr="00964387">
        <w:rPr>
          <w:lang w:val="en-US"/>
        </w:rPr>
        <w:t>Dr</w:t>
      </w:r>
      <w:proofErr w:type="spellEnd"/>
      <w:r w:rsidRPr="00964387">
        <w:rPr>
          <w:lang w:val="en-US"/>
        </w:rPr>
        <w:t xml:space="preserve"> Terence Goh has more than two decades of experience in energy systems related to energy storage, </w:t>
      </w:r>
      <w:proofErr w:type="spellStart"/>
      <w:r w:rsidRPr="00964387">
        <w:rPr>
          <w:lang w:val="en-US"/>
        </w:rPr>
        <w:t>microgrid</w:t>
      </w:r>
      <w:proofErr w:type="spellEnd"/>
      <w:r w:rsidRPr="00964387">
        <w:rPr>
          <w:lang w:val="en-US"/>
        </w:rPr>
        <w:t xml:space="preserve"> and solar renewable. He has led business development and closed successfully </w:t>
      </w:r>
      <w:r w:rsidRPr="00964387">
        <w:rPr>
          <w:lang w:val="en-US"/>
        </w:rPr>
        <w:lastRenderedPageBreak/>
        <w:t xml:space="preserve">several projects in the renewable space across the APAC region. </w:t>
      </w:r>
    </w:p>
    <w:p w14:paraId="2E398359" w14:textId="77777777" w:rsidR="00964387" w:rsidRDefault="00964387" w:rsidP="00964387">
      <w:pPr>
        <w:jc w:val="both"/>
        <w:rPr>
          <w:lang w:val="en-US"/>
        </w:rPr>
      </w:pPr>
    </w:p>
    <w:p w14:paraId="2E601D99" w14:textId="542AD8E4" w:rsidR="00011B26" w:rsidRPr="00011B26" w:rsidRDefault="00964387" w:rsidP="00D20235">
      <w:pPr>
        <w:jc w:val="both"/>
        <w:rPr>
          <w:lang w:val="en-US"/>
        </w:rPr>
      </w:pPr>
      <w:r w:rsidRPr="00964387">
        <w:rPr>
          <w:lang w:val="en-US"/>
        </w:rPr>
        <w:t xml:space="preserve">He is an authority and thought leader on both Solar Renewable and Energy Storage and has been a keynote speaker at several international conferences (Australia All Energy Conferences 2015, 2016, Australia Energy Storage Conference 2015, SIEW 2017). He was one of two world-wide speakers invited to Thailand’s EGAT/ PEA/ MEA/ EPPO conference in mid-2017. Recently, he was invited as a keynote speaker to CISOLAR2018, Ukraine, to present on energy trends in APAC. </w:t>
      </w:r>
    </w:p>
    <w:p w14:paraId="69DC5D9A" w14:textId="77777777" w:rsidR="007F5A70" w:rsidRDefault="007F5A70">
      <w:pPr>
        <w:rPr>
          <w:lang w:val="en-US"/>
        </w:rPr>
      </w:pPr>
    </w:p>
    <w:p w14:paraId="45FFC1CC" w14:textId="77777777" w:rsidR="007F5A70" w:rsidRDefault="007F5A70">
      <w:pPr>
        <w:rPr>
          <w:lang w:val="en-US"/>
        </w:rPr>
      </w:pPr>
    </w:p>
    <w:p w14:paraId="7FBA9BAD" w14:textId="77777777" w:rsidR="007F5A70" w:rsidRDefault="007F5A70">
      <w:pPr>
        <w:rPr>
          <w:lang w:val="en-US"/>
        </w:rPr>
      </w:pPr>
    </w:p>
    <w:p w14:paraId="34F3439E" w14:textId="77777777" w:rsidR="007F5A70" w:rsidRPr="005E3C55" w:rsidRDefault="007F5A70">
      <w:pPr>
        <w:rPr>
          <w:lang w:val="en-US"/>
        </w:rPr>
      </w:pPr>
    </w:p>
    <w:sectPr w:rsidR="007F5A70" w:rsidRPr="005E3C55" w:rsidSect="0073762B">
      <w:pgSz w:w="11900" w:h="16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F7C3A"/>
    <w:multiLevelType w:val="hybridMultilevel"/>
    <w:tmpl w:val="4CAAA750"/>
    <w:lvl w:ilvl="0" w:tplc="C3B6BD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55"/>
    <w:rsid w:val="00011B26"/>
    <w:rsid w:val="00053A15"/>
    <w:rsid w:val="003F0486"/>
    <w:rsid w:val="005875B6"/>
    <w:rsid w:val="005E3C55"/>
    <w:rsid w:val="0073762B"/>
    <w:rsid w:val="007F5A70"/>
    <w:rsid w:val="008952EC"/>
    <w:rsid w:val="00917152"/>
    <w:rsid w:val="00964387"/>
    <w:rsid w:val="00B24ADD"/>
    <w:rsid w:val="00C41774"/>
    <w:rsid w:val="00C72F4E"/>
    <w:rsid w:val="00D20235"/>
    <w:rsid w:val="00D36367"/>
    <w:rsid w:val="00DB4732"/>
    <w:rsid w:val="00E97D88"/>
    <w:rsid w:val="00EA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4C8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4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 Live</dc:creator>
  <cp:keywords/>
  <dc:description/>
  <cp:lastModifiedBy>TG Live</cp:lastModifiedBy>
  <cp:revision>2</cp:revision>
  <cp:lastPrinted>2018-11-16T08:43:00Z</cp:lastPrinted>
  <dcterms:created xsi:type="dcterms:W3CDTF">2018-11-16T08:45:00Z</dcterms:created>
  <dcterms:modified xsi:type="dcterms:W3CDTF">2018-11-16T08:45:00Z</dcterms:modified>
</cp:coreProperties>
</file>