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2C3DE" w14:textId="1FFBCEE1" w:rsidR="00FC2CCE" w:rsidRDefault="00073386" w:rsidP="00FC2CCE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Apathetic Thyrotoxicosis and </w:t>
      </w:r>
      <w:r w:rsidR="00FC2CCE" w:rsidRPr="00FC2CCE">
        <w:rPr>
          <w:rFonts w:ascii="Times New Roman" w:hAnsi="Times New Roman" w:cs="Times New Roman"/>
          <w:b/>
          <w:sz w:val="36"/>
          <w:szCs w:val="36"/>
        </w:rPr>
        <w:t>Thyrotoxic Dilated Cardiomyopathy</w:t>
      </w:r>
    </w:p>
    <w:p w14:paraId="285B3FE9" w14:textId="0C9994C9" w:rsidR="0035632B" w:rsidRPr="00D97C30" w:rsidRDefault="00D97C30" w:rsidP="0035632B">
      <w:pPr>
        <w:spacing w:line="360" w:lineRule="auto"/>
        <w:jc w:val="both"/>
        <w:rPr>
          <w:rFonts w:ascii="Times New Roman" w:hAnsi="Times New Roman" w:cs="Times New Roman"/>
          <w:bCs/>
          <w:i/>
          <w:iCs/>
        </w:rPr>
      </w:pPr>
      <w:r w:rsidRPr="00D97C30">
        <w:rPr>
          <w:rFonts w:ascii="Times New Roman" w:hAnsi="Times New Roman" w:cs="Times New Roman"/>
          <w:bCs/>
          <w:i/>
          <w:iCs/>
        </w:rPr>
        <w:t xml:space="preserve">Dr. Md. Kamal </w:t>
      </w:r>
      <w:proofErr w:type="spellStart"/>
      <w:r w:rsidRPr="00D97C30">
        <w:rPr>
          <w:rFonts w:ascii="Times New Roman" w:hAnsi="Times New Roman" w:cs="Times New Roman"/>
          <w:bCs/>
          <w:i/>
          <w:iCs/>
        </w:rPr>
        <w:t>Parvej</w:t>
      </w:r>
      <w:proofErr w:type="spellEnd"/>
      <w:r w:rsidRPr="00D97C30">
        <w:rPr>
          <w:rFonts w:ascii="Times New Roman" w:hAnsi="Times New Roman" w:cs="Times New Roman"/>
          <w:bCs/>
          <w:i/>
          <w:iCs/>
        </w:rPr>
        <w:t>,</w:t>
      </w:r>
      <w:r w:rsidR="00073386" w:rsidRPr="00073386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="00073386" w:rsidRPr="00D97C30">
        <w:rPr>
          <w:rFonts w:ascii="Times New Roman" w:hAnsi="Times New Roman" w:cs="Times New Roman"/>
          <w:bCs/>
          <w:i/>
          <w:iCs/>
        </w:rPr>
        <w:t>Dr.</w:t>
      </w:r>
      <w:r w:rsidR="00073386">
        <w:rPr>
          <w:rFonts w:ascii="Times New Roman" w:hAnsi="Times New Roman" w:cs="Times New Roman"/>
          <w:bCs/>
          <w:i/>
          <w:iCs/>
        </w:rPr>
        <w:t>Mohammad</w:t>
      </w:r>
      <w:proofErr w:type="spellEnd"/>
      <w:r w:rsidR="00073386" w:rsidRPr="00D97C30">
        <w:rPr>
          <w:rFonts w:ascii="Times New Roman" w:hAnsi="Times New Roman" w:cs="Times New Roman"/>
          <w:bCs/>
          <w:i/>
          <w:iCs/>
        </w:rPr>
        <w:t xml:space="preserve"> Sarwar </w:t>
      </w:r>
      <w:proofErr w:type="spellStart"/>
      <w:r w:rsidR="00073386" w:rsidRPr="00D97C30">
        <w:rPr>
          <w:rFonts w:ascii="Times New Roman" w:hAnsi="Times New Roman" w:cs="Times New Roman"/>
          <w:bCs/>
          <w:i/>
          <w:iCs/>
        </w:rPr>
        <w:t>Alam</w:t>
      </w:r>
      <w:proofErr w:type="spellEnd"/>
      <w:r w:rsidRPr="00D97C30">
        <w:rPr>
          <w:rFonts w:ascii="Times New Roman" w:hAnsi="Times New Roman" w:cs="Times New Roman"/>
          <w:bCs/>
          <w:i/>
          <w:iCs/>
        </w:rPr>
        <w:t xml:space="preserve"> Dr. M</w:t>
      </w:r>
      <w:r w:rsidR="00646945">
        <w:rPr>
          <w:rFonts w:ascii="Times New Roman" w:hAnsi="Times New Roman" w:cs="Times New Roman"/>
          <w:bCs/>
          <w:i/>
          <w:iCs/>
        </w:rPr>
        <w:t>d</w:t>
      </w:r>
      <w:r w:rsidRPr="00D97C30">
        <w:rPr>
          <w:rFonts w:ascii="Times New Roman" w:hAnsi="Times New Roman" w:cs="Times New Roman"/>
          <w:bCs/>
          <w:i/>
          <w:iCs/>
        </w:rPr>
        <w:t xml:space="preserve">. Saiful Islam, Dr. </w:t>
      </w:r>
      <w:proofErr w:type="spellStart"/>
      <w:r w:rsidRPr="00D97C30">
        <w:rPr>
          <w:rFonts w:ascii="Times New Roman" w:hAnsi="Times New Roman" w:cs="Times New Roman"/>
          <w:bCs/>
          <w:i/>
          <w:iCs/>
        </w:rPr>
        <w:t>Mamunur</w:t>
      </w:r>
      <w:proofErr w:type="spellEnd"/>
      <w:r w:rsidRPr="00D97C30">
        <w:rPr>
          <w:rFonts w:ascii="Times New Roman" w:hAnsi="Times New Roman" w:cs="Times New Roman"/>
          <w:bCs/>
          <w:i/>
          <w:iCs/>
        </w:rPr>
        <w:t xml:space="preserve"> Rashid </w:t>
      </w:r>
      <w:proofErr w:type="spellStart"/>
      <w:r w:rsidRPr="00D97C30">
        <w:rPr>
          <w:rFonts w:ascii="Times New Roman" w:hAnsi="Times New Roman" w:cs="Times New Roman"/>
          <w:bCs/>
          <w:i/>
          <w:iCs/>
        </w:rPr>
        <w:t>S</w:t>
      </w:r>
      <w:r w:rsidR="00646945">
        <w:rPr>
          <w:rFonts w:ascii="Times New Roman" w:hAnsi="Times New Roman" w:cs="Times New Roman"/>
          <w:bCs/>
          <w:i/>
          <w:iCs/>
        </w:rPr>
        <w:t>hi</w:t>
      </w:r>
      <w:r w:rsidRPr="00D97C30">
        <w:rPr>
          <w:rFonts w:ascii="Times New Roman" w:hAnsi="Times New Roman" w:cs="Times New Roman"/>
          <w:bCs/>
          <w:i/>
          <w:iCs/>
        </w:rPr>
        <w:t>kder</w:t>
      </w:r>
      <w:proofErr w:type="spellEnd"/>
      <w:r w:rsidRPr="00D97C30">
        <w:rPr>
          <w:rFonts w:ascii="Times New Roman" w:hAnsi="Times New Roman" w:cs="Times New Roman"/>
          <w:bCs/>
          <w:i/>
          <w:iCs/>
        </w:rPr>
        <w:t xml:space="preserve">, Dr. Abrar </w:t>
      </w:r>
      <w:proofErr w:type="spellStart"/>
      <w:r w:rsidRPr="00D97C30">
        <w:rPr>
          <w:rFonts w:ascii="Times New Roman" w:hAnsi="Times New Roman" w:cs="Times New Roman"/>
          <w:bCs/>
          <w:i/>
          <w:iCs/>
        </w:rPr>
        <w:t>Kais</w:t>
      </w:r>
      <w:r w:rsidR="00646945">
        <w:rPr>
          <w:rFonts w:ascii="Times New Roman" w:hAnsi="Times New Roman" w:cs="Times New Roman"/>
          <w:bCs/>
          <w:i/>
          <w:iCs/>
        </w:rPr>
        <w:t>a</w:t>
      </w:r>
      <w:r w:rsidRPr="00D97C30">
        <w:rPr>
          <w:rFonts w:ascii="Times New Roman" w:hAnsi="Times New Roman" w:cs="Times New Roman"/>
          <w:bCs/>
          <w:i/>
          <w:iCs/>
        </w:rPr>
        <w:t>r</w:t>
      </w:r>
      <w:proofErr w:type="spellEnd"/>
      <w:r w:rsidRPr="00D97C30">
        <w:rPr>
          <w:rFonts w:ascii="Times New Roman" w:hAnsi="Times New Roman" w:cs="Times New Roman"/>
          <w:bCs/>
          <w:i/>
          <w:iCs/>
        </w:rPr>
        <w:t xml:space="preserve">, </w:t>
      </w:r>
      <w:r w:rsidR="00646945">
        <w:rPr>
          <w:rFonts w:ascii="Times New Roman" w:hAnsi="Times New Roman" w:cs="Times New Roman"/>
          <w:bCs/>
          <w:i/>
          <w:iCs/>
        </w:rPr>
        <w:t>,</w:t>
      </w:r>
      <w:r w:rsidR="00C57DD1">
        <w:rPr>
          <w:rFonts w:ascii="Times New Roman" w:hAnsi="Times New Roman" w:cs="Times New Roman"/>
          <w:bCs/>
          <w:i/>
          <w:iCs/>
        </w:rPr>
        <w:t xml:space="preserve">Dr. Md. </w:t>
      </w:r>
      <w:proofErr w:type="spellStart"/>
      <w:r w:rsidR="00C57DD1">
        <w:rPr>
          <w:rFonts w:ascii="Times New Roman" w:hAnsi="Times New Roman" w:cs="Times New Roman"/>
          <w:bCs/>
          <w:i/>
          <w:iCs/>
        </w:rPr>
        <w:t>Ashiqur</w:t>
      </w:r>
      <w:proofErr w:type="spellEnd"/>
      <w:r w:rsidR="00C57DD1">
        <w:rPr>
          <w:rFonts w:ascii="Times New Roman" w:hAnsi="Times New Roman" w:cs="Times New Roman"/>
          <w:bCs/>
          <w:i/>
          <w:iCs/>
        </w:rPr>
        <w:t xml:space="preserve"> Rahman, </w:t>
      </w:r>
      <w:r w:rsidR="00073386" w:rsidRPr="00073386">
        <w:rPr>
          <w:rFonts w:ascii="Times New Roman" w:hAnsi="Times New Roman" w:cs="Times New Roman"/>
          <w:bCs/>
          <w:i/>
          <w:iCs/>
        </w:rPr>
        <w:t xml:space="preserve"> </w:t>
      </w:r>
      <w:r w:rsidR="00073386" w:rsidRPr="00D97C30">
        <w:rPr>
          <w:rFonts w:ascii="Times New Roman" w:hAnsi="Times New Roman" w:cs="Times New Roman"/>
          <w:bCs/>
          <w:i/>
          <w:iCs/>
        </w:rPr>
        <w:t xml:space="preserve">Prof. Dr. Md. </w:t>
      </w:r>
      <w:proofErr w:type="spellStart"/>
      <w:r w:rsidR="00073386" w:rsidRPr="00D97C30">
        <w:rPr>
          <w:rFonts w:ascii="Times New Roman" w:hAnsi="Times New Roman" w:cs="Times New Roman"/>
          <w:bCs/>
          <w:i/>
          <w:iCs/>
        </w:rPr>
        <w:t>Khalequzzaman</w:t>
      </w:r>
      <w:proofErr w:type="spellEnd"/>
      <w:r w:rsidR="00073386" w:rsidRPr="00D97C30">
        <w:rPr>
          <w:rFonts w:ascii="Times New Roman" w:hAnsi="Times New Roman" w:cs="Times New Roman"/>
          <w:bCs/>
          <w:i/>
          <w:iCs/>
        </w:rPr>
        <w:t>,</w:t>
      </w:r>
    </w:p>
    <w:p w14:paraId="294DCD5D" w14:textId="77777777" w:rsidR="00FC2CCE" w:rsidRDefault="00FC2CCE" w:rsidP="00FC2CC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C62A964" w14:textId="57210871" w:rsidR="00BF2348" w:rsidRPr="00FC2CCE" w:rsidRDefault="000D6E7F" w:rsidP="00FC2CC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B158A">
        <w:rPr>
          <w:rFonts w:ascii="Times New Roman" w:hAnsi="Times New Roman" w:cs="Times New Roman"/>
          <w:b/>
          <w:sz w:val="28"/>
          <w:szCs w:val="28"/>
        </w:rPr>
        <w:t>ABSTRACT</w:t>
      </w:r>
    </w:p>
    <w:p w14:paraId="633DEE53" w14:textId="489B6235" w:rsidR="000D6E7F" w:rsidRDefault="005457A6" w:rsidP="00BF234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Background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Congestive Cardiac Failure (CCF) may be the first manifestation of thyrotoxicosis in the elderly. Thyrotoxic heart failure</w:t>
      </w:r>
      <w:r w:rsidR="00D97C30">
        <w:rPr>
          <w:rFonts w:ascii="Times New Roman" w:hAnsi="Times New Roman" w:cs="Times New Roman"/>
          <w:sz w:val="24"/>
          <w:szCs w:val="24"/>
        </w:rPr>
        <w:t xml:space="preserve"> (HF)</w:t>
      </w:r>
      <w:r>
        <w:rPr>
          <w:rFonts w:ascii="Times New Roman" w:hAnsi="Times New Roman" w:cs="Times New Roman"/>
          <w:sz w:val="24"/>
          <w:szCs w:val="24"/>
        </w:rPr>
        <w:t xml:space="preserve"> is not always high output HF rather than untreated and long duration of thyrotoxicosis may lead to ventricular dilation (Thyrotoxic DCM) and low output HF. </w:t>
      </w:r>
    </w:p>
    <w:p w14:paraId="18CC9EEB" w14:textId="77777777" w:rsidR="008A5545" w:rsidRDefault="008A5545" w:rsidP="008A55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72ED2" w14:textId="6A9D2E5E" w:rsidR="000D6E7F" w:rsidRDefault="005457A6" w:rsidP="005457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Case synopsis</w:t>
      </w:r>
      <w:r w:rsidR="000D6E7F" w:rsidRPr="005121E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–</w:t>
      </w:r>
      <w:r w:rsidR="000D6E7F" w:rsidRPr="005121E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A 60 years elderly 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 xml:space="preserve">female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without any co-morbidity </w:t>
      </w:r>
      <w:r w:rsidR="00AE61B8">
        <w:rPr>
          <w:rFonts w:ascii="Times New Roman" w:eastAsia="Arial Unicode MS" w:hAnsi="Times New Roman" w:cs="Times New Roman"/>
          <w:sz w:val="24"/>
          <w:szCs w:val="24"/>
        </w:rPr>
        <w:t xml:space="preserve">presented with  exertional </w:t>
      </w:r>
      <w:proofErr w:type="spellStart"/>
      <w:r w:rsidR="00AE61B8">
        <w:rPr>
          <w:rFonts w:ascii="Times New Roman" w:eastAsia="Arial Unicode MS" w:hAnsi="Times New Roman" w:cs="Times New Roman"/>
          <w:sz w:val="24"/>
          <w:szCs w:val="24"/>
        </w:rPr>
        <w:t>dyspnoea</w:t>
      </w:r>
      <w:proofErr w:type="spellEnd"/>
      <w:r w:rsidR="00AE61B8">
        <w:rPr>
          <w:rFonts w:ascii="Times New Roman" w:eastAsia="Arial Unicode MS" w:hAnsi="Times New Roman" w:cs="Times New Roman"/>
          <w:sz w:val="24"/>
          <w:szCs w:val="24"/>
        </w:rPr>
        <w:t xml:space="preserve"> for 3 years</w:t>
      </w:r>
      <w:r w:rsidR="0035632B">
        <w:rPr>
          <w:rFonts w:ascii="Times New Roman" w:eastAsia="Arial Unicode MS" w:hAnsi="Times New Roman" w:cs="Times New Roman"/>
          <w:sz w:val="24"/>
          <w:szCs w:val="24"/>
        </w:rPr>
        <w:t>;</w:t>
      </w:r>
      <w:r w:rsidR="00AE61B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3013B6">
        <w:rPr>
          <w:rFonts w:ascii="Times New Roman" w:eastAsia="Arial Unicode MS" w:hAnsi="Times New Roman" w:cs="Times New Roman"/>
          <w:sz w:val="24"/>
          <w:szCs w:val="24"/>
        </w:rPr>
        <w:t>p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 xml:space="preserve">aroxysmal </w:t>
      </w:r>
      <w:r w:rsidR="003013B6">
        <w:rPr>
          <w:rFonts w:ascii="Times New Roman" w:eastAsia="Arial Unicode MS" w:hAnsi="Times New Roman" w:cs="Times New Roman"/>
          <w:sz w:val="24"/>
          <w:szCs w:val="24"/>
        </w:rPr>
        <w:t>n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 xml:space="preserve">octurnal </w:t>
      </w:r>
      <w:proofErr w:type="spellStart"/>
      <w:r w:rsidR="003013B6">
        <w:rPr>
          <w:rFonts w:ascii="Times New Roman" w:eastAsia="Arial Unicode MS" w:hAnsi="Times New Roman" w:cs="Times New Roman"/>
          <w:sz w:val="24"/>
          <w:szCs w:val="24"/>
        </w:rPr>
        <w:t>d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>yspnoea</w:t>
      </w:r>
      <w:proofErr w:type="spellEnd"/>
      <w:r w:rsidR="00AE61B8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="00AE61B8">
        <w:rPr>
          <w:rFonts w:ascii="Times New Roman" w:eastAsia="Arial Unicode MS" w:hAnsi="Times New Roman" w:cs="Times New Roman"/>
          <w:sz w:val="24"/>
          <w:szCs w:val="24"/>
        </w:rPr>
        <w:t>orthopnoea</w:t>
      </w:r>
      <w:proofErr w:type="spellEnd"/>
      <w:r w:rsidR="00AE61B8">
        <w:rPr>
          <w:rFonts w:ascii="Times New Roman" w:eastAsia="Arial Unicode MS" w:hAnsi="Times New Roman" w:cs="Times New Roman"/>
          <w:sz w:val="24"/>
          <w:szCs w:val="24"/>
        </w:rPr>
        <w:t xml:space="preserve"> and leg edema for 2 months.</w:t>
      </w:r>
      <w:r w:rsidR="00846A0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E61B8">
        <w:rPr>
          <w:rFonts w:ascii="Times New Roman" w:eastAsia="Arial Unicode MS" w:hAnsi="Times New Roman" w:cs="Times New Roman"/>
          <w:sz w:val="24"/>
          <w:szCs w:val="24"/>
        </w:rPr>
        <w:t xml:space="preserve">There was no features suggestive of asthma, </w:t>
      </w:r>
      <w:r w:rsidR="00846A06">
        <w:rPr>
          <w:rFonts w:ascii="Times New Roman" w:eastAsia="Arial Unicode MS" w:hAnsi="Times New Roman" w:cs="Times New Roman"/>
          <w:sz w:val="24"/>
          <w:szCs w:val="24"/>
        </w:rPr>
        <w:t xml:space="preserve">COPD, </w:t>
      </w:r>
      <w:r w:rsidR="00AE61B8">
        <w:rPr>
          <w:rFonts w:ascii="Times New Roman" w:eastAsia="Arial Unicode MS" w:hAnsi="Times New Roman" w:cs="Times New Roman"/>
          <w:sz w:val="24"/>
          <w:szCs w:val="24"/>
        </w:rPr>
        <w:t>TB or connective tissue disease.</w:t>
      </w:r>
      <w:r w:rsidR="00846A0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3013B6">
        <w:rPr>
          <w:rFonts w:ascii="Times New Roman" w:eastAsia="Arial Unicode MS" w:hAnsi="Times New Roman" w:cs="Times New Roman"/>
          <w:sz w:val="24"/>
          <w:szCs w:val="24"/>
        </w:rPr>
        <w:t>Finally</w:t>
      </w:r>
      <w:r w:rsidR="00846A06">
        <w:rPr>
          <w:rFonts w:ascii="Times New Roman" w:eastAsia="Arial Unicode MS" w:hAnsi="Times New Roman" w:cs="Times New Roman"/>
          <w:sz w:val="24"/>
          <w:szCs w:val="24"/>
        </w:rPr>
        <w:t xml:space="preserve"> she was diagnosed as CCF(NYHA, IV) with </w:t>
      </w:r>
      <w:r w:rsidR="003013B6">
        <w:rPr>
          <w:rFonts w:ascii="Times New Roman" w:eastAsia="Arial Unicode MS" w:hAnsi="Times New Roman" w:cs="Times New Roman"/>
          <w:sz w:val="24"/>
          <w:szCs w:val="24"/>
        </w:rPr>
        <w:t xml:space="preserve">paroxysmal </w:t>
      </w:r>
      <w:r w:rsidR="00846A06">
        <w:rPr>
          <w:rFonts w:ascii="Times New Roman" w:eastAsia="Arial Unicode MS" w:hAnsi="Times New Roman" w:cs="Times New Roman"/>
          <w:sz w:val="24"/>
          <w:szCs w:val="24"/>
        </w:rPr>
        <w:t>AF. Except significant weight loss and occasional palpitation, she d</w:t>
      </w:r>
      <w:r w:rsidR="008F7BF1">
        <w:rPr>
          <w:rFonts w:ascii="Times New Roman" w:eastAsia="Arial Unicode MS" w:hAnsi="Times New Roman" w:cs="Times New Roman"/>
          <w:sz w:val="24"/>
          <w:szCs w:val="24"/>
        </w:rPr>
        <w:t>id</w:t>
      </w:r>
      <w:r w:rsidR="00846A06">
        <w:rPr>
          <w:rFonts w:ascii="Times New Roman" w:eastAsia="Arial Unicode MS" w:hAnsi="Times New Roman" w:cs="Times New Roman"/>
          <w:sz w:val="24"/>
          <w:szCs w:val="24"/>
        </w:rPr>
        <w:t xml:space="preserve"> not have classic symptoms and signs of thyrotoxicosis (no eye sign, thyromegaly, warm &amp; sweaty</w:t>
      </w:r>
      <w:r w:rsidR="0035632B">
        <w:rPr>
          <w:rFonts w:ascii="Times New Roman" w:eastAsia="Arial Unicode MS" w:hAnsi="Times New Roman" w:cs="Times New Roman"/>
          <w:sz w:val="24"/>
          <w:szCs w:val="24"/>
        </w:rPr>
        <w:t xml:space="preserve"> hand</w:t>
      </w:r>
      <w:r w:rsidR="00846A06">
        <w:rPr>
          <w:rFonts w:ascii="Times New Roman" w:eastAsia="Arial Unicode MS" w:hAnsi="Times New Roman" w:cs="Times New Roman"/>
          <w:sz w:val="24"/>
          <w:szCs w:val="24"/>
        </w:rPr>
        <w:t xml:space="preserve">). But her thyroid function </w:t>
      </w:r>
      <w:r w:rsidR="00676D03">
        <w:rPr>
          <w:rFonts w:ascii="Times New Roman" w:eastAsia="Arial Unicode MS" w:hAnsi="Times New Roman" w:cs="Times New Roman"/>
          <w:sz w:val="24"/>
          <w:szCs w:val="24"/>
        </w:rPr>
        <w:t xml:space="preserve">revealed </w:t>
      </w:r>
      <w:r w:rsidR="00846A06">
        <w:rPr>
          <w:rFonts w:ascii="Times New Roman" w:eastAsia="Arial Unicode MS" w:hAnsi="Times New Roman" w:cs="Times New Roman"/>
          <w:sz w:val="24"/>
          <w:szCs w:val="24"/>
        </w:rPr>
        <w:t>H</w:t>
      </w:r>
      <w:r w:rsidR="00676D03">
        <w:rPr>
          <w:rFonts w:ascii="Times New Roman" w:eastAsia="Arial Unicode MS" w:hAnsi="Times New Roman" w:cs="Times New Roman"/>
          <w:sz w:val="24"/>
          <w:szCs w:val="24"/>
        </w:rPr>
        <w:t xml:space="preserve">yperthyroidism </w:t>
      </w:r>
      <w:r w:rsidR="00222159">
        <w:rPr>
          <w:rFonts w:ascii="Times New Roman" w:eastAsia="Arial Unicode MS" w:hAnsi="Times New Roman" w:cs="Times New Roman"/>
          <w:sz w:val="24"/>
          <w:szCs w:val="24"/>
        </w:rPr>
        <w:t>[</w:t>
      </w:r>
      <w:r w:rsidR="00676D03">
        <w:rPr>
          <w:rFonts w:ascii="Times New Roman" w:eastAsia="Arial Unicode MS" w:hAnsi="Times New Roman" w:cs="Times New Roman"/>
          <w:sz w:val="24"/>
          <w:szCs w:val="24"/>
        </w:rPr>
        <w:t>TSH&lt; 0.001, FT4- 2.83</w:t>
      </w:r>
      <w:r w:rsidR="00222159">
        <w:rPr>
          <w:rFonts w:ascii="Times New Roman" w:eastAsia="Arial Unicode MS" w:hAnsi="Times New Roman" w:cs="Times New Roman"/>
          <w:sz w:val="24"/>
          <w:szCs w:val="24"/>
        </w:rPr>
        <w:t>ng/dl(0.71-1.85</w:t>
      </w:r>
      <w:r w:rsidR="00676D03">
        <w:rPr>
          <w:rFonts w:ascii="Times New Roman" w:eastAsia="Arial Unicode MS" w:hAnsi="Times New Roman" w:cs="Times New Roman"/>
          <w:sz w:val="24"/>
          <w:szCs w:val="24"/>
        </w:rPr>
        <w:t>)</w:t>
      </w:r>
      <w:r w:rsidR="00222159">
        <w:rPr>
          <w:rFonts w:ascii="Times New Roman" w:eastAsia="Arial Unicode MS" w:hAnsi="Times New Roman" w:cs="Times New Roman"/>
          <w:sz w:val="24"/>
          <w:szCs w:val="24"/>
        </w:rPr>
        <w:t>, FT3 6.63pg/ml (2.27-5.27)]</w:t>
      </w:r>
      <w:r w:rsidR="00676D03">
        <w:rPr>
          <w:rFonts w:ascii="Times New Roman" w:eastAsia="Arial Unicode MS" w:hAnsi="Times New Roman" w:cs="Times New Roman"/>
          <w:sz w:val="24"/>
          <w:szCs w:val="24"/>
        </w:rPr>
        <w:t xml:space="preserve"> and TSH receptor antibody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>(</w:t>
      </w:r>
      <w:proofErr w:type="spellStart"/>
      <w:r w:rsidR="00D97C30">
        <w:rPr>
          <w:rFonts w:ascii="Times New Roman" w:eastAsia="Arial Unicode MS" w:hAnsi="Times New Roman" w:cs="Times New Roman"/>
          <w:sz w:val="24"/>
          <w:szCs w:val="24"/>
        </w:rPr>
        <w:t>TRAb</w:t>
      </w:r>
      <w:proofErr w:type="spellEnd"/>
      <w:r w:rsidR="00D97C30">
        <w:rPr>
          <w:rFonts w:ascii="Times New Roman" w:eastAsia="Arial Unicode MS" w:hAnsi="Times New Roman" w:cs="Times New Roman"/>
          <w:sz w:val="24"/>
          <w:szCs w:val="24"/>
        </w:rPr>
        <w:t>)</w:t>
      </w:r>
      <w:r w:rsidR="00676D03">
        <w:rPr>
          <w:rFonts w:ascii="Times New Roman" w:eastAsia="Arial Unicode MS" w:hAnsi="Times New Roman" w:cs="Times New Roman"/>
          <w:sz w:val="24"/>
          <w:szCs w:val="24"/>
        </w:rPr>
        <w:t xml:space="preserve"> was positive. Echocardiogram revealed </w:t>
      </w:r>
      <w:r w:rsidR="00C5603A">
        <w:rPr>
          <w:rFonts w:ascii="Times New Roman" w:eastAsia="Arial Unicode MS" w:hAnsi="Times New Roman" w:cs="Times New Roman"/>
          <w:sz w:val="24"/>
          <w:szCs w:val="24"/>
        </w:rPr>
        <w:t>DCM</w:t>
      </w:r>
      <w:r w:rsidR="00676D03">
        <w:rPr>
          <w:rFonts w:ascii="Times New Roman" w:eastAsia="Arial Unicode MS" w:hAnsi="Times New Roman" w:cs="Times New Roman"/>
          <w:sz w:val="24"/>
          <w:szCs w:val="24"/>
        </w:rPr>
        <w:t xml:space="preserve"> with </w:t>
      </w:r>
      <w:r w:rsidR="00283F57">
        <w:rPr>
          <w:rFonts w:ascii="Times New Roman" w:eastAsia="Arial Unicode MS" w:hAnsi="Times New Roman" w:cs="Times New Roman"/>
          <w:sz w:val="24"/>
          <w:szCs w:val="24"/>
        </w:rPr>
        <w:t>b</w:t>
      </w:r>
      <w:r w:rsidR="00676D03">
        <w:rPr>
          <w:rFonts w:ascii="Times New Roman" w:eastAsia="Arial Unicode MS" w:hAnsi="Times New Roman" w:cs="Times New Roman"/>
          <w:sz w:val="24"/>
          <w:szCs w:val="24"/>
        </w:rPr>
        <w:t>oth LV(EF-38%)  &amp; RV systolic dysfunction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 xml:space="preserve"> ( FAC-22%)</w:t>
      </w:r>
    </w:p>
    <w:p w14:paraId="6915500B" w14:textId="77777777" w:rsidR="00283F57" w:rsidRDefault="00283F57" w:rsidP="005457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1309537F" w14:textId="0F3772B1" w:rsidR="00283F57" w:rsidRDefault="00283F57" w:rsidP="005457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83F57">
        <w:rPr>
          <w:rFonts w:ascii="Times New Roman" w:eastAsia="Arial Unicode MS" w:hAnsi="Times New Roman" w:cs="Times New Roman"/>
          <w:b/>
          <w:bCs/>
          <w:sz w:val="24"/>
          <w:szCs w:val="24"/>
        </w:rPr>
        <w:t>Discussion-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Pr="00283F57">
        <w:rPr>
          <w:rFonts w:ascii="Times New Roman" w:eastAsia="Arial Unicode MS" w:hAnsi="Times New Roman" w:cs="Times New Roman"/>
          <w:sz w:val="24"/>
          <w:szCs w:val="24"/>
        </w:rPr>
        <w:t xml:space="preserve">Elderly </w:t>
      </w:r>
      <w:r>
        <w:rPr>
          <w:rFonts w:ascii="Times New Roman" w:eastAsia="Arial Unicode MS" w:hAnsi="Times New Roman" w:cs="Times New Roman"/>
          <w:sz w:val="24"/>
          <w:szCs w:val="24"/>
        </w:rPr>
        <w:t>patients may not have classic symptoms and signs of thyrotoxicosis,</w:t>
      </w:r>
      <w:r w:rsidR="00DB0663">
        <w:rPr>
          <w:rFonts w:ascii="Times New Roman" w:eastAsia="Arial Unicode MS" w:hAnsi="Times New Roman" w:cs="Times New Roman"/>
          <w:sz w:val="24"/>
          <w:szCs w:val="24"/>
        </w:rPr>
        <w:t xml:space="preserve"> rather than they present with</w:t>
      </w:r>
      <w:r w:rsidR="00973D36">
        <w:rPr>
          <w:rFonts w:ascii="Times New Roman" w:eastAsia="Arial Unicode MS" w:hAnsi="Times New Roman" w:cs="Times New Roman"/>
          <w:sz w:val="24"/>
          <w:szCs w:val="24"/>
        </w:rPr>
        <w:t xml:space="preserve"> unexplained weight loss,</w:t>
      </w:r>
      <w:r w:rsidR="00DB0663">
        <w:rPr>
          <w:rFonts w:ascii="Times New Roman" w:eastAsia="Arial Unicode MS" w:hAnsi="Times New Roman" w:cs="Times New Roman"/>
          <w:sz w:val="24"/>
          <w:szCs w:val="24"/>
        </w:rPr>
        <w:t xml:space="preserve"> CCF or </w:t>
      </w:r>
      <w:r w:rsidR="00973D36">
        <w:rPr>
          <w:rFonts w:ascii="Times New Roman" w:eastAsia="Arial Unicode MS" w:hAnsi="Times New Roman" w:cs="Times New Roman"/>
          <w:sz w:val="24"/>
          <w:szCs w:val="24"/>
        </w:rPr>
        <w:t>AF</w:t>
      </w:r>
      <w:r w:rsidR="00DB0663">
        <w:rPr>
          <w:rFonts w:ascii="Times New Roman" w:eastAsia="Arial Unicode MS" w:hAnsi="Times New Roman" w:cs="Times New Roman"/>
          <w:sz w:val="24"/>
          <w:szCs w:val="24"/>
        </w:rPr>
        <w:t xml:space="preserve"> ; called apathetic</w:t>
      </w:r>
    </w:p>
    <w:p w14:paraId="2665A7F0" w14:textId="5098F13B" w:rsidR="00DB0663" w:rsidRDefault="00D97C30" w:rsidP="005457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t</w:t>
      </w:r>
      <w:r w:rsidR="00DB0663">
        <w:rPr>
          <w:rFonts w:ascii="Times New Roman" w:eastAsia="Arial Unicode MS" w:hAnsi="Times New Roman" w:cs="Times New Roman"/>
          <w:sz w:val="24"/>
          <w:szCs w:val="24"/>
        </w:rPr>
        <w:t xml:space="preserve">hyrotoxicosis. </w:t>
      </w:r>
      <w:r w:rsidR="004976AC">
        <w:rPr>
          <w:rFonts w:ascii="Times New Roman" w:eastAsia="Arial Unicode MS" w:hAnsi="Times New Roman" w:cs="Times New Roman"/>
          <w:sz w:val="24"/>
          <w:szCs w:val="24"/>
        </w:rPr>
        <w:t xml:space="preserve">Thyrotoxic DCM represents the late stage of remodeling of cardiac muscles </w:t>
      </w:r>
      <w:r w:rsidR="00FC2CCE">
        <w:rPr>
          <w:rFonts w:ascii="Times New Roman" w:eastAsia="Arial Unicode MS" w:hAnsi="Times New Roman" w:cs="Times New Roman"/>
          <w:sz w:val="24"/>
          <w:szCs w:val="24"/>
        </w:rPr>
        <w:t xml:space="preserve"> and ventricles </w:t>
      </w:r>
      <w:r w:rsidR="004976AC">
        <w:rPr>
          <w:rFonts w:ascii="Times New Roman" w:eastAsia="Arial Unicode MS" w:hAnsi="Times New Roman" w:cs="Times New Roman"/>
          <w:sz w:val="24"/>
          <w:szCs w:val="24"/>
        </w:rPr>
        <w:t>not timely diagnosed.</w:t>
      </w:r>
      <w:r w:rsidR="0035632B">
        <w:rPr>
          <w:rFonts w:ascii="Times New Roman" w:eastAsia="Arial Unicode MS" w:hAnsi="Times New Roman" w:cs="Times New Roman"/>
          <w:sz w:val="24"/>
          <w:szCs w:val="24"/>
        </w:rPr>
        <w:t xml:space="preserve"> Though it is a reversible cardiomyopathy, i</w:t>
      </w:r>
      <w:r w:rsidR="00180F3E">
        <w:rPr>
          <w:rFonts w:ascii="Times New Roman" w:eastAsia="Arial Unicode MS" w:hAnsi="Times New Roman" w:cs="Times New Roman"/>
          <w:sz w:val="24"/>
          <w:szCs w:val="24"/>
        </w:rPr>
        <w:t xml:space="preserve">n </w:t>
      </w:r>
      <w:r w:rsidR="0035632B">
        <w:rPr>
          <w:rFonts w:ascii="Times New Roman" w:eastAsia="Arial Unicode MS" w:hAnsi="Times New Roman" w:cs="Times New Roman"/>
          <w:sz w:val="24"/>
          <w:szCs w:val="24"/>
        </w:rPr>
        <w:t>1/3</w:t>
      </w:r>
      <w:r w:rsidR="0035632B" w:rsidRPr="0035632B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rd</w:t>
      </w:r>
      <w:r w:rsidR="0035632B">
        <w:rPr>
          <w:rFonts w:ascii="Times New Roman" w:eastAsia="Arial Unicode MS" w:hAnsi="Times New Roman" w:cs="Times New Roman"/>
          <w:sz w:val="24"/>
          <w:szCs w:val="24"/>
        </w:rPr>
        <w:t xml:space="preserve"> cases it may be irreversible.</w:t>
      </w:r>
    </w:p>
    <w:p w14:paraId="77617453" w14:textId="77777777" w:rsidR="00FC2CCE" w:rsidRDefault="00FC2CCE" w:rsidP="005457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3C85EF4F" w14:textId="7BA4951C" w:rsidR="000D6E7F" w:rsidRPr="00E00D3C" w:rsidRDefault="00FC2CCE" w:rsidP="00E00D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FC2CCE">
        <w:rPr>
          <w:rFonts w:ascii="Times New Roman" w:eastAsia="Arial Unicode MS" w:hAnsi="Times New Roman" w:cs="Times New Roman"/>
          <w:b/>
          <w:bCs/>
          <w:sz w:val="24"/>
          <w:szCs w:val="24"/>
        </w:rPr>
        <w:lastRenderedPageBreak/>
        <w:t>Conclusion-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 xml:space="preserve">In </w:t>
      </w:r>
      <w:r w:rsidR="00973D36">
        <w:rPr>
          <w:rFonts w:ascii="Times New Roman" w:eastAsia="Arial Unicode MS" w:hAnsi="Times New Roman" w:cs="Times New Roman"/>
          <w:sz w:val="24"/>
          <w:szCs w:val="24"/>
        </w:rPr>
        <w:t xml:space="preserve">all 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>patients with</w:t>
      </w:r>
      <w:r w:rsidR="00973D3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>HF</w:t>
      </w:r>
      <w:r w:rsidR="00073386">
        <w:rPr>
          <w:rFonts w:ascii="Times New Roman" w:eastAsia="Arial Unicode MS" w:hAnsi="Times New Roman" w:cs="Times New Roman"/>
          <w:sz w:val="24"/>
          <w:szCs w:val="24"/>
        </w:rPr>
        <w:t>,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 xml:space="preserve"> thyroid function should be done</w:t>
      </w:r>
      <w:r w:rsidR="00E00D3C">
        <w:rPr>
          <w:rFonts w:ascii="Times New Roman" w:eastAsia="Arial Unicode MS" w:hAnsi="Times New Roman" w:cs="Times New Roman"/>
          <w:sz w:val="24"/>
          <w:szCs w:val="24"/>
        </w:rPr>
        <w:t>;</w:t>
      </w:r>
      <w:r w:rsidR="00D97C30">
        <w:rPr>
          <w:rFonts w:ascii="Times New Roman" w:eastAsia="Arial Unicode MS" w:hAnsi="Times New Roman" w:cs="Times New Roman"/>
          <w:sz w:val="24"/>
          <w:szCs w:val="24"/>
        </w:rPr>
        <w:t xml:space="preserve"> even they </w:t>
      </w:r>
      <w:r w:rsidR="00073386">
        <w:rPr>
          <w:rFonts w:ascii="Times New Roman" w:eastAsia="Arial Unicode MS" w:hAnsi="Times New Roman" w:cs="Times New Roman"/>
          <w:sz w:val="24"/>
          <w:szCs w:val="24"/>
        </w:rPr>
        <w:t>don’t have features of thyrotoxicosis</w:t>
      </w:r>
      <w:r w:rsidR="00E00D3C">
        <w:rPr>
          <w:rFonts w:ascii="Times New Roman" w:eastAsia="Arial Unicode MS" w:hAnsi="Times New Roman" w:cs="Times New Roman"/>
          <w:sz w:val="24"/>
          <w:szCs w:val="24"/>
        </w:rPr>
        <w:t>.</w:t>
      </w:r>
    </w:p>
    <w:sectPr w:rsidR="000D6E7F" w:rsidRPr="00E00D3C" w:rsidSect="0053616B"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7F"/>
    <w:rsid w:val="00073386"/>
    <w:rsid w:val="000D6E7F"/>
    <w:rsid w:val="00180F3E"/>
    <w:rsid w:val="00222159"/>
    <w:rsid w:val="00283F57"/>
    <w:rsid w:val="003013B6"/>
    <w:rsid w:val="0035632B"/>
    <w:rsid w:val="004976AC"/>
    <w:rsid w:val="0053616B"/>
    <w:rsid w:val="005457A6"/>
    <w:rsid w:val="006148DC"/>
    <w:rsid w:val="00646945"/>
    <w:rsid w:val="00676D03"/>
    <w:rsid w:val="00846A06"/>
    <w:rsid w:val="008A5545"/>
    <w:rsid w:val="008F7BF1"/>
    <w:rsid w:val="00973D36"/>
    <w:rsid w:val="00AE61B8"/>
    <w:rsid w:val="00BF2348"/>
    <w:rsid w:val="00C11410"/>
    <w:rsid w:val="00C5603A"/>
    <w:rsid w:val="00C57DD1"/>
    <w:rsid w:val="00D97C30"/>
    <w:rsid w:val="00DB0663"/>
    <w:rsid w:val="00E00D3C"/>
    <w:rsid w:val="00E27337"/>
    <w:rsid w:val="00F0427C"/>
    <w:rsid w:val="00FC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CB341"/>
  <w15:chartTrackingRefBased/>
  <w15:docId w15:val="{7467736A-E0DE-4870-9CEF-3A0E973B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E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 sameya</dc:creator>
  <cp:keywords/>
  <dc:description/>
  <cp:lastModifiedBy>cherry sameya</cp:lastModifiedBy>
  <cp:revision>27</cp:revision>
  <cp:lastPrinted>2022-12-07T04:05:00Z</cp:lastPrinted>
  <dcterms:created xsi:type="dcterms:W3CDTF">2022-09-28T13:41:00Z</dcterms:created>
  <dcterms:modified xsi:type="dcterms:W3CDTF">2023-04-30T13:50:00Z</dcterms:modified>
</cp:coreProperties>
</file>