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653" w:rsidRDefault="00712A9E" w:rsidP="00924B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Amputation in a Ghanaian teenager with type 1 diabetes mellitus</w:t>
      </w:r>
      <w:r w:rsidR="00B92729">
        <w:rPr>
          <w:rFonts w:ascii="Times New Roman" w:hAnsi="Times New Roman" w:cs="Times New Roman"/>
          <w:b/>
          <w:sz w:val="24"/>
          <w:szCs w:val="24"/>
        </w:rPr>
        <w:t>: A rare case</w:t>
      </w:r>
    </w:p>
    <w:p w:rsidR="00924B7B" w:rsidRPr="006D6929" w:rsidRDefault="00924B7B" w:rsidP="00924B7B">
      <w:pPr>
        <w:rPr>
          <w:rFonts w:ascii="Times New Roman" w:hAnsi="Times New Roman" w:cs="Times New Roman"/>
          <w:sz w:val="24"/>
          <w:szCs w:val="24"/>
        </w:rPr>
      </w:pPr>
      <w:r w:rsidRPr="006D692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Emmanuel </w:t>
      </w:r>
      <w:proofErr w:type="spellStart"/>
      <w:r w:rsidRPr="006D6929">
        <w:rPr>
          <w:rFonts w:ascii="Times New Roman" w:hAnsi="Times New Roman" w:cs="Times New Roman"/>
          <w:b/>
          <w:bCs/>
          <w:i/>
          <w:iCs/>
          <w:sz w:val="24"/>
          <w:szCs w:val="24"/>
        </w:rPr>
        <w:t>Ameyaw</w:t>
      </w:r>
      <w:proofErr w:type="spellEnd"/>
      <w:r w:rsidRPr="006D6929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r w:rsidRPr="006D69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34CFC">
        <w:rPr>
          <w:rFonts w:ascii="Times New Roman" w:hAnsi="Times New Roman" w:cs="Times New Roman"/>
          <w:b/>
          <w:i/>
          <w:sz w:val="24"/>
          <w:szCs w:val="24"/>
        </w:rPr>
        <w:t>FWACP, FESPE, FG</w:t>
      </w:r>
      <w:r w:rsidR="00B92729">
        <w:rPr>
          <w:rFonts w:ascii="Times New Roman" w:hAnsi="Times New Roman" w:cs="Times New Roman"/>
          <w:b/>
          <w:i/>
          <w:sz w:val="24"/>
          <w:szCs w:val="24"/>
        </w:rPr>
        <w:t xml:space="preserve">CP </w:t>
      </w:r>
      <w:r w:rsidRPr="006D6929">
        <w:rPr>
          <w:rFonts w:ascii="Times New Roman" w:hAnsi="Times New Roman" w:cs="Times New Roman"/>
          <w:sz w:val="24"/>
          <w:szCs w:val="24"/>
        </w:rPr>
        <w:t>(Department of Child Health</w:t>
      </w:r>
      <w:r w:rsidR="00005934">
        <w:rPr>
          <w:rFonts w:ascii="Times New Roman" w:hAnsi="Times New Roman" w:cs="Times New Roman"/>
          <w:sz w:val="24"/>
          <w:szCs w:val="24"/>
        </w:rPr>
        <w:t>, School of Medicine Dentistry</w:t>
      </w:r>
      <w:r w:rsidRPr="006D6929">
        <w:rPr>
          <w:rFonts w:ascii="Times New Roman" w:hAnsi="Times New Roman" w:cs="Times New Roman"/>
          <w:sz w:val="24"/>
          <w:szCs w:val="24"/>
        </w:rPr>
        <w:t>,</w:t>
      </w:r>
      <w:r w:rsidR="00B65AD7">
        <w:rPr>
          <w:rFonts w:ascii="Times New Roman" w:hAnsi="Times New Roman" w:cs="Times New Roman"/>
          <w:sz w:val="24"/>
          <w:szCs w:val="24"/>
        </w:rPr>
        <w:t xml:space="preserve"> Kwame Nkrumah University of Science and Technology, Kumasi,</w:t>
      </w:r>
      <w:r w:rsidRPr="006D6929">
        <w:rPr>
          <w:rFonts w:ascii="Times New Roman" w:hAnsi="Times New Roman" w:cs="Times New Roman"/>
          <w:sz w:val="24"/>
          <w:szCs w:val="24"/>
        </w:rPr>
        <w:t xml:space="preserve"> Ghana). </w:t>
      </w:r>
    </w:p>
    <w:p w:rsidR="00924B7B" w:rsidRPr="006D6929" w:rsidRDefault="00924B7B" w:rsidP="00924B7B">
      <w:pPr>
        <w:rPr>
          <w:rFonts w:ascii="Times New Roman" w:hAnsi="Times New Roman" w:cs="Times New Roman"/>
          <w:sz w:val="24"/>
          <w:szCs w:val="24"/>
        </w:rPr>
      </w:pPr>
      <w:r w:rsidRPr="006D6929">
        <w:rPr>
          <w:rFonts w:ascii="Times New Roman" w:hAnsi="Times New Roman" w:cs="Times New Roman"/>
          <w:sz w:val="24"/>
          <w:szCs w:val="24"/>
        </w:rPr>
        <w:t xml:space="preserve">E mail: </w:t>
      </w:r>
      <w:hyperlink r:id="rId5" w:history="1">
        <w:r w:rsidRPr="006D6929">
          <w:rPr>
            <w:rStyle w:val="Hyperlink"/>
            <w:rFonts w:ascii="Times New Roman" w:hAnsi="Times New Roman" w:cs="Times New Roman"/>
            <w:sz w:val="24"/>
            <w:szCs w:val="24"/>
          </w:rPr>
          <w:t>ekameyaw@yahoo.com</w:t>
        </w:r>
      </w:hyperlink>
    </w:p>
    <w:p w:rsidR="00924B7B" w:rsidRPr="006D6929" w:rsidRDefault="00924B7B" w:rsidP="00924B7B">
      <w:pPr>
        <w:rPr>
          <w:rFonts w:ascii="Times New Roman" w:hAnsi="Times New Roman" w:cs="Times New Roman"/>
          <w:sz w:val="24"/>
          <w:szCs w:val="24"/>
        </w:rPr>
      </w:pPr>
      <w:r w:rsidRPr="006D6929">
        <w:rPr>
          <w:rFonts w:ascii="Times New Roman" w:hAnsi="Times New Roman" w:cs="Times New Roman"/>
          <w:sz w:val="24"/>
          <w:szCs w:val="24"/>
        </w:rPr>
        <w:t>Cell number: +233-208403784</w:t>
      </w:r>
    </w:p>
    <w:p w:rsidR="006D6929" w:rsidRPr="006D6929" w:rsidRDefault="006D6929" w:rsidP="006D6929">
      <w:pPr>
        <w:spacing w:line="360" w:lineRule="auto"/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</w:pPr>
      <w:r w:rsidRPr="006D6929">
        <w:rPr>
          <w:rFonts w:ascii="Times New Roman" w:eastAsia="Calibri" w:hAnsi="Times New Roman" w:cs="Times New Roman"/>
          <w:b/>
          <w:color w:val="000000"/>
          <w:sz w:val="24"/>
          <w:szCs w:val="24"/>
          <w:lang w:val="en-GB"/>
        </w:rPr>
        <w:t>Disclosure</w:t>
      </w:r>
      <w:r w:rsidRPr="006D6929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>: I have no conflict of interest</w:t>
      </w:r>
    </w:p>
    <w:p w:rsidR="00924B7B" w:rsidRPr="006D6929" w:rsidRDefault="00924B7B" w:rsidP="00924B7B">
      <w:pPr>
        <w:rPr>
          <w:rFonts w:ascii="Times New Roman" w:hAnsi="Times New Roman" w:cs="Times New Roman"/>
          <w:b/>
          <w:sz w:val="24"/>
          <w:szCs w:val="24"/>
        </w:rPr>
      </w:pPr>
      <w:r w:rsidRPr="006D6929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734CFC" w:rsidRPr="006D6929" w:rsidRDefault="00734CFC" w:rsidP="00734CFC">
      <w:pPr>
        <w:tabs>
          <w:tab w:val="left" w:pos="3780"/>
        </w:tabs>
        <w:rPr>
          <w:rStyle w:val="A0"/>
          <w:rFonts w:ascii="Times New Roman" w:hAnsi="Times New Roman" w:cs="Times New Roman"/>
          <w:sz w:val="24"/>
          <w:szCs w:val="24"/>
        </w:rPr>
      </w:pPr>
      <w:r w:rsidRPr="00BB0212">
        <w:rPr>
          <w:rFonts w:ascii="Times New Roman" w:hAnsi="Times New Roman" w:cs="Times New Roman"/>
          <w:b/>
          <w:sz w:val="24"/>
          <w:szCs w:val="24"/>
        </w:rPr>
        <w:t>Objectives</w:t>
      </w:r>
      <w:r w:rsidR="00924B7B" w:rsidRPr="00BB0212">
        <w:rPr>
          <w:rFonts w:ascii="Times New Roman" w:hAnsi="Times New Roman" w:cs="Times New Roman"/>
          <w:b/>
          <w:sz w:val="24"/>
          <w:szCs w:val="24"/>
        </w:rPr>
        <w:t>:</w:t>
      </w:r>
      <w:r w:rsidR="00924B7B" w:rsidRPr="006D6929">
        <w:rPr>
          <w:rFonts w:ascii="Times New Roman" w:hAnsi="Times New Roman" w:cs="Times New Roman"/>
          <w:sz w:val="24"/>
          <w:szCs w:val="24"/>
        </w:rPr>
        <w:t xml:space="preserve"> </w:t>
      </w:r>
      <w:r w:rsidR="00BB0212">
        <w:rPr>
          <w:rStyle w:val="A0"/>
          <w:rFonts w:ascii="Times New Roman" w:hAnsi="Times New Roman" w:cs="Times New Roman"/>
          <w:sz w:val="24"/>
          <w:szCs w:val="24"/>
        </w:rPr>
        <w:t xml:space="preserve">To present a </w:t>
      </w:r>
      <w:proofErr w:type="gramStart"/>
      <w:r w:rsidR="00BB0212">
        <w:rPr>
          <w:rStyle w:val="A0"/>
          <w:rFonts w:ascii="Times New Roman" w:hAnsi="Times New Roman" w:cs="Times New Roman"/>
          <w:sz w:val="24"/>
          <w:szCs w:val="24"/>
        </w:rPr>
        <w:t xml:space="preserve">17 </w:t>
      </w:r>
      <w:r>
        <w:rPr>
          <w:rStyle w:val="A0"/>
          <w:rFonts w:ascii="Times New Roman" w:hAnsi="Times New Roman" w:cs="Times New Roman"/>
          <w:sz w:val="24"/>
          <w:szCs w:val="24"/>
        </w:rPr>
        <w:t>year old</w:t>
      </w:r>
      <w:proofErr w:type="gramEnd"/>
      <w:r>
        <w:rPr>
          <w:rStyle w:val="A0"/>
          <w:rFonts w:ascii="Times New Roman" w:hAnsi="Times New Roman" w:cs="Times New Roman"/>
          <w:sz w:val="24"/>
          <w:szCs w:val="24"/>
        </w:rPr>
        <w:t xml:space="preserve"> female who developed left leg ulcer w</w:t>
      </w:r>
      <w:r w:rsidR="006E6D0F">
        <w:rPr>
          <w:rStyle w:val="A0"/>
          <w:rFonts w:ascii="Times New Roman" w:hAnsi="Times New Roman" w:cs="Times New Roman"/>
          <w:sz w:val="24"/>
          <w:szCs w:val="24"/>
        </w:rPr>
        <w:t xml:space="preserve">hich resulted in </w:t>
      </w:r>
      <w:r>
        <w:rPr>
          <w:rStyle w:val="A0"/>
          <w:rFonts w:ascii="Times New Roman" w:hAnsi="Times New Roman" w:cs="Times New Roman"/>
          <w:sz w:val="24"/>
          <w:szCs w:val="24"/>
        </w:rPr>
        <w:t>amputation.</w:t>
      </w:r>
    </w:p>
    <w:p w:rsidR="00924B7B" w:rsidRPr="006D6929" w:rsidRDefault="005A777A" w:rsidP="00924B7B">
      <w:pPr>
        <w:rPr>
          <w:rStyle w:val="A0"/>
          <w:rFonts w:ascii="Times New Roman" w:hAnsi="Times New Roman" w:cs="Times New Roman"/>
          <w:sz w:val="24"/>
          <w:szCs w:val="24"/>
        </w:rPr>
      </w:pPr>
      <w:r>
        <w:rPr>
          <w:rStyle w:val="A0"/>
          <w:rFonts w:ascii="Times New Roman" w:hAnsi="Times New Roman" w:cs="Times New Roman"/>
          <w:sz w:val="24"/>
          <w:szCs w:val="24"/>
        </w:rPr>
        <w:t xml:space="preserve">Children and adolescents with diabetes </w:t>
      </w:r>
      <w:r w:rsidR="00AD63BC">
        <w:rPr>
          <w:rStyle w:val="A0"/>
          <w:rFonts w:ascii="Times New Roman" w:hAnsi="Times New Roman" w:cs="Times New Roman"/>
          <w:sz w:val="24"/>
          <w:szCs w:val="24"/>
        </w:rPr>
        <w:t xml:space="preserve">in Africa </w:t>
      </w:r>
      <w:r>
        <w:rPr>
          <w:rStyle w:val="A0"/>
          <w:rFonts w:ascii="Times New Roman" w:hAnsi="Times New Roman" w:cs="Times New Roman"/>
          <w:sz w:val="24"/>
          <w:szCs w:val="24"/>
        </w:rPr>
        <w:t>usually died early before complications could set in</w:t>
      </w:r>
      <w:r w:rsidR="00AD63BC">
        <w:rPr>
          <w:rStyle w:val="A0"/>
          <w:rFonts w:ascii="Times New Roman" w:hAnsi="Times New Roman" w:cs="Times New Roman"/>
          <w:sz w:val="24"/>
          <w:szCs w:val="24"/>
        </w:rPr>
        <w:t xml:space="preserve">. This </w:t>
      </w:r>
      <w:r>
        <w:rPr>
          <w:rStyle w:val="A0"/>
          <w:rFonts w:ascii="Times New Roman" w:hAnsi="Times New Roman" w:cs="Times New Roman"/>
          <w:sz w:val="24"/>
          <w:szCs w:val="24"/>
        </w:rPr>
        <w:t xml:space="preserve">was due to the fact there was no </w:t>
      </w:r>
      <w:r w:rsidR="00AD63BC">
        <w:rPr>
          <w:rStyle w:val="A0"/>
          <w:rFonts w:ascii="Times New Roman" w:hAnsi="Times New Roman" w:cs="Times New Roman"/>
          <w:sz w:val="24"/>
          <w:szCs w:val="24"/>
        </w:rPr>
        <w:t xml:space="preserve">enough </w:t>
      </w:r>
      <w:r w:rsidR="006E6D0F">
        <w:rPr>
          <w:rStyle w:val="A0"/>
          <w:rFonts w:ascii="Times New Roman" w:hAnsi="Times New Roman" w:cs="Times New Roman"/>
          <w:sz w:val="24"/>
          <w:szCs w:val="24"/>
        </w:rPr>
        <w:t xml:space="preserve">care and </w:t>
      </w:r>
      <w:r>
        <w:rPr>
          <w:rStyle w:val="A0"/>
          <w:rFonts w:ascii="Times New Roman" w:hAnsi="Times New Roman" w:cs="Times New Roman"/>
          <w:sz w:val="24"/>
          <w:szCs w:val="24"/>
        </w:rPr>
        <w:t>support for such patients in Africa</w:t>
      </w:r>
      <w:r w:rsidR="00AD63BC">
        <w:rPr>
          <w:rStyle w:val="A0"/>
          <w:rFonts w:ascii="Times New Roman" w:hAnsi="Times New Roman" w:cs="Times New Roman"/>
          <w:sz w:val="24"/>
          <w:szCs w:val="24"/>
        </w:rPr>
        <w:t xml:space="preserve"> such as organized pediatric </w:t>
      </w:r>
      <w:r w:rsidR="006E6D0F">
        <w:rPr>
          <w:rStyle w:val="A0"/>
          <w:rFonts w:ascii="Times New Roman" w:hAnsi="Times New Roman" w:cs="Times New Roman"/>
          <w:sz w:val="24"/>
          <w:szCs w:val="24"/>
        </w:rPr>
        <w:t>diabetes clinics and expertise to manage</w:t>
      </w:r>
      <w:r w:rsidR="00AD63BC">
        <w:rPr>
          <w:rStyle w:val="A0"/>
          <w:rFonts w:ascii="Times New Roman" w:hAnsi="Times New Roman" w:cs="Times New Roman"/>
          <w:sz w:val="24"/>
          <w:szCs w:val="24"/>
        </w:rPr>
        <w:t xml:space="preserve"> them. Under the auspices of t</w:t>
      </w:r>
      <w:r>
        <w:rPr>
          <w:rStyle w:val="A0"/>
          <w:rFonts w:ascii="Times New Roman" w:hAnsi="Times New Roman" w:cs="Times New Roman"/>
          <w:sz w:val="24"/>
          <w:szCs w:val="24"/>
        </w:rPr>
        <w:t>he World Diabetes Foundation, European Society for Pediatric Endocrinology and International Society for Pediatric and Adolescent Diabetes</w:t>
      </w:r>
      <w:r w:rsidR="006E6D0F">
        <w:rPr>
          <w:rStyle w:val="A0"/>
          <w:rFonts w:ascii="Times New Roman" w:hAnsi="Times New Roman" w:cs="Times New Roman"/>
          <w:sz w:val="24"/>
          <w:szCs w:val="24"/>
        </w:rPr>
        <w:t>,</w:t>
      </w:r>
      <w:r>
        <w:rPr>
          <w:rStyle w:val="A0"/>
          <w:rFonts w:ascii="Times New Roman" w:hAnsi="Times New Roman" w:cs="Times New Roman"/>
          <w:sz w:val="24"/>
          <w:szCs w:val="24"/>
        </w:rPr>
        <w:t xml:space="preserve"> pediatric endocrinologist </w:t>
      </w:r>
      <w:proofErr w:type="gramStart"/>
      <w:r>
        <w:rPr>
          <w:rStyle w:val="A0"/>
          <w:rFonts w:ascii="Times New Roman" w:hAnsi="Times New Roman" w:cs="Times New Roman"/>
          <w:sz w:val="24"/>
          <w:szCs w:val="24"/>
        </w:rPr>
        <w:t>are</w:t>
      </w:r>
      <w:proofErr w:type="gramEnd"/>
      <w:r>
        <w:rPr>
          <w:rStyle w:val="A0"/>
          <w:rFonts w:ascii="Times New Roman" w:hAnsi="Times New Roman" w:cs="Times New Roman"/>
          <w:sz w:val="24"/>
          <w:szCs w:val="24"/>
        </w:rPr>
        <w:t xml:space="preserve"> being trained </w:t>
      </w:r>
      <w:r w:rsidR="00AD63BC">
        <w:rPr>
          <w:rStyle w:val="A0"/>
          <w:rFonts w:ascii="Times New Roman" w:hAnsi="Times New Roman" w:cs="Times New Roman"/>
          <w:sz w:val="24"/>
          <w:szCs w:val="24"/>
        </w:rPr>
        <w:t xml:space="preserve">in Kenya and Lagos </w:t>
      </w:r>
      <w:r>
        <w:rPr>
          <w:rStyle w:val="A0"/>
          <w:rFonts w:ascii="Times New Roman" w:hAnsi="Times New Roman" w:cs="Times New Roman"/>
          <w:sz w:val="24"/>
          <w:szCs w:val="24"/>
        </w:rPr>
        <w:t>for the African Sub-region. Ghana has trained three pediatric endocrinologists through this program. As a result</w:t>
      </w:r>
      <w:r w:rsidR="006E6D0F">
        <w:rPr>
          <w:rStyle w:val="A0"/>
          <w:rFonts w:ascii="Times New Roman" w:hAnsi="Times New Roman" w:cs="Times New Roman"/>
          <w:sz w:val="24"/>
          <w:szCs w:val="24"/>
        </w:rPr>
        <w:t>,</w:t>
      </w:r>
      <w:r w:rsidR="009574E0">
        <w:rPr>
          <w:rStyle w:val="A0"/>
          <w:rFonts w:ascii="Times New Roman" w:hAnsi="Times New Roman" w:cs="Times New Roman"/>
          <w:sz w:val="24"/>
          <w:szCs w:val="24"/>
        </w:rPr>
        <w:t xml:space="preserve"> awareness about diabetes among</w:t>
      </w:r>
      <w:r>
        <w:rPr>
          <w:rStyle w:val="A0"/>
          <w:rFonts w:ascii="Times New Roman" w:hAnsi="Times New Roman" w:cs="Times New Roman"/>
          <w:sz w:val="24"/>
          <w:szCs w:val="24"/>
        </w:rPr>
        <w:t xml:space="preserve"> children and adolescents </w:t>
      </w:r>
      <w:r w:rsidR="00AD63BC">
        <w:rPr>
          <w:rStyle w:val="A0"/>
          <w:rFonts w:ascii="Times New Roman" w:hAnsi="Times New Roman" w:cs="Times New Roman"/>
          <w:sz w:val="24"/>
          <w:szCs w:val="24"/>
        </w:rPr>
        <w:t>has significantly</w:t>
      </w:r>
      <w:r w:rsidR="009574E0">
        <w:rPr>
          <w:rStyle w:val="A0"/>
          <w:rFonts w:ascii="Times New Roman" w:hAnsi="Times New Roman" w:cs="Times New Roman"/>
          <w:sz w:val="24"/>
          <w:szCs w:val="24"/>
        </w:rPr>
        <w:t xml:space="preserve"> improved across African including Ghana. </w:t>
      </w:r>
      <w:r w:rsidR="006E6D0F">
        <w:rPr>
          <w:rStyle w:val="A0"/>
          <w:rFonts w:ascii="Times New Roman" w:hAnsi="Times New Roman" w:cs="Times New Roman"/>
          <w:sz w:val="24"/>
          <w:szCs w:val="24"/>
        </w:rPr>
        <w:t>Children with diabetes</w:t>
      </w:r>
      <w:r w:rsidR="009574E0">
        <w:rPr>
          <w:rStyle w:val="A0"/>
          <w:rFonts w:ascii="Times New Roman" w:hAnsi="Times New Roman" w:cs="Times New Roman"/>
          <w:sz w:val="24"/>
          <w:szCs w:val="24"/>
        </w:rPr>
        <w:t xml:space="preserve"> are being diagnosed, managed and followed up. However, comprehensive care for these patients pose a great challenge due to a multiple </w:t>
      </w:r>
      <w:proofErr w:type="gramStart"/>
      <w:r w:rsidR="009574E0">
        <w:rPr>
          <w:rStyle w:val="A0"/>
          <w:rFonts w:ascii="Times New Roman" w:hAnsi="Times New Roman" w:cs="Times New Roman"/>
          <w:sz w:val="24"/>
          <w:szCs w:val="24"/>
        </w:rPr>
        <w:t>factors</w:t>
      </w:r>
      <w:proofErr w:type="gramEnd"/>
      <w:r w:rsidR="009574E0">
        <w:rPr>
          <w:rStyle w:val="A0"/>
          <w:rFonts w:ascii="Times New Roman" w:hAnsi="Times New Roman" w:cs="Times New Roman"/>
          <w:sz w:val="24"/>
          <w:szCs w:val="24"/>
        </w:rPr>
        <w:t xml:space="preserve"> such as lack of continuous supply of insulin </w:t>
      </w:r>
      <w:r w:rsidR="00AD63BC">
        <w:rPr>
          <w:rStyle w:val="A0"/>
          <w:rFonts w:ascii="Times New Roman" w:hAnsi="Times New Roman" w:cs="Times New Roman"/>
          <w:sz w:val="24"/>
          <w:szCs w:val="24"/>
        </w:rPr>
        <w:t>from the local governments</w:t>
      </w:r>
      <w:r w:rsidR="009574E0">
        <w:rPr>
          <w:rStyle w:val="A0"/>
          <w:rFonts w:ascii="Times New Roman" w:hAnsi="Times New Roman" w:cs="Times New Roman"/>
          <w:sz w:val="24"/>
          <w:szCs w:val="24"/>
        </w:rPr>
        <w:t xml:space="preserve">, laboratory support and </w:t>
      </w:r>
      <w:proofErr w:type="spellStart"/>
      <w:r w:rsidR="009574E0">
        <w:rPr>
          <w:rStyle w:val="A0"/>
          <w:rFonts w:ascii="Times New Roman" w:hAnsi="Times New Roman" w:cs="Times New Roman"/>
          <w:sz w:val="24"/>
          <w:szCs w:val="24"/>
        </w:rPr>
        <w:t>non compliance</w:t>
      </w:r>
      <w:proofErr w:type="spellEnd"/>
      <w:r w:rsidR="009574E0">
        <w:rPr>
          <w:rStyle w:val="A0"/>
          <w:rFonts w:ascii="Times New Roman" w:hAnsi="Times New Roman" w:cs="Times New Roman"/>
          <w:sz w:val="24"/>
          <w:szCs w:val="24"/>
        </w:rPr>
        <w:t xml:space="preserve"> </w:t>
      </w:r>
      <w:r w:rsidR="00AD63BC">
        <w:rPr>
          <w:rStyle w:val="A0"/>
          <w:rFonts w:ascii="Times New Roman" w:hAnsi="Times New Roman" w:cs="Times New Roman"/>
          <w:sz w:val="24"/>
          <w:szCs w:val="24"/>
        </w:rPr>
        <w:t xml:space="preserve">with medication and appointments </w:t>
      </w:r>
      <w:r w:rsidR="009574E0">
        <w:rPr>
          <w:rStyle w:val="A0"/>
          <w:rFonts w:ascii="Times New Roman" w:hAnsi="Times New Roman" w:cs="Times New Roman"/>
          <w:sz w:val="24"/>
          <w:szCs w:val="24"/>
        </w:rPr>
        <w:t>on the side of patie</w:t>
      </w:r>
      <w:r w:rsidR="006E6D0F">
        <w:rPr>
          <w:rStyle w:val="A0"/>
          <w:rFonts w:ascii="Times New Roman" w:hAnsi="Times New Roman" w:cs="Times New Roman"/>
          <w:sz w:val="24"/>
          <w:szCs w:val="24"/>
        </w:rPr>
        <w:t>nts due to extreme poverty. These factors predispose</w:t>
      </w:r>
      <w:r w:rsidR="009574E0">
        <w:rPr>
          <w:rStyle w:val="A0"/>
          <w:rFonts w:ascii="Times New Roman" w:hAnsi="Times New Roman" w:cs="Times New Roman"/>
          <w:sz w:val="24"/>
          <w:szCs w:val="24"/>
        </w:rPr>
        <w:t xml:space="preserve"> these children to complications rather than early mortality.   </w:t>
      </w:r>
    </w:p>
    <w:p w:rsidR="00924B7B" w:rsidRDefault="00924B7B" w:rsidP="00BB0212">
      <w:pPr>
        <w:rPr>
          <w:rStyle w:val="A0"/>
          <w:rFonts w:ascii="Times New Roman" w:hAnsi="Times New Roman" w:cs="Times New Roman"/>
          <w:sz w:val="24"/>
          <w:szCs w:val="24"/>
        </w:rPr>
      </w:pPr>
      <w:r w:rsidRPr="00BB0212">
        <w:rPr>
          <w:rStyle w:val="A0"/>
          <w:rFonts w:ascii="Times New Roman" w:hAnsi="Times New Roman" w:cs="Times New Roman"/>
          <w:b/>
          <w:sz w:val="24"/>
          <w:szCs w:val="24"/>
        </w:rPr>
        <w:t>Method</w:t>
      </w:r>
      <w:r w:rsidRPr="006D6929">
        <w:rPr>
          <w:rStyle w:val="A0"/>
          <w:rFonts w:ascii="Times New Roman" w:hAnsi="Times New Roman" w:cs="Times New Roman"/>
          <w:sz w:val="24"/>
          <w:szCs w:val="24"/>
        </w:rPr>
        <w:t xml:space="preserve">: </w:t>
      </w:r>
      <w:r w:rsidR="00BB0212" w:rsidRPr="006D6929">
        <w:rPr>
          <w:rStyle w:val="A0"/>
          <w:rFonts w:ascii="Times New Roman" w:hAnsi="Times New Roman" w:cs="Times New Roman"/>
          <w:sz w:val="24"/>
          <w:szCs w:val="24"/>
        </w:rPr>
        <w:t>Case description of a</w:t>
      </w:r>
      <w:r w:rsidR="00BB0212">
        <w:rPr>
          <w:rStyle w:val="A0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B0212">
        <w:rPr>
          <w:rStyle w:val="A0"/>
          <w:rFonts w:ascii="Times New Roman" w:hAnsi="Times New Roman" w:cs="Times New Roman"/>
          <w:sz w:val="24"/>
          <w:szCs w:val="24"/>
        </w:rPr>
        <w:t>17 year old</w:t>
      </w:r>
      <w:proofErr w:type="gramEnd"/>
      <w:r w:rsidR="00BB0212" w:rsidRPr="006D6929">
        <w:rPr>
          <w:rStyle w:val="A0"/>
          <w:rFonts w:ascii="Times New Roman" w:hAnsi="Times New Roman" w:cs="Times New Roman"/>
          <w:sz w:val="24"/>
          <w:szCs w:val="24"/>
        </w:rPr>
        <w:t xml:space="preserve"> type 1 diabetic patient who</w:t>
      </w:r>
      <w:r w:rsidR="00BB0212">
        <w:rPr>
          <w:rStyle w:val="A0"/>
          <w:rFonts w:ascii="Times New Roman" w:hAnsi="Times New Roman" w:cs="Times New Roman"/>
          <w:sz w:val="24"/>
          <w:szCs w:val="24"/>
        </w:rPr>
        <w:t xml:space="preserve"> developed a bad ulcer that resulted in amputation.</w:t>
      </w:r>
    </w:p>
    <w:p w:rsidR="00BB0212" w:rsidRPr="006D6929" w:rsidRDefault="00BB0212" w:rsidP="00BB0212">
      <w:pPr>
        <w:rPr>
          <w:rStyle w:val="A0"/>
          <w:rFonts w:ascii="Times New Roman" w:hAnsi="Times New Roman" w:cs="Times New Roman"/>
          <w:sz w:val="24"/>
          <w:szCs w:val="24"/>
        </w:rPr>
      </w:pPr>
      <w:r w:rsidRPr="00BB0212">
        <w:rPr>
          <w:rStyle w:val="A0"/>
          <w:rFonts w:ascii="Times New Roman" w:hAnsi="Times New Roman" w:cs="Times New Roman"/>
          <w:b/>
          <w:sz w:val="24"/>
          <w:szCs w:val="24"/>
        </w:rPr>
        <w:t>Results</w:t>
      </w:r>
      <w:r w:rsidRPr="006D6929">
        <w:rPr>
          <w:rStyle w:val="A0"/>
          <w:rFonts w:ascii="Times New Roman" w:hAnsi="Times New Roman" w:cs="Times New Roman"/>
          <w:sz w:val="24"/>
          <w:szCs w:val="24"/>
        </w:rPr>
        <w:t>: A</w:t>
      </w:r>
      <w:r>
        <w:rPr>
          <w:rStyle w:val="A0"/>
          <w:rFonts w:ascii="Times New Roman" w:hAnsi="Times New Roman" w:cs="Times New Roman"/>
          <w:sz w:val="24"/>
          <w:szCs w:val="24"/>
        </w:rPr>
        <w:t xml:space="preserve">s a result of </w:t>
      </w:r>
      <w:proofErr w:type="spellStart"/>
      <w:r>
        <w:rPr>
          <w:rStyle w:val="A0"/>
          <w:rFonts w:ascii="Times New Roman" w:hAnsi="Times New Roman" w:cs="Times New Roman"/>
          <w:sz w:val="24"/>
          <w:szCs w:val="24"/>
        </w:rPr>
        <w:t>non comp</w:t>
      </w:r>
      <w:r w:rsidR="006E6D0F">
        <w:rPr>
          <w:rStyle w:val="A0"/>
          <w:rFonts w:ascii="Times New Roman" w:hAnsi="Times New Roman" w:cs="Times New Roman"/>
          <w:sz w:val="24"/>
          <w:szCs w:val="24"/>
        </w:rPr>
        <w:t>liance</w:t>
      </w:r>
      <w:proofErr w:type="spellEnd"/>
      <w:r w:rsidR="006E6D0F">
        <w:rPr>
          <w:rStyle w:val="A0"/>
          <w:rFonts w:ascii="Times New Roman" w:hAnsi="Times New Roman" w:cs="Times New Roman"/>
          <w:sz w:val="24"/>
          <w:szCs w:val="24"/>
        </w:rPr>
        <w:t xml:space="preserve"> from the patient developed a</w:t>
      </w:r>
      <w:r>
        <w:rPr>
          <w:rStyle w:val="A0"/>
          <w:rFonts w:ascii="Times New Roman" w:hAnsi="Times New Roman" w:cs="Times New Roman"/>
          <w:sz w:val="24"/>
          <w:szCs w:val="24"/>
        </w:rPr>
        <w:t xml:space="preserve">n ulcer on the left leg that worsened and resulted in amputation. </w:t>
      </w:r>
    </w:p>
    <w:p w:rsidR="00924B7B" w:rsidRPr="006D6929" w:rsidRDefault="001A5B2E" w:rsidP="00924B7B">
      <w:pPr>
        <w:rPr>
          <w:rFonts w:ascii="Times New Roman" w:hAnsi="Times New Roman" w:cs="Times New Roman"/>
          <w:sz w:val="24"/>
          <w:szCs w:val="24"/>
        </w:rPr>
      </w:pPr>
      <w:r w:rsidRPr="00BB0212">
        <w:rPr>
          <w:rStyle w:val="A0"/>
          <w:rFonts w:ascii="Times New Roman" w:hAnsi="Times New Roman" w:cs="Times New Roman"/>
          <w:b/>
          <w:sz w:val="24"/>
          <w:szCs w:val="24"/>
        </w:rPr>
        <w:t>Conclusion</w:t>
      </w:r>
      <w:r w:rsidRPr="006D6929">
        <w:rPr>
          <w:rStyle w:val="A0"/>
          <w:rFonts w:ascii="Times New Roman" w:hAnsi="Times New Roman" w:cs="Times New Roman"/>
          <w:sz w:val="24"/>
          <w:szCs w:val="24"/>
        </w:rPr>
        <w:t xml:space="preserve">: </w:t>
      </w:r>
      <w:r w:rsidR="00460B40">
        <w:rPr>
          <w:rStyle w:val="A0"/>
          <w:rFonts w:ascii="Times New Roman" w:hAnsi="Times New Roman" w:cs="Times New Roman"/>
          <w:sz w:val="24"/>
          <w:szCs w:val="24"/>
        </w:rPr>
        <w:t xml:space="preserve">Strict control of blood glucose is important among children and adolescents diagnosed with </w:t>
      </w:r>
      <w:r w:rsidR="00BB0212">
        <w:rPr>
          <w:rStyle w:val="A0"/>
          <w:rFonts w:ascii="Times New Roman" w:hAnsi="Times New Roman" w:cs="Times New Roman"/>
          <w:sz w:val="24"/>
          <w:szCs w:val="24"/>
        </w:rPr>
        <w:t xml:space="preserve">type 1 </w:t>
      </w:r>
      <w:r w:rsidR="00460B40">
        <w:rPr>
          <w:rStyle w:val="A0"/>
          <w:rFonts w:ascii="Times New Roman" w:hAnsi="Times New Roman" w:cs="Times New Roman"/>
          <w:sz w:val="24"/>
          <w:szCs w:val="24"/>
        </w:rPr>
        <w:t>diabetes to avoid or minimize complications.</w:t>
      </w:r>
      <w:r w:rsidR="00380F4F">
        <w:rPr>
          <w:rStyle w:val="A0"/>
          <w:rFonts w:ascii="Times New Roman" w:hAnsi="Times New Roman" w:cs="Times New Roman"/>
          <w:sz w:val="24"/>
          <w:szCs w:val="24"/>
        </w:rPr>
        <w:t xml:space="preserve"> Local governmental support to children with diabetes is essential.</w:t>
      </w:r>
    </w:p>
    <w:p w:rsidR="00924B7B" w:rsidRDefault="00924B7B" w:rsidP="00924B7B">
      <w:pPr>
        <w:rPr>
          <w:rFonts w:ascii="Times New Roman" w:hAnsi="Times New Roman" w:cs="Times New Roman"/>
          <w:sz w:val="24"/>
          <w:szCs w:val="24"/>
        </w:rPr>
      </w:pPr>
    </w:p>
    <w:p w:rsidR="008636E7" w:rsidRDefault="008636E7" w:rsidP="00924B7B">
      <w:pPr>
        <w:rPr>
          <w:rFonts w:ascii="Times New Roman" w:hAnsi="Times New Roman" w:cs="Times New Roman"/>
          <w:b/>
          <w:sz w:val="24"/>
          <w:szCs w:val="24"/>
        </w:rPr>
      </w:pPr>
    </w:p>
    <w:p w:rsidR="008636E7" w:rsidRDefault="008636E7" w:rsidP="00924B7B">
      <w:pPr>
        <w:rPr>
          <w:rFonts w:ascii="Times New Roman" w:hAnsi="Times New Roman" w:cs="Times New Roman"/>
          <w:b/>
          <w:sz w:val="24"/>
          <w:szCs w:val="24"/>
        </w:rPr>
      </w:pPr>
    </w:p>
    <w:p w:rsidR="00985DD6" w:rsidRPr="00985DD6" w:rsidRDefault="00985DD6" w:rsidP="00924B7B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85DD6">
        <w:rPr>
          <w:rFonts w:ascii="Times New Roman" w:hAnsi="Times New Roman" w:cs="Times New Roman"/>
          <w:b/>
          <w:sz w:val="24"/>
          <w:szCs w:val="24"/>
        </w:rPr>
        <w:lastRenderedPageBreak/>
        <w:t>Recent publications</w:t>
      </w:r>
    </w:p>
    <w:p w:rsidR="00985DD6" w:rsidRDefault="00985DD6" w:rsidP="00985DD6">
      <w:pPr>
        <w:pStyle w:val="ListParagraph"/>
        <w:widowControl/>
        <w:numPr>
          <w:ilvl w:val="0"/>
          <w:numId w:val="1"/>
        </w:numPr>
        <w:spacing w:before="0" w:after="200" w:line="276" w:lineRule="auto"/>
        <w:contextualSpacing/>
        <w:jc w:val="left"/>
        <w:rPr>
          <w:rFonts w:ascii="Times New Roman" w:eastAsia="Times New Roman" w:hAnsi="Times New Roman"/>
          <w:sz w:val="24"/>
          <w:szCs w:val="24"/>
        </w:rPr>
      </w:pPr>
      <w:proofErr w:type="spellStart"/>
      <w:r w:rsidRPr="000161B2">
        <w:rPr>
          <w:rFonts w:ascii="Times New Roman" w:eastAsia="Times New Roman" w:hAnsi="Times New Roman"/>
          <w:sz w:val="24"/>
          <w:szCs w:val="24"/>
        </w:rPr>
        <w:t>Serwah</w:t>
      </w:r>
      <w:proofErr w:type="spellEnd"/>
      <w:r w:rsidRPr="000161B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161B2">
        <w:rPr>
          <w:rFonts w:ascii="Times New Roman" w:eastAsia="Times New Roman" w:hAnsi="Times New Roman"/>
          <w:sz w:val="24"/>
          <w:szCs w:val="24"/>
        </w:rPr>
        <w:t>Bonsu</w:t>
      </w:r>
      <w:proofErr w:type="spellEnd"/>
      <w:r w:rsidRPr="000161B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161B2">
        <w:rPr>
          <w:rFonts w:ascii="Times New Roman" w:eastAsia="Times New Roman" w:hAnsi="Times New Roman"/>
          <w:sz w:val="24"/>
          <w:szCs w:val="24"/>
        </w:rPr>
        <w:t>Asafo-Agyei</w:t>
      </w:r>
      <w:proofErr w:type="spellEnd"/>
      <w:r w:rsidRPr="000161B2">
        <w:rPr>
          <w:rFonts w:ascii="Times New Roman" w:eastAsia="Times New Roman" w:hAnsi="Times New Roman"/>
          <w:sz w:val="24"/>
          <w:szCs w:val="24"/>
        </w:rPr>
        <w:t xml:space="preserve">, </w:t>
      </w:r>
      <w:r w:rsidRPr="000161B2">
        <w:rPr>
          <w:rFonts w:ascii="Times New Roman" w:eastAsia="Times New Roman" w:hAnsi="Times New Roman"/>
          <w:b/>
          <w:sz w:val="24"/>
          <w:szCs w:val="24"/>
        </w:rPr>
        <w:t xml:space="preserve">Emmanuel </w:t>
      </w:r>
      <w:proofErr w:type="spellStart"/>
      <w:r w:rsidRPr="000161B2">
        <w:rPr>
          <w:rFonts w:ascii="Times New Roman" w:eastAsia="Times New Roman" w:hAnsi="Times New Roman"/>
          <w:b/>
          <w:sz w:val="24"/>
          <w:szCs w:val="24"/>
        </w:rPr>
        <w:t>Ameyaw</w:t>
      </w:r>
      <w:proofErr w:type="spellEnd"/>
      <w:r w:rsidRPr="000161B2">
        <w:rPr>
          <w:rFonts w:ascii="Times New Roman" w:eastAsia="Times New Roman" w:hAnsi="Times New Roman"/>
          <w:sz w:val="24"/>
          <w:szCs w:val="24"/>
        </w:rPr>
        <w:t>, Jean-Pierre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Chanoine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and Samuel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Blay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Nguah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(2017)</w:t>
      </w:r>
      <w:r w:rsidRPr="000161B2">
        <w:rPr>
          <w:rFonts w:ascii="Times New Roman" w:eastAsia="Times New Roman" w:hAnsi="Times New Roman"/>
          <w:sz w:val="24"/>
          <w:szCs w:val="24"/>
        </w:rPr>
        <w:t xml:space="preserve"> Normative penile anthropometry in term newborns in Kumasi, Ghana: a cross</w:t>
      </w:r>
      <w:r>
        <w:rPr>
          <w:rFonts w:ascii="Times New Roman" w:eastAsia="Times New Roman" w:hAnsi="Times New Roman"/>
          <w:sz w:val="24"/>
          <w:szCs w:val="24"/>
        </w:rPr>
        <w:t>-</w:t>
      </w:r>
      <w:r w:rsidRPr="000161B2">
        <w:rPr>
          <w:rFonts w:ascii="Times New Roman" w:eastAsia="Times New Roman" w:hAnsi="Times New Roman"/>
          <w:sz w:val="24"/>
          <w:szCs w:val="24"/>
        </w:rPr>
        <w:t>sectional prospective study. International Journal o</w:t>
      </w:r>
      <w:r>
        <w:rPr>
          <w:rFonts w:ascii="Times New Roman" w:eastAsia="Times New Roman" w:hAnsi="Times New Roman"/>
          <w:sz w:val="24"/>
          <w:szCs w:val="24"/>
        </w:rPr>
        <w:t>f Pediatric Endocrinology</w:t>
      </w:r>
      <w:r w:rsidRPr="000161B2">
        <w:rPr>
          <w:rFonts w:ascii="Times New Roman" w:eastAsia="Times New Roman" w:hAnsi="Times New Roman"/>
          <w:sz w:val="24"/>
          <w:szCs w:val="24"/>
        </w:rPr>
        <w:t xml:space="preserve"> 2017:2-7. DOI 10.1186/s13633-017-0042-1</w:t>
      </w:r>
    </w:p>
    <w:p w:rsidR="00985DD6" w:rsidRPr="000161B2" w:rsidRDefault="00985DD6" w:rsidP="00985DD6">
      <w:pPr>
        <w:pStyle w:val="ListParagraph"/>
        <w:rPr>
          <w:rFonts w:ascii="Times New Roman" w:eastAsia="Times New Roman" w:hAnsi="Times New Roman"/>
          <w:sz w:val="24"/>
          <w:szCs w:val="24"/>
        </w:rPr>
      </w:pPr>
    </w:p>
    <w:p w:rsidR="00985DD6" w:rsidRPr="000161B2" w:rsidRDefault="00985DD6" w:rsidP="00985DD6">
      <w:pPr>
        <w:pStyle w:val="ListParagraph"/>
        <w:rPr>
          <w:rFonts w:ascii="Times New Roman" w:eastAsia="Times New Roman" w:hAnsi="Times New Roman"/>
          <w:sz w:val="24"/>
          <w:szCs w:val="24"/>
        </w:rPr>
      </w:pPr>
    </w:p>
    <w:p w:rsidR="00985DD6" w:rsidRDefault="00985DD6" w:rsidP="00985DD6">
      <w:pPr>
        <w:pStyle w:val="ListParagraph"/>
        <w:widowControl/>
        <w:numPr>
          <w:ilvl w:val="0"/>
          <w:numId w:val="1"/>
        </w:numPr>
        <w:spacing w:before="0" w:after="200" w:line="276" w:lineRule="auto"/>
        <w:contextualSpacing/>
        <w:jc w:val="left"/>
        <w:rPr>
          <w:rFonts w:ascii="Times New Roman" w:eastAsia="Times New Roman" w:hAnsi="Times New Roman"/>
          <w:sz w:val="24"/>
          <w:szCs w:val="24"/>
        </w:rPr>
      </w:pPr>
      <w:proofErr w:type="spellStart"/>
      <w:r w:rsidRPr="000161B2">
        <w:rPr>
          <w:rFonts w:ascii="Times New Roman" w:eastAsia="Times New Roman" w:hAnsi="Times New Roman"/>
          <w:sz w:val="24"/>
          <w:szCs w:val="24"/>
        </w:rPr>
        <w:t>Adomako-Kwakye</w:t>
      </w:r>
      <w:proofErr w:type="spellEnd"/>
      <w:r w:rsidRPr="000161B2">
        <w:rPr>
          <w:rFonts w:ascii="Times New Roman" w:eastAsia="Times New Roman" w:hAnsi="Times New Roman"/>
          <w:sz w:val="24"/>
          <w:szCs w:val="24"/>
        </w:rPr>
        <w:t xml:space="preserve"> Chris, Alexander </w:t>
      </w:r>
      <w:proofErr w:type="spellStart"/>
      <w:r w:rsidRPr="000161B2">
        <w:rPr>
          <w:rFonts w:ascii="Times New Roman" w:eastAsia="Times New Roman" w:hAnsi="Times New Roman"/>
          <w:sz w:val="24"/>
          <w:szCs w:val="24"/>
        </w:rPr>
        <w:t>Oti</w:t>
      </w:r>
      <w:proofErr w:type="spellEnd"/>
      <w:r w:rsidRPr="000161B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Acheampong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Akwasi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Antwi-Kusi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, </w:t>
      </w:r>
      <w:r w:rsidRPr="000161B2">
        <w:rPr>
          <w:rFonts w:ascii="Times New Roman" w:eastAsia="Times New Roman" w:hAnsi="Times New Roman"/>
          <w:b/>
          <w:sz w:val="24"/>
          <w:szCs w:val="24"/>
        </w:rPr>
        <w:t xml:space="preserve">Emmanuel </w:t>
      </w:r>
      <w:proofErr w:type="spellStart"/>
      <w:r w:rsidRPr="000161B2">
        <w:rPr>
          <w:rFonts w:ascii="Times New Roman" w:eastAsia="Times New Roman" w:hAnsi="Times New Roman"/>
          <w:b/>
          <w:sz w:val="24"/>
          <w:szCs w:val="24"/>
        </w:rPr>
        <w:t>Ameyaw</w:t>
      </w:r>
      <w:proofErr w:type="spellEnd"/>
      <w:r w:rsidRPr="000161B2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 xml:space="preserve"> (2017)</w:t>
      </w:r>
      <w:r w:rsidRPr="000161B2">
        <w:rPr>
          <w:rFonts w:ascii="Times New Roman" w:eastAsia="Times New Roman" w:hAnsi="Times New Roman"/>
          <w:sz w:val="24"/>
          <w:szCs w:val="24"/>
        </w:rPr>
        <w:t xml:space="preserve"> Mandatory Pre-Employment Medical Examination—The Practice and the Law:  Is It Justi</w:t>
      </w:r>
      <w:r>
        <w:rPr>
          <w:rFonts w:ascii="Times New Roman" w:eastAsia="Times New Roman" w:hAnsi="Times New Roman"/>
          <w:sz w:val="24"/>
          <w:szCs w:val="24"/>
        </w:rPr>
        <w:t>fiable? Beijing Law Review, 8:</w:t>
      </w:r>
      <w:r w:rsidRPr="000161B2">
        <w:rPr>
          <w:rFonts w:ascii="Times New Roman" w:eastAsia="Times New Roman" w:hAnsi="Times New Roman"/>
          <w:sz w:val="24"/>
          <w:szCs w:val="24"/>
        </w:rPr>
        <w:t xml:space="preserve"> 1-9</w:t>
      </w:r>
    </w:p>
    <w:p w:rsidR="00985DD6" w:rsidRPr="00985DD6" w:rsidRDefault="00985DD6" w:rsidP="00985DD6">
      <w:pPr>
        <w:pStyle w:val="ListParagraph"/>
        <w:widowControl/>
        <w:spacing w:before="0" w:after="200" w:line="276" w:lineRule="auto"/>
        <w:ind w:firstLine="0"/>
        <w:contextualSpacing/>
        <w:jc w:val="left"/>
        <w:rPr>
          <w:rFonts w:ascii="Times New Roman" w:eastAsia="Times New Roman" w:hAnsi="Times New Roman"/>
          <w:sz w:val="24"/>
          <w:szCs w:val="24"/>
        </w:rPr>
      </w:pPr>
    </w:p>
    <w:p w:rsidR="00985DD6" w:rsidRPr="000161B2" w:rsidRDefault="00985DD6" w:rsidP="00985DD6">
      <w:pPr>
        <w:pStyle w:val="ListParagraph"/>
        <w:widowControl/>
        <w:numPr>
          <w:ilvl w:val="0"/>
          <w:numId w:val="1"/>
        </w:numPr>
        <w:spacing w:before="0"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proofErr w:type="spellStart"/>
      <w:r w:rsidRPr="00BB0401">
        <w:rPr>
          <w:rFonts w:ascii="Times New Roman" w:eastAsia="Times New Roman" w:hAnsi="Times New Roman"/>
          <w:b/>
          <w:sz w:val="24"/>
          <w:szCs w:val="24"/>
        </w:rPr>
        <w:t>Ameyaw</w:t>
      </w:r>
      <w:proofErr w:type="spellEnd"/>
      <w:r w:rsidRPr="00BB0401">
        <w:rPr>
          <w:rFonts w:ascii="Times New Roman" w:eastAsia="Times New Roman" w:hAnsi="Times New Roman"/>
          <w:b/>
          <w:sz w:val="24"/>
          <w:szCs w:val="24"/>
        </w:rPr>
        <w:t xml:space="preserve"> E</w:t>
      </w:r>
      <w:r w:rsidRPr="000161B2">
        <w:rPr>
          <w:rFonts w:ascii="Times New Roman" w:eastAsia="Times New Roman" w:hAnsi="Times New Roman"/>
          <w:sz w:val="24"/>
          <w:szCs w:val="24"/>
        </w:rPr>
        <w:t xml:space="preserve">, Barnes AN, </w:t>
      </w:r>
      <w:proofErr w:type="spellStart"/>
      <w:r w:rsidRPr="000161B2">
        <w:rPr>
          <w:rFonts w:ascii="Times New Roman" w:eastAsia="Times New Roman" w:hAnsi="Times New Roman"/>
          <w:sz w:val="24"/>
          <w:szCs w:val="24"/>
        </w:rPr>
        <w:t>Asafo-Agyei</w:t>
      </w:r>
      <w:proofErr w:type="spellEnd"/>
      <w:r w:rsidRPr="000161B2">
        <w:rPr>
          <w:rFonts w:ascii="Times New Roman" w:eastAsia="Times New Roman" w:hAnsi="Times New Roman"/>
          <w:sz w:val="24"/>
          <w:szCs w:val="24"/>
        </w:rPr>
        <w:t xml:space="preserve"> SB, </w:t>
      </w:r>
      <w:proofErr w:type="spellStart"/>
      <w:r w:rsidRPr="000161B2">
        <w:rPr>
          <w:rFonts w:ascii="Times New Roman" w:eastAsia="Times New Roman" w:hAnsi="Times New Roman"/>
          <w:sz w:val="24"/>
          <w:szCs w:val="24"/>
        </w:rPr>
        <w:t>Amakye-Ansah</w:t>
      </w:r>
      <w:proofErr w:type="spellEnd"/>
      <w:r w:rsidRPr="000161B2">
        <w:rPr>
          <w:rFonts w:ascii="Times New Roman" w:eastAsia="Times New Roman" w:hAnsi="Times New Roman"/>
          <w:sz w:val="24"/>
          <w:szCs w:val="24"/>
        </w:rPr>
        <w:t xml:space="preserve"> DA (2017) </w:t>
      </w:r>
      <w:r w:rsidRPr="000161B2">
        <w:rPr>
          <w:rFonts w:ascii="Times New Roman" w:hAnsi="Times New Roman"/>
          <w:sz w:val="24"/>
          <w:szCs w:val="24"/>
        </w:rPr>
        <w:t xml:space="preserve">Misdiagnosis of Diabetic Ketoacidosis as Pelvic Inflammatory Disease: A Case Report. Clinical Research and Trials. 3(3): DOI: 10.15761/CRT.1000176 </w:t>
      </w:r>
    </w:p>
    <w:p w:rsidR="00985DD6" w:rsidRDefault="00985DD6" w:rsidP="00985DD6">
      <w:pPr>
        <w:pStyle w:val="articledoi"/>
        <w:numPr>
          <w:ilvl w:val="0"/>
          <w:numId w:val="1"/>
        </w:numPr>
      </w:pPr>
      <w:proofErr w:type="spellStart"/>
      <w:r w:rsidRPr="000161B2">
        <w:rPr>
          <w:rStyle w:val="authorname"/>
        </w:rPr>
        <w:t>Serwah</w:t>
      </w:r>
      <w:proofErr w:type="spellEnd"/>
      <w:r w:rsidRPr="000161B2">
        <w:rPr>
          <w:rStyle w:val="authorname"/>
        </w:rPr>
        <w:t> </w:t>
      </w:r>
      <w:proofErr w:type="spellStart"/>
      <w:r w:rsidRPr="000161B2">
        <w:rPr>
          <w:rStyle w:val="authorname"/>
        </w:rPr>
        <w:t>Bonsu</w:t>
      </w:r>
      <w:proofErr w:type="spellEnd"/>
      <w:r w:rsidRPr="000161B2">
        <w:rPr>
          <w:rStyle w:val="authorname"/>
        </w:rPr>
        <w:t> </w:t>
      </w:r>
      <w:proofErr w:type="spellStart"/>
      <w:r w:rsidRPr="000161B2">
        <w:rPr>
          <w:rStyle w:val="authorname"/>
        </w:rPr>
        <w:t>Asafo-Agyei</w:t>
      </w:r>
      <w:proofErr w:type="spellEnd"/>
      <w:r w:rsidRPr="000161B2">
        <w:t xml:space="preserve">, </w:t>
      </w:r>
      <w:r w:rsidRPr="00985DD6">
        <w:rPr>
          <w:rStyle w:val="authorname"/>
          <w:b/>
        </w:rPr>
        <w:t>Emmanuel </w:t>
      </w:r>
      <w:proofErr w:type="spellStart"/>
      <w:r w:rsidRPr="00985DD6">
        <w:rPr>
          <w:rStyle w:val="authorname"/>
          <w:b/>
        </w:rPr>
        <w:t>Ameyaw</w:t>
      </w:r>
      <w:proofErr w:type="spellEnd"/>
      <w:r w:rsidRPr="000161B2">
        <w:t xml:space="preserve">, </w:t>
      </w:r>
      <w:r w:rsidRPr="000161B2">
        <w:rPr>
          <w:rStyle w:val="authorname"/>
        </w:rPr>
        <w:t>Jean-Pierre </w:t>
      </w:r>
      <w:proofErr w:type="spellStart"/>
      <w:r w:rsidRPr="000161B2">
        <w:rPr>
          <w:rStyle w:val="authorname"/>
        </w:rPr>
        <w:t>Chanoine</w:t>
      </w:r>
      <w:proofErr w:type="spellEnd"/>
      <w:r w:rsidRPr="000161B2">
        <w:t xml:space="preserve">, </w:t>
      </w:r>
      <w:r w:rsidRPr="000161B2">
        <w:rPr>
          <w:rStyle w:val="authorname"/>
        </w:rPr>
        <w:t>Margaret </w:t>
      </w:r>
      <w:proofErr w:type="spellStart"/>
      <w:r w:rsidRPr="000161B2">
        <w:rPr>
          <w:rStyle w:val="authorname"/>
        </w:rPr>
        <w:t>Zacharin</w:t>
      </w:r>
      <w:proofErr w:type="spellEnd"/>
      <w:r w:rsidRPr="000161B2">
        <w:t xml:space="preserve"> and </w:t>
      </w:r>
      <w:r>
        <w:rPr>
          <w:rStyle w:val="authorname"/>
        </w:rPr>
        <w:t>Samuel </w:t>
      </w:r>
      <w:proofErr w:type="spellStart"/>
      <w:r>
        <w:rPr>
          <w:rStyle w:val="authorname"/>
        </w:rPr>
        <w:t>Blay</w:t>
      </w:r>
      <w:proofErr w:type="spellEnd"/>
      <w:r>
        <w:rPr>
          <w:rStyle w:val="authorname"/>
        </w:rPr>
        <w:t> </w:t>
      </w:r>
      <w:proofErr w:type="spellStart"/>
      <w:r>
        <w:rPr>
          <w:rStyle w:val="authorname"/>
        </w:rPr>
        <w:t>Nguah</w:t>
      </w:r>
      <w:proofErr w:type="spellEnd"/>
      <w:r>
        <w:rPr>
          <w:rStyle w:val="authorname"/>
        </w:rPr>
        <w:t xml:space="preserve"> (2017) </w:t>
      </w:r>
      <w:r w:rsidRPr="000161B2">
        <w:t xml:space="preserve">Clitoral size in term newborns in Kumasi, Ghana. </w:t>
      </w:r>
      <w:r w:rsidRPr="000161B2">
        <w:rPr>
          <w:rStyle w:val="journaltitle"/>
        </w:rPr>
        <w:t xml:space="preserve">International Journal of Pediatric Endocrinology. </w:t>
      </w:r>
      <w:proofErr w:type="gramStart"/>
      <w:r w:rsidRPr="000161B2">
        <w:rPr>
          <w:rStyle w:val="articlecitationyear"/>
        </w:rPr>
        <w:t>2017;</w:t>
      </w:r>
      <w:r w:rsidRPr="000161B2">
        <w:rPr>
          <w:rStyle w:val="articlecitationvolume"/>
        </w:rPr>
        <w:t>6:1</w:t>
      </w:r>
      <w:proofErr w:type="gramEnd"/>
      <w:r w:rsidRPr="000161B2">
        <w:rPr>
          <w:rStyle w:val="articlecitationvolume"/>
        </w:rPr>
        <w:t>-5.</w:t>
      </w:r>
      <w:r w:rsidRPr="000161B2">
        <w:rPr>
          <w:rStyle w:val="Strong"/>
          <w:b w:val="0"/>
        </w:rPr>
        <w:t xml:space="preserve"> DOI</w:t>
      </w:r>
      <w:r w:rsidRPr="000161B2">
        <w:rPr>
          <w:rStyle w:val="Strong"/>
        </w:rPr>
        <w:t xml:space="preserve">: </w:t>
      </w:r>
      <w:r w:rsidRPr="000161B2">
        <w:t>10.1186/s13633-017-0045-y</w:t>
      </w:r>
    </w:p>
    <w:p w:rsidR="00985DD6" w:rsidRPr="000161B2" w:rsidRDefault="00985DD6" w:rsidP="00985DD6">
      <w:pPr>
        <w:pStyle w:val="articledoi"/>
        <w:ind w:left="383"/>
      </w:pPr>
    </w:p>
    <w:p w:rsidR="00985DD6" w:rsidRPr="006C1C10" w:rsidRDefault="00985DD6" w:rsidP="006C1C10">
      <w:pPr>
        <w:pStyle w:val="pt5"/>
        <w:numPr>
          <w:ilvl w:val="0"/>
          <w:numId w:val="1"/>
        </w:numPr>
      </w:pPr>
      <w:r w:rsidRPr="001D27C5">
        <w:rPr>
          <w:b/>
        </w:rPr>
        <w:t xml:space="preserve">Emmanuel </w:t>
      </w:r>
      <w:proofErr w:type="spellStart"/>
      <w:r w:rsidRPr="001D27C5">
        <w:rPr>
          <w:b/>
        </w:rPr>
        <w:t>Ameyaw</w:t>
      </w:r>
      <w:proofErr w:type="spellEnd"/>
      <w:r>
        <w:t xml:space="preserve">, </w:t>
      </w:r>
      <w:proofErr w:type="spellStart"/>
      <w:r>
        <w:t>Abiboye</w:t>
      </w:r>
      <w:proofErr w:type="spellEnd"/>
      <w:r>
        <w:t xml:space="preserve"> </w:t>
      </w:r>
      <w:proofErr w:type="spellStart"/>
      <w:r>
        <w:t>Cheduko</w:t>
      </w:r>
      <w:proofErr w:type="spellEnd"/>
      <w:r>
        <w:t xml:space="preserve"> </w:t>
      </w:r>
      <w:proofErr w:type="spellStart"/>
      <w:r>
        <w:t>Yifieyeh</w:t>
      </w:r>
      <w:proofErr w:type="spellEnd"/>
      <w:r>
        <w:t xml:space="preserve">, </w:t>
      </w:r>
      <w:proofErr w:type="spellStart"/>
      <w:r>
        <w:t>Serwah</w:t>
      </w:r>
      <w:proofErr w:type="spellEnd"/>
      <w:r>
        <w:t xml:space="preserve"> </w:t>
      </w:r>
      <w:proofErr w:type="spellStart"/>
      <w:r>
        <w:t>Bonsu</w:t>
      </w:r>
      <w:proofErr w:type="spellEnd"/>
      <w:r>
        <w:t xml:space="preserve"> </w:t>
      </w:r>
      <w:proofErr w:type="spellStart"/>
      <w:r>
        <w:t>Asafo-Agyei</w:t>
      </w:r>
      <w:proofErr w:type="spellEnd"/>
      <w:r>
        <w:t xml:space="preserve">, </w:t>
      </w:r>
      <w:proofErr w:type="spellStart"/>
      <w:r>
        <w:t>Awua</w:t>
      </w:r>
      <w:r>
        <w:t>h</w:t>
      </w:r>
      <w:proofErr w:type="spellEnd"/>
      <w:r>
        <w:t xml:space="preserve"> </w:t>
      </w:r>
      <w:proofErr w:type="spellStart"/>
      <w:r>
        <w:t>Baffour</w:t>
      </w:r>
      <w:proofErr w:type="spellEnd"/>
      <w:r>
        <w:t xml:space="preserve">, </w:t>
      </w:r>
      <w:proofErr w:type="spellStart"/>
      <w:r>
        <w:t>Akosua</w:t>
      </w:r>
      <w:proofErr w:type="spellEnd"/>
      <w:r>
        <w:t xml:space="preserve"> </w:t>
      </w:r>
      <w:proofErr w:type="spellStart"/>
      <w:r>
        <w:t>Serwah</w:t>
      </w:r>
      <w:proofErr w:type="spellEnd"/>
      <w:r>
        <w:t xml:space="preserve"> </w:t>
      </w:r>
      <w:proofErr w:type="spellStart"/>
      <w:r>
        <w:t>Hemeng</w:t>
      </w:r>
      <w:proofErr w:type="spellEnd"/>
      <w:r>
        <w:t xml:space="preserve"> (2017)</w:t>
      </w:r>
      <w:r>
        <w:t xml:space="preserve"> </w:t>
      </w:r>
      <w:hyperlink r:id="rId6" w:history="1">
        <w:r w:rsidRPr="00985DD6">
          <w:rPr>
            <w:rStyle w:val="Hyperlink"/>
            <w:color w:val="auto"/>
          </w:rPr>
          <w:t>Adrenocortical carcinoma in a Ghanaian girl: Report of a case</w:t>
        </w:r>
      </w:hyperlink>
      <w:r w:rsidRPr="00985DD6">
        <w:t xml:space="preserve">. </w:t>
      </w:r>
      <w:r w:rsidRPr="00BB0401">
        <w:t>Clinical Research and Trial. DOI: 10.15761/CRT.1000187</w:t>
      </w:r>
    </w:p>
    <w:p w:rsidR="00985DD6" w:rsidRPr="000161B2" w:rsidRDefault="00985DD6" w:rsidP="00985DD6">
      <w:pPr>
        <w:pStyle w:val="ListParagraph"/>
        <w:spacing w:line="240" w:lineRule="auto"/>
        <w:rPr>
          <w:rFonts w:ascii="Times New Roman" w:eastAsia="Times New Roman" w:hAnsi="Times New Roman"/>
          <w:sz w:val="24"/>
          <w:szCs w:val="24"/>
        </w:rPr>
      </w:pPr>
    </w:p>
    <w:p w:rsidR="00985DD6" w:rsidRDefault="00985DD6" w:rsidP="00985DD6">
      <w:pPr>
        <w:pStyle w:val="ListParagraph"/>
        <w:widowControl/>
        <w:numPr>
          <w:ilvl w:val="0"/>
          <w:numId w:val="1"/>
        </w:numPr>
        <w:spacing w:before="0" w:line="240" w:lineRule="auto"/>
        <w:contextualSpacing/>
        <w:jc w:val="left"/>
        <w:rPr>
          <w:rFonts w:ascii="Times New Roman" w:eastAsia="Times New Roman" w:hAnsi="Times New Roman"/>
          <w:sz w:val="24"/>
          <w:szCs w:val="24"/>
        </w:rPr>
      </w:pPr>
      <w:proofErr w:type="spellStart"/>
      <w:r w:rsidRPr="00BB0401">
        <w:rPr>
          <w:rFonts w:ascii="Times New Roman" w:eastAsia="Times New Roman" w:hAnsi="Times New Roman"/>
          <w:b/>
          <w:sz w:val="24"/>
          <w:szCs w:val="24"/>
        </w:rPr>
        <w:t>Ameyaw</w:t>
      </w:r>
      <w:proofErr w:type="spellEnd"/>
      <w:r w:rsidRPr="00BB0401">
        <w:rPr>
          <w:rFonts w:ascii="Times New Roman" w:eastAsia="Times New Roman" w:hAnsi="Times New Roman"/>
          <w:b/>
          <w:sz w:val="24"/>
          <w:szCs w:val="24"/>
        </w:rPr>
        <w:t xml:space="preserve"> E</w:t>
      </w:r>
      <w:r w:rsidRPr="000161B2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0161B2">
        <w:rPr>
          <w:rFonts w:ascii="Times New Roman" w:eastAsia="Times New Roman" w:hAnsi="Times New Roman"/>
          <w:sz w:val="24"/>
          <w:szCs w:val="24"/>
        </w:rPr>
        <w:t>Ameyaw</w:t>
      </w:r>
      <w:proofErr w:type="spellEnd"/>
      <w:r w:rsidRPr="000161B2">
        <w:rPr>
          <w:rFonts w:ascii="Times New Roman" w:eastAsia="Times New Roman" w:hAnsi="Times New Roman"/>
          <w:sz w:val="24"/>
          <w:szCs w:val="24"/>
        </w:rPr>
        <w:t xml:space="preserve"> R (2017) Misdiagnosis of Diabetic Ketoacidosis as Pneumonia in a Ghanaian Teenager: A Case Report. Global Journal of Research </w:t>
      </w:r>
      <w:proofErr w:type="gramStart"/>
      <w:r w:rsidRPr="000161B2">
        <w:rPr>
          <w:rFonts w:ascii="Times New Roman" w:eastAsia="Times New Roman" w:hAnsi="Times New Roman"/>
          <w:sz w:val="24"/>
          <w:szCs w:val="24"/>
        </w:rPr>
        <w:t>and  Review</w:t>
      </w:r>
      <w:proofErr w:type="gramEnd"/>
      <w:r w:rsidRPr="000161B2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gramStart"/>
      <w:r w:rsidRPr="000161B2">
        <w:rPr>
          <w:rFonts w:ascii="Times New Roman" w:eastAsia="Times New Roman" w:hAnsi="Times New Roman"/>
          <w:sz w:val="24"/>
          <w:szCs w:val="24"/>
        </w:rPr>
        <w:t>2017;  4</w:t>
      </w:r>
      <w:proofErr w:type="gramEnd"/>
      <w:r w:rsidRPr="000161B2">
        <w:rPr>
          <w:rFonts w:ascii="Times New Roman" w:eastAsia="Times New Roman" w:hAnsi="Times New Roman"/>
          <w:sz w:val="24"/>
          <w:szCs w:val="24"/>
        </w:rPr>
        <w:t>(2):1-3.</w:t>
      </w:r>
    </w:p>
    <w:p w:rsidR="006C1C10" w:rsidRPr="006C1C10" w:rsidRDefault="006C1C10" w:rsidP="006C1C10">
      <w:pPr>
        <w:pStyle w:val="ListParagraph"/>
        <w:rPr>
          <w:rFonts w:ascii="Times New Roman" w:eastAsia="Times New Roman" w:hAnsi="Times New Roman"/>
          <w:sz w:val="24"/>
          <w:szCs w:val="24"/>
        </w:rPr>
      </w:pPr>
    </w:p>
    <w:p w:rsidR="006C1C10" w:rsidRPr="000161B2" w:rsidRDefault="006C1C10" w:rsidP="006C1C10">
      <w:pPr>
        <w:pStyle w:val="ListParagraph"/>
        <w:widowControl/>
        <w:spacing w:before="0" w:line="240" w:lineRule="auto"/>
        <w:ind w:firstLine="0"/>
        <w:contextualSpacing/>
        <w:jc w:val="left"/>
        <w:rPr>
          <w:rFonts w:ascii="Times New Roman" w:eastAsia="Times New Roman" w:hAnsi="Times New Roman"/>
          <w:sz w:val="24"/>
          <w:szCs w:val="24"/>
        </w:rPr>
      </w:pPr>
    </w:p>
    <w:p w:rsidR="00985DD6" w:rsidRPr="006C1C10" w:rsidRDefault="00985DD6" w:rsidP="006C1C10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0161B2">
        <w:rPr>
          <w:rFonts w:ascii="Times New Roman" w:hAnsi="Times New Roman"/>
          <w:b/>
          <w:sz w:val="24"/>
          <w:szCs w:val="24"/>
        </w:rPr>
        <w:t xml:space="preserve">Emmanuel </w:t>
      </w:r>
      <w:proofErr w:type="spellStart"/>
      <w:r w:rsidRPr="000161B2">
        <w:rPr>
          <w:rFonts w:ascii="Times New Roman" w:hAnsi="Times New Roman"/>
          <w:b/>
          <w:sz w:val="24"/>
          <w:szCs w:val="24"/>
        </w:rPr>
        <w:t>Ameyaw</w:t>
      </w:r>
      <w:proofErr w:type="spellEnd"/>
      <w:r w:rsidRPr="000161B2">
        <w:rPr>
          <w:rFonts w:ascii="Times New Roman" w:hAnsi="Times New Roman"/>
          <w:sz w:val="24"/>
          <w:szCs w:val="24"/>
        </w:rPr>
        <w:t xml:space="preserve">, Nana </w:t>
      </w:r>
      <w:proofErr w:type="spellStart"/>
      <w:r w:rsidRPr="000161B2">
        <w:rPr>
          <w:rFonts w:ascii="Times New Roman" w:hAnsi="Times New Roman"/>
          <w:sz w:val="24"/>
          <w:szCs w:val="24"/>
        </w:rPr>
        <w:t>Ama</w:t>
      </w:r>
      <w:proofErr w:type="spellEnd"/>
      <w:r w:rsidRPr="000161B2">
        <w:rPr>
          <w:rFonts w:ascii="Times New Roman" w:hAnsi="Times New Roman"/>
          <w:sz w:val="24"/>
          <w:szCs w:val="24"/>
        </w:rPr>
        <w:t xml:space="preserve"> Barnes, Deborah April </w:t>
      </w:r>
      <w:proofErr w:type="spellStart"/>
      <w:r w:rsidRPr="000161B2">
        <w:rPr>
          <w:rFonts w:ascii="Times New Roman" w:hAnsi="Times New Roman"/>
          <w:sz w:val="24"/>
          <w:szCs w:val="24"/>
        </w:rPr>
        <w:t>Amakye-Ansah</w:t>
      </w:r>
      <w:proofErr w:type="spellEnd"/>
      <w:r w:rsidRPr="000161B2">
        <w:rPr>
          <w:rFonts w:ascii="Times New Roman" w:hAnsi="Times New Roman"/>
          <w:sz w:val="24"/>
          <w:szCs w:val="24"/>
        </w:rPr>
        <w:t>, Rit</w:t>
      </w:r>
      <w:r w:rsidR="006C1C10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="006C1C10">
        <w:rPr>
          <w:rFonts w:ascii="Times New Roman" w:hAnsi="Times New Roman"/>
          <w:sz w:val="24"/>
          <w:szCs w:val="24"/>
        </w:rPr>
        <w:t>Ameyaw</w:t>
      </w:r>
      <w:proofErr w:type="spellEnd"/>
      <w:r w:rsidR="006C1C10">
        <w:rPr>
          <w:rFonts w:ascii="Times New Roman" w:hAnsi="Times New Roman"/>
          <w:sz w:val="24"/>
          <w:szCs w:val="24"/>
        </w:rPr>
        <w:t xml:space="preserve"> (2017) </w:t>
      </w:r>
      <w:r w:rsidRPr="000161B2">
        <w:rPr>
          <w:rFonts w:ascii="Times New Roman" w:eastAsia="Times New Roman" w:hAnsi="Times New Roman"/>
          <w:sz w:val="24"/>
          <w:szCs w:val="24"/>
        </w:rPr>
        <w:t>Diabetic Ketoacidosis Misdiagnosed as Ectopic Gestation in an 18-year-old Ghanaian: A</w:t>
      </w:r>
      <w:r w:rsidR="006C1C10">
        <w:rPr>
          <w:rFonts w:ascii="Times New Roman" w:eastAsia="Times New Roman" w:hAnsi="Times New Roman"/>
          <w:sz w:val="24"/>
          <w:szCs w:val="24"/>
        </w:rPr>
        <w:t xml:space="preserve"> Case Report. Cell </w:t>
      </w:r>
      <w:proofErr w:type="spellStart"/>
      <w:r w:rsidR="006C1C10">
        <w:rPr>
          <w:rFonts w:ascii="Times New Roman" w:eastAsia="Times New Roman" w:hAnsi="Times New Roman"/>
          <w:sz w:val="24"/>
          <w:szCs w:val="24"/>
        </w:rPr>
        <w:t>Mol</w:t>
      </w:r>
      <w:proofErr w:type="spellEnd"/>
      <w:r w:rsidR="006C1C10">
        <w:rPr>
          <w:rFonts w:ascii="Times New Roman" w:eastAsia="Times New Roman" w:hAnsi="Times New Roman"/>
          <w:sz w:val="24"/>
          <w:szCs w:val="24"/>
        </w:rPr>
        <w:t xml:space="preserve"> Med. 3(2): 1-2</w:t>
      </w:r>
      <w:r w:rsidRPr="000161B2">
        <w:rPr>
          <w:rFonts w:ascii="Times New Roman" w:eastAsia="Times New Roman" w:hAnsi="Times New Roman"/>
          <w:sz w:val="24"/>
          <w:szCs w:val="24"/>
        </w:rPr>
        <w:t>.</w:t>
      </w:r>
      <w:r w:rsidR="006C1C10" w:rsidRPr="006C1C10">
        <w:rPr>
          <w:rFonts w:ascii="Times New Roman" w:hAnsi="Times New Roman"/>
          <w:sz w:val="24"/>
          <w:szCs w:val="24"/>
        </w:rPr>
        <w:t xml:space="preserve"> </w:t>
      </w:r>
    </w:p>
    <w:p w:rsidR="00985DD6" w:rsidRPr="000161B2" w:rsidRDefault="00985DD6" w:rsidP="00985DD6">
      <w:pPr>
        <w:pStyle w:val="ListParagraph"/>
        <w:rPr>
          <w:rFonts w:ascii="Times New Roman" w:eastAsia="Times New Roman" w:hAnsi="Times New Roman"/>
          <w:sz w:val="24"/>
          <w:szCs w:val="24"/>
        </w:rPr>
      </w:pPr>
    </w:p>
    <w:p w:rsidR="00985DD6" w:rsidRPr="000161B2" w:rsidRDefault="00985DD6" w:rsidP="00985DD6">
      <w:pPr>
        <w:pStyle w:val="ListParagraph"/>
        <w:widowControl/>
        <w:numPr>
          <w:ilvl w:val="0"/>
          <w:numId w:val="1"/>
        </w:numPr>
        <w:spacing w:before="0" w:after="200" w:line="276" w:lineRule="auto"/>
        <w:contextualSpacing/>
        <w:jc w:val="left"/>
        <w:rPr>
          <w:rFonts w:ascii="Times New Roman" w:eastAsia="Times New Roman" w:hAnsi="Times New Roman"/>
          <w:sz w:val="24"/>
          <w:szCs w:val="24"/>
        </w:rPr>
      </w:pPr>
      <w:r w:rsidRPr="000161B2">
        <w:rPr>
          <w:rFonts w:ascii="Times New Roman" w:hAnsi="Times New Roman"/>
          <w:b/>
          <w:sz w:val="24"/>
          <w:szCs w:val="24"/>
        </w:rPr>
        <w:t xml:space="preserve">Emmanuel </w:t>
      </w:r>
      <w:proofErr w:type="spellStart"/>
      <w:r w:rsidRPr="000161B2">
        <w:rPr>
          <w:rFonts w:ascii="Times New Roman" w:hAnsi="Times New Roman"/>
          <w:b/>
          <w:sz w:val="24"/>
          <w:szCs w:val="24"/>
        </w:rPr>
        <w:t>Ameyaw</w:t>
      </w:r>
      <w:proofErr w:type="spellEnd"/>
      <w:r w:rsidRPr="000161B2">
        <w:rPr>
          <w:rFonts w:ascii="Times New Roman" w:hAnsi="Times New Roman"/>
          <w:sz w:val="24"/>
          <w:szCs w:val="24"/>
        </w:rPr>
        <w:t xml:space="preserve">, Nana </w:t>
      </w:r>
      <w:proofErr w:type="spellStart"/>
      <w:r w:rsidRPr="000161B2">
        <w:rPr>
          <w:rFonts w:ascii="Times New Roman" w:hAnsi="Times New Roman"/>
          <w:sz w:val="24"/>
          <w:szCs w:val="24"/>
        </w:rPr>
        <w:t>Ama</w:t>
      </w:r>
      <w:proofErr w:type="spellEnd"/>
      <w:r w:rsidRPr="000161B2">
        <w:rPr>
          <w:rFonts w:ascii="Times New Roman" w:hAnsi="Times New Roman"/>
          <w:sz w:val="24"/>
          <w:szCs w:val="24"/>
        </w:rPr>
        <w:t xml:space="preserve"> Barnes, and </w:t>
      </w:r>
      <w:proofErr w:type="spellStart"/>
      <w:r w:rsidRPr="000161B2">
        <w:rPr>
          <w:rFonts w:ascii="Times New Roman" w:hAnsi="Times New Roman"/>
          <w:sz w:val="24"/>
          <w:szCs w:val="24"/>
        </w:rPr>
        <w:t>Serwah</w:t>
      </w:r>
      <w:proofErr w:type="spellEnd"/>
      <w:r w:rsidRPr="000161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61B2">
        <w:rPr>
          <w:rFonts w:ascii="Times New Roman" w:hAnsi="Times New Roman"/>
          <w:sz w:val="24"/>
          <w:szCs w:val="24"/>
        </w:rPr>
        <w:t>Bonsu</w:t>
      </w:r>
      <w:proofErr w:type="spellEnd"/>
      <w:r w:rsidRPr="000161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61B2">
        <w:rPr>
          <w:rFonts w:ascii="Times New Roman" w:hAnsi="Times New Roman"/>
          <w:sz w:val="24"/>
          <w:szCs w:val="24"/>
        </w:rPr>
        <w:t>Asafo-Agyei</w:t>
      </w:r>
      <w:proofErr w:type="spellEnd"/>
      <w:r w:rsidRPr="000161B2">
        <w:rPr>
          <w:rFonts w:ascii="Times New Roman" w:hAnsi="Times New Roman"/>
          <w:sz w:val="24"/>
          <w:szCs w:val="24"/>
        </w:rPr>
        <w:t>. Misdiagnosis of diabetic ketoacidosis as cerebral malaria in a Ghanaian child. Pediatric On Call. 2017; DOI: 10.7199/ped.oncall.2017.41</w:t>
      </w:r>
    </w:p>
    <w:p w:rsidR="00985DD6" w:rsidRPr="000161B2" w:rsidRDefault="00985DD6" w:rsidP="00985DD6">
      <w:pPr>
        <w:pStyle w:val="ListParagraph"/>
        <w:rPr>
          <w:rFonts w:ascii="Times New Roman" w:eastAsia="Times New Roman" w:hAnsi="Times New Roman"/>
          <w:sz w:val="24"/>
          <w:szCs w:val="24"/>
        </w:rPr>
      </w:pPr>
    </w:p>
    <w:p w:rsidR="00985DD6" w:rsidRPr="000161B2" w:rsidRDefault="00985DD6" w:rsidP="00985DD6">
      <w:pPr>
        <w:pStyle w:val="ListParagraph"/>
        <w:spacing w:line="240" w:lineRule="auto"/>
        <w:rPr>
          <w:rFonts w:ascii="Times New Roman" w:hAnsi="Times New Roman"/>
          <w:sz w:val="24"/>
          <w:szCs w:val="24"/>
        </w:rPr>
      </w:pPr>
    </w:p>
    <w:p w:rsidR="00985DD6" w:rsidRPr="000161B2" w:rsidRDefault="00985DD6" w:rsidP="00985DD6">
      <w:pPr>
        <w:pStyle w:val="ListParagraph"/>
        <w:widowControl/>
        <w:numPr>
          <w:ilvl w:val="0"/>
          <w:numId w:val="1"/>
        </w:numPr>
        <w:spacing w:before="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0161B2">
        <w:rPr>
          <w:rFonts w:ascii="Times New Roman" w:hAnsi="Times New Roman"/>
          <w:b/>
          <w:sz w:val="24"/>
          <w:szCs w:val="24"/>
        </w:rPr>
        <w:t xml:space="preserve">Emmanuel </w:t>
      </w:r>
      <w:proofErr w:type="spellStart"/>
      <w:r w:rsidRPr="000161B2">
        <w:rPr>
          <w:rFonts w:ascii="Times New Roman" w:hAnsi="Times New Roman"/>
          <w:b/>
          <w:sz w:val="24"/>
          <w:szCs w:val="24"/>
        </w:rPr>
        <w:t>Ameyaw</w:t>
      </w:r>
      <w:proofErr w:type="spellEnd"/>
      <w:r w:rsidR="006C1C10">
        <w:rPr>
          <w:rFonts w:ascii="Times New Roman" w:hAnsi="Times New Roman"/>
          <w:sz w:val="24"/>
          <w:szCs w:val="24"/>
        </w:rPr>
        <w:t xml:space="preserve"> (2017)</w:t>
      </w:r>
      <w:r w:rsidRPr="000161B2">
        <w:rPr>
          <w:rFonts w:ascii="Times New Roman" w:hAnsi="Times New Roman"/>
          <w:sz w:val="24"/>
          <w:szCs w:val="24"/>
        </w:rPr>
        <w:t xml:space="preserve"> </w:t>
      </w:r>
      <w:r w:rsidRPr="000161B2">
        <w:rPr>
          <w:rFonts w:ascii="Times New Roman" w:eastAsia="Times New Roman" w:hAnsi="Times New Roman"/>
          <w:sz w:val="24"/>
          <w:szCs w:val="24"/>
          <w:lang w:eastAsia="en-GB"/>
        </w:rPr>
        <w:t xml:space="preserve">Precocious Puberty: Case Series. </w:t>
      </w:r>
      <w:r w:rsidR="006C1C10">
        <w:rPr>
          <w:rFonts w:ascii="Times New Roman" w:eastAsia="Times New Roman" w:hAnsi="Times New Roman"/>
          <w:sz w:val="24"/>
          <w:szCs w:val="24"/>
        </w:rPr>
        <w:t xml:space="preserve">Medical Case Reports. </w:t>
      </w:r>
      <w:r w:rsidRPr="000161B2">
        <w:rPr>
          <w:rFonts w:ascii="Times New Roman" w:eastAsia="Times New Roman" w:hAnsi="Times New Roman"/>
          <w:sz w:val="24"/>
          <w:szCs w:val="24"/>
        </w:rPr>
        <w:t>3(2):1-4.</w:t>
      </w:r>
    </w:p>
    <w:p w:rsidR="00985DD6" w:rsidRPr="003B1068" w:rsidRDefault="00985DD6" w:rsidP="00985DD6">
      <w:pPr>
        <w:pStyle w:val="ListParagraph"/>
        <w:spacing w:line="240" w:lineRule="auto"/>
        <w:rPr>
          <w:rFonts w:ascii="Times New Roman" w:hAnsi="Times New Roman"/>
          <w:sz w:val="24"/>
          <w:szCs w:val="24"/>
        </w:rPr>
      </w:pPr>
    </w:p>
    <w:p w:rsidR="00985DD6" w:rsidRDefault="00985DD6" w:rsidP="00985DD6">
      <w:pPr>
        <w:pStyle w:val="ListParagraph"/>
        <w:widowControl/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left"/>
        <w:rPr>
          <w:rFonts w:ascii="Times New Roman" w:eastAsia="Times New Roman" w:hAnsi="Times New Roman"/>
          <w:sz w:val="24"/>
          <w:szCs w:val="24"/>
        </w:rPr>
      </w:pPr>
      <w:r w:rsidRPr="003E4CA9"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Emmanuel </w:t>
      </w:r>
      <w:proofErr w:type="spellStart"/>
      <w:r w:rsidRPr="003E4CA9">
        <w:rPr>
          <w:rFonts w:ascii="Times New Roman" w:eastAsia="Times New Roman" w:hAnsi="Times New Roman"/>
          <w:b/>
          <w:sz w:val="24"/>
          <w:szCs w:val="24"/>
        </w:rPr>
        <w:t>Ameyaw</w:t>
      </w:r>
      <w:proofErr w:type="spellEnd"/>
      <w:r w:rsidRPr="003E4CA9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3E4CA9">
        <w:rPr>
          <w:rFonts w:ascii="Times New Roman" w:eastAsia="Times New Roman" w:hAnsi="Times New Roman"/>
          <w:sz w:val="24"/>
          <w:szCs w:val="24"/>
        </w:rPr>
        <w:t>Serwah</w:t>
      </w:r>
      <w:proofErr w:type="spellEnd"/>
      <w:r w:rsidRPr="003E4CA9">
        <w:rPr>
          <w:rFonts w:ascii="Times New Roman" w:eastAsia="Times New Roman" w:hAnsi="Times New Roman"/>
          <w:sz w:val="24"/>
          <w:szCs w:val="24"/>
        </w:rPr>
        <w:t xml:space="preserve"> B </w:t>
      </w:r>
      <w:proofErr w:type="spellStart"/>
      <w:r w:rsidRPr="003E4CA9">
        <w:rPr>
          <w:rFonts w:ascii="Times New Roman" w:eastAsia="Times New Roman" w:hAnsi="Times New Roman"/>
          <w:sz w:val="24"/>
          <w:szCs w:val="24"/>
        </w:rPr>
        <w:t>Asafo-Agyei</w:t>
      </w:r>
      <w:proofErr w:type="spellEnd"/>
      <w:r w:rsidRPr="003E4CA9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3E4CA9">
        <w:rPr>
          <w:rFonts w:ascii="Times New Roman" w:eastAsia="Times New Roman" w:hAnsi="Times New Roman"/>
          <w:sz w:val="24"/>
          <w:szCs w:val="24"/>
        </w:rPr>
        <w:t>Sumithira</w:t>
      </w:r>
      <w:proofErr w:type="spellEnd"/>
      <w:r w:rsidRPr="003E4CA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3E4CA9">
        <w:rPr>
          <w:rFonts w:ascii="Times New Roman" w:eastAsia="Times New Roman" w:hAnsi="Times New Roman"/>
          <w:sz w:val="24"/>
          <w:szCs w:val="24"/>
        </w:rPr>
        <w:t>Thavapalan</w:t>
      </w:r>
      <w:proofErr w:type="spellEnd"/>
      <w:r w:rsidRPr="003E4CA9">
        <w:rPr>
          <w:rFonts w:ascii="Times New Roman" w:eastAsia="Times New Roman" w:hAnsi="Times New Roman"/>
          <w:sz w:val="24"/>
          <w:szCs w:val="24"/>
        </w:rPr>
        <w:t>, Ange</w:t>
      </w:r>
      <w:r w:rsidR="006C1C10">
        <w:rPr>
          <w:rFonts w:ascii="Times New Roman" w:eastAsia="Times New Roman" w:hAnsi="Times New Roman"/>
          <w:sz w:val="24"/>
          <w:szCs w:val="24"/>
        </w:rPr>
        <w:t>la C Middlehurst, Graham D Ogle (2017)</w:t>
      </w:r>
      <w:r w:rsidRPr="003E4CA9">
        <w:rPr>
          <w:rFonts w:ascii="Times New Roman" w:eastAsia="Times New Roman" w:hAnsi="Times New Roman"/>
          <w:sz w:val="24"/>
          <w:szCs w:val="24"/>
        </w:rPr>
        <w:t xml:space="preserve"> Clinical profile of diabetes at diagnosis among children and adolescents at an endocrine clinic in Ghana. Wor</w:t>
      </w:r>
      <w:r>
        <w:rPr>
          <w:rFonts w:ascii="Times New Roman" w:eastAsia="Times New Roman" w:hAnsi="Times New Roman"/>
          <w:sz w:val="24"/>
          <w:szCs w:val="24"/>
        </w:rPr>
        <w:t xml:space="preserve">ld J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Diabetes  2017</w:t>
      </w:r>
      <w:proofErr w:type="gramEnd"/>
      <w:r w:rsidRPr="003E4CA9">
        <w:rPr>
          <w:rFonts w:ascii="Times New Roman" w:eastAsia="Times New Roman" w:hAnsi="Times New Roman"/>
          <w:sz w:val="24"/>
          <w:szCs w:val="24"/>
        </w:rPr>
        <w:t>; 8(9): 429-435. DOI: 10.4239/</w:t>
      </w:r>
      <w:proofErr w:type="gramStart"/>
      <w:r w:rsidRPr="003E4CA9">
        <w:rPr>
          <w:rFonts w:ascii="Times New Roman" w:eastAsia="Times New Roman" w:hAnsi="Times New Roman"/>
          <w:sz w:val="24"/>
          <w:szCs w:val="24"/>
        </w:rPr>
        <w:t>wjd.v</w:t>
      </w:r>
      <w:proofErr w:type="gramEnd"/>
      <w:r w:rsidRPr="003E4CA9">
        <w:rPr>
          <w:rFonts w:ascii="Times New Roman" w:eastAsia="Times New Roman" w:hAnsi="Times New Roman"/>
          <w:sz w:val="24"/>
          <w:szCs w:val="24"/>
        </w:rPr>
        <w:t>8.i9.429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985DD6" w:rsidRPr="003E4CA9" w:rsidRDefault="00985DD6" w:rsidP="00985DD6">
      <w:pPr>
        <w:pStyle w:val="ListParagraph"/>
        <w:rPr>
          <w:rFonts w:ascii="Times New Roman" w:eastAsia="Times New Roman" w:hAnsi="Times New Roman"/>
          <w:sz w:val="24"/>
          <w:szCs w:val="24"/>
        </w:rPr>
      </w:pPr>
    </w:p>
    <w:p w:rsidR="00985DD6" w:rsidRPr="003E4CA9" w:rsidRDefault="00985DD6" w:rsidP="00985DD6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:rsidR="00985DD6" w:rsidRPr="00FB3FBE" w:rsidRDefault="00985DD6" w:rsidP="00985DD6">
      <w:pPr>
        <w:pStyle w:val="ListParagraph"/>
        <w:widowControl/>
        <w:numPr>
          <w:ilvl w:val="0"/>
          <w:numId w:val="1"/>
        </w:numPr>
        <w:spacing w:before="0" w:after="200" w:line="480" w:lineRule="auto"/>
        <w:contextualSpacing/>
        <w:jc w:val="left"/>
        <w:rPr>
          <w:rFonts w:ascii="Times New Roman" w:hAnsi="Times New Roman"/>
          <w:sz w:val="24"/>
          <w:szCs w:val="24"/>
        </w:rPr>
      </w:pPr>
      <w:proofErr w:type="spellStart"/>
      <w:r w:rsidRPr="00FB3FBE">
        <w:rPr>
          <w:rFonts w:ascii="Times New Roman" w:hAnsi="Times New Roman"/>
          <w:b/>
          <w:sz w:val="24"/>
          <w:szCs w:val="24"/>
        </w:rPr>
        <w:t>Ameyaw</w:t>
      </w:r>
      <w:proofErr w:type="spellEnd"/>
      <w:r w:rsidRPr="00FB3FBE">
        <w:rPr>
          <w:rFonts w:ascii="Times New Roman" w:hAnsi="Times New Roman"/>
          <w:b/>
          <w:sz w:val="24"/>
          <w:szCs w:val="24"/>
        </w:rPr>
        <w:t xml:space="preserve"> E, </w:t>
      </w:r>
      <w:proofErr w:type="spellStart"/>
      <w:r w:rsidRPr="00FB3FBE">
        <w:rPr>
          <w:rFonts w:ascii="Times New Roman" w:hAnsi="Times New Roman"/>
          <w:sz w:val="24"/>
          <w:szCs w:val="24"/>
        </w:rPr>
        <w:t>Asafo-Agyei</w:t>
      </w:r>
      <w:proofErr w:type="spellEnd"/>
      <w:r w:rsidRPr="00FB3FBE">
        <w:rPr>
          <w:rFonts w:ascii="Times New Roman" w:hAnsi="Times New Roman"/>
          <w:sz w:val="24"/>
          <w:szCs w:val="24"/>
        </w:rPr>
        <w:t xml:space="preserve"> SB, </w:t>
      </w:r>
      <w:proofErr w:type="spellStart"/>
      <w:r w:rsidRPr="00FB3FBE">
        <w:rPr>
          <w:rFonts w:ascii="Times New Roman" w:hAnsi="Times New Roman"/>
          <w:sz w:val="24"/>
          <w:szCs w:val="24"/>
        </w:rPr>
        <w:t>Rhule</w:t>
      </w:r>
      <w:proofErr w:type="spellEnd"/>
      <w:r w:rsidRPr="00FB3FBE">
        <w:rPr>
          <w:rFonts w:ascii="Times New Roman" w:hAnsi="Times New Roman"/>
          <w:sz w:val="24"/>
          <w:szCs w:val="24"/>
        </w:rPr>
        <w:t xml:space="preserve"> GP (2017) Spectrum of Diseases seen on Neonatal Ward at </w:t>
      </w:r>
      <w:proofErr w:type="spellStart"/>
      <w:r w:rsidRPr="00FB3FBE">
        <w:rPr>
          <w:rFonts w:ascii="Times New Roman" w:hAnsi="Times New Roman"/>
          <w:sz w:val="24"/>
          <w:szCs w:val="24"/>
        </w:rPr>
        <w:t>Komfo</w:t>
      </w:r>
      <w:proofErr w:type="spellEnd"/>
      <w:r w:rsidRPr="00FB3F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3FBE">
        <w:rPr>
          <w:rFonts w:ascii="Times New Roman" w:hAnsi="Times New Roman"/>
          <w:sz w:val="24"/>
          <w:szCs w:val="24"/>
        </w:rPr>
        <w:t>Anokye</w:t>
      </w:r>
      <w:proofErr w:type="spellEnd"/>
      <w:r w:rsidRPr="00FB3FBE">
        <w:rPr>
          <w:rFonts w:ascii="Times New Roman" w:hAnsi="Times New Roman"/>
          <w:sz w:val="24"/>
          <w:szCs w:val="24"/>
        </w:rPr>
        <w:t xml:space="preserve"> Teaching Hospital, Kumasi, Ghana. Pediatric Infect Dis</w:t>
      </w:r>
      <w:r>
        <w:rPr>
          <w:rFonts w:ascii="Times New Roman" w:hAnsi="Times New Roman"/>
          <w:sz w:val="24"/>
          <w:szCs w:val="24"/>
        </w:rPr>
        <w:t>. 2017; 2 (</w:t>
      </w:r>
      <w:r w:rsidRPr="00FB3FB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):1-4.</w:t>
      </w:r>
    </w:p>
    <w:p w:rsidR="006C1C10" w:rsidRPr="006D6505" w:rsidRDefault="006C1C10" w:rsidP="006D6505">
      <w:pPr>
        <w:pStyle w:val="Heading2"/>
        <w:numPr>
          <w:ilvl w:val="0"/>
          <w:numId w:val="1"/>
        </w:numPr>
        <w:rPr>
          <w:b w:val="0"/>
          <w:sz w:val="24"/>
          <w:szCs w:val="24"/>
        </w:rPr>
      </w:pPr>
      <w:proofErr w:type="spellStart"/>
      <w:r w:rsidRPr="006C1C10">
        <w:rPr>
          <w:b w:val="0"/>
          <w:color w:val="000000"/>
          <w:sz w:val="24"/>
          <w:szCs w:val="24"/>
        </w:rPr>
        <w:t>Asafo-Agyei</w:t>
      </w:r>
      <w:proofErr w:type="spellEnd"/>
      <w:r w:rsidRPr="006C1C10">
        <w:rPr>
          <w:b w:val="0"/>
          <w:color w:val="000000"/>
          <w:sz w:val="24"/>
          <w:szCs w:val="24"/>
        </w:rPr>
        <w:t xml:space="preserve"> S, B, </w:t>
      </w:r>
      <w:proofErr w:type="spellStart"/>
      <w:r w:rsidRPr="006C1C10">
        <w:rPr>
          <w:b w:val="0"/>
          <w:color w:val="000000"/>
          <w:sz w:val="24"/>
          <w:szCs w:val="24"/>
        </w:rPr>
        <w:t>Ameyaw</w:t>
      </w:r>
      <w:proofErr w:type="spellEnd"/>
      <w:r w:rsidRPr="006C1C10">
        <w:rPr>
          <w:b w:val="0"/>
          <w:color w:val="000000"/>
          <w:sz w:val="24"/>
          <w:szCs w:val="24"/>
        </w:rPr>
        <w:t xml:space="preserve"> E, </w:t>
      </w:r>
      <w:proofErr w:type="spellStart"/>
      <w:r w:rsidRPr="006C1C10">
        <w:rPr>
          <w:b w:val="0"/>
          <w:color w:val="000000"/>
          <w:sz w:val="24"/>
          <w:szCs w:val="24"/>
        </w:rPr>
        <w:t>Chanoine</w:t>
      </w:r>
      <w:proofErr w:type="spellEnd"/>
      <w:r w:rsidRPr="006C1C10">
        <w:rPr>
          <w:b w:val="0"/>
          <w:color w:val="000000"/>
          <w:sz w:val="24"/>
          <w:szCs w:val="24"/>
        </w:rPr>
        <w:t xml:space="preserve"> J, -P, </w:t>
      </w:r>
      <w:proofErr w:type="spellStart"/>
      <w:r w:rsidRPr="006C1C10">
        <w:rPr>
          <w:b w:val="0"/>
          <w:color w:val="000000"/>
          <w:sz w:val="24"/>
          <w:szCs w:val="24"/>
        </w:rPr>
        <w:t>Zacha</w:t>
      </w:r>
      <w:r w:rsidR="006D6505">
        <w:rPr>
          <w:b w:val="0"/>
          <w:color w:val="000000"/>
          <w:sz w:val="24"/>
          <w:szCs w:val="24"/>
        </w:rPr>
        <w:t>rin</w:t>
      </w:r>
      <w:proofErr w:type="spellEnd"/>
      <w:r w:rsidR="006D6505">
        <w:rPr>
          <w:b w:val="0"/>
          <w:color w:val="000000"/>
          <w:sz w:val="24"/>
          <w:szCs w:val="24"/>
        </w:rPr>
        <w:t xml:space="preserve"> M, </w:t>
      </w:r>
      <w:proofErr w:type="spellStart"/>
      <w:r w:rsidR="006D6505">
        <w:rPr>
          <w:b w:val="0"/>
          <w:color w:val="000000"/>
          <w:sz w:val="24"/>
          <w:szCs w:val="24"/>
        </w:rPr>
        <w:t>Nguah</w:t>
      </w:r>
      <w:proofErr w:type="spellEnd"/>
      <w:r w:rsidR="006D6505">
        <w:rPr>
          <w:b w:val="0"/>
          <w:color w:val="000000"/>
          <w:sz w:val="24"/>
          <w:szCs w:val="24"/>
        </w:rPr>
        <w:t xml:space="preserve"> S, B, Jarrett O, O (2017)</w:t>
      </w:r>
      <w:r w:rsidRPr="006C1C10">
        <w:rPr>
          <w:b w:val="0"/>
          <w:color w:val="000000"/>
          <w:sz w:val="24"/>
          <w:szCs w:val="24"/>
        </w:rPr>
        <w:t xml:space="preserve"> </w:t>
      </w:r>
      <w:proofErr w:type="spellStart"/>
      <w:r w:rsidRPr="006C1C10">
        <w:rPr>
          <w:b w:val="0"/>
          <w:color w:val="000000"/>
          <w:sz w:val="24"/>
          <w:szCs w:val="24"/>
        </w:rPr>
        <w:t>Anogenital</w:t>
      </w:r>
      <w:proofErr w:type="spellEnd"/>
      <w:r w:rsidRPr="006C1C10">
        <w:rPr>
          <w:b w:val="0"/>
          <w:color w:val="000000"/>
          <w:sz w:val="24"/>
          <w:szCs w:val="24"/>
        </w:rPr>
        <w:t xml:space="preserve"> Distance in Term Newborns in Kumasi</w:t>
      </w:r>
      <w:r w:rsidR="006D6505">
        <w:rPr>
          <w:b w:val="0"/>
          <w:color w:val="000000"/>
          <w:sz w:val="24"/>
          <w:szCs w:val="24"/>
        </w:rPr>
        <w:t xml:space="preserve">, Ghana. </w:t>
      </w:r>
      <w:proofErr w:type="spellStart"/>
      <w:r w:rsidR="006D6505">
        <w:rPr>
          <w:b w:val="0"/>
          <w:color w:val="000000"/>
          <w:sz w:val="24"/>
          <w:szCs w:val="24"/>
        </w:rPr>
        <w:t>Horm</w:t>
      </w:r>
      <w:proofErr w:type="spellEnd"/>
      <w:r w:rsidR="006D6505">
        <w:rPr>
          <w:b w:val="0"/>
          <w:color w:val="000000"/>
          <w:sz w:val="24"/>
          <w:szCs w:val="24"/>
        </w:rPr>
        <w:t xml:space="preserve"> Res </w:t>
      </w:r>
      <w:proofErr w:type="spellStart"/>
      <w:r w:rsidR="006D6505">
        <w:rPr>
          <w:b w:val="0"/>
          <w:color w:val="000000"/>
          <w:sz w:val="24"/>
          <w:szCs w:val="24"/>
        </w:rPr>
        <w:t>Paediatr</w:t>
      </w:r>
      <w:proofErr w:type="spellEnd"/>
      <w:r w:rsidR="006D6505">
        <w:rPr>
          <w:b w:val="0"/>
          <w:color w:val="000000"/>
          <w:sz w:val="24"/>
          <w:szCs w:val="24"/>
        </w:rPr>
        <w:t xml:space="preserve">. </w:t>
      </w:r>
      <w:r w:rsidRPr="006C1C10">
        <w:rPr>
          <w:b w:val="0"/>
          <w:color w:val="000000"/>
          <w:sz w:val="24"/>
          <w:szCs w:val="24"/>
        </w:rPr>
        <w:t xml:space="preserve">396-400. </w:t>
      </w:r>
      <w:proofErr w:type="spellStart"/>
      <w:r w:rsidRPr="006C1C10">
        <w:rPr>
          <w:b w:val="0"/>
          <w:color w:val="000000"/>
          <w:sz w:val="24"/>
          <w:szCs w:val="24"/>
        </w:rPr>
        <w:t>doi</w:t>
      </w:r>
      <w:proofErr w:type="spellEnd"/>
      <w:r w:rsidRPr="006C1C10">
        <w:rPr>
          <w:b w:val="0"/>
          <w:color w:val="000000"/>
          <w:sz w:val="24"/>
          <w:szCs w:val="24"/>
        </w:rPr>
        <w:t>: 10.1159/000479689</w:t>
      </w:r>
    </w:p>
    <w:p w:rsidR="006D6505" w:rsidRPr="006C1C10" w:rsidRDefault="006D6505" w:rsidP="006D6505">
      <w:pPr>
        <w:pStyle w:val="Heading2"/>
        <w:ind w:left="383"/>
        <w:rPr>
          <w:b w:val="0"/>
          <w:sz w:val="24"/>
          <w:szCs w:val="24"/>
        </w:rPr>
      </w:pPr>
    </w:p>
    <w:p w:rsidR="006C1C10" w:rsidRDefault="006C1C10" w:rsidP="006C1C10">
      <w:pPr>
        <w:pStyle w:val="ListParagraph"/>
        <w:widowControl/>
        <w:numPr>
          <w:ilvl w:val="0"/>
          <w:numId w:val="1"/>
        </w:numPr>
        <w:spacing w:before="0" w:line="240" w:lineRule="auto"/>
        <w:contextualSpacing/>
        <w:jc w:val="left"/>
        <w:rPr>
          <w:rFonts w:ascii="Times New Roman" w:eastAsia="Times New Roman" w:hAnsi="Times New Roman"/>
          <w:sz w:val="24"/>
          <w:szCs w:val="24"/>
          <w:lang w:eastAsia="en-AU"/>
        </w:rPr>
      </w:pPr>
      <w:r w:rsidRPr="002A0C0C">
        <w:rPr>
          <w:rFonts w:ascii="Times New Roman" w:eastAsia="Times New Roman" w:hAnsi="Times New Roman"/>
          <w:sz w:val="24"/>
          <w:szCs w:val="24"/>
          <w:lang w:eastAsia="en-AU"/>
        </w:rPr>
        <w:t xml:space="preserve">Rowlands A, </w:t>
      </w:r>
      <w:proofErr w:type="spellStart"/>
      <w:r w:rsidRPr="002A0C0C">
        <w:rPr>
          <w:rFonts w:ascii="Times New Roman" w:eastAsia="Times New Roman" w:hAnsi="Times New Roman"/>
          <w:b/>
          <w:sz w:val="24"/>
          <w:szCs w:val="24"/>
          <w:lang w:eastAsia="en-AU"/>
        </w:rPr>
        <w:t>Ameyaw</w:t>
      </w:r>
      <w:proofErr w:type="spellEnd"/>
      <w:r w:rsidRPr="002A0C0C">
        <w:rPr>
          <w:rFonts w:ascii="Times New Roman" w:eastAsia="Times New Roman" w:hAnsi="Times New Roman"/>
          <w:b/>
          <w:sz w:val="24"/>
          <w:szCs w:val="24"/>
          <w:lang w:eastAsia="en-AU"/>
        </w:rPr>
        <w:t xml:space="preserve"> E</w:t>
      </w:r>
      <w:r>
        <w:rPr>
          <w:rFonts w:ascii="Times New Roman" w:eastAsia="Times New Roman" w:hAnsi="Times New Roman"/>
          <w:sz w:val="24"/>
          <w:szCs w:val="24"/>
          <w:lang w:eastAsia="en-AU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en-AU"/>
        </w:rPr>
        <w:t>Rutagarama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en-AU"/>
        </w:rPr>
        <w:t xml:space="preserve"> F   Joel D et al (2018)</w:t>
      </w:r>
      <w:r w:rsidRPr="002A0C0C">
        <w:rPr>
          <w:rFonts w:ascii="Times New Roman" w:eastAsia="Times New Roman" w:hAnsi="Times New Roman"/>
          <w:sz w:val="24"/>
          <w:szCs w:val="24"/>
          <w:lang w:eastAsia="en-AU"/>
        </w:rPr>
        <w:t xml:space="preserve"> Insights from the WHO and National Lists of Essential Medicines: Focus on Pediatric Diabetes Care in</w:t>
      </w:r>
      <w:r>
        <w:rPr>
          <w:rFonts w:ascii="Times New Roman" w:eastAsia="Times New Roman" w:hAnsi="Times New Roman"/>
          <w:sz w:val="24"/>
          <w:szCs w:val="24"/>
          <w:lang w:eastAsia="en-AU"/>
        </w:rPr>
        <w:t xml:space="preserve"> Africa.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en-AU"/>
        </w:rPr>
        <w:t>Horm</w:t>
      </w:r>
      <w:proofErr w:type="spellEnd"/>
      <w:r>
        <w:rPr>
          <w:rFonts w:ascii="Times New Roman" w:eastAsia="Times New Roman" w:hAnsi="Times New Roman"/>
          <w:sz w:val="24"/>
          <w:szCs w:val="24"/>
          <w:lang w:eastAsia="en-AU"/>
        </w:rPr>
        <w:t xml:space="preserve"> Res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  <w:lang w:eastAsia="en-AU"/>
        </w:rPr>
        <w:t>Paediatr</w:t>
      </w:r>
      <w:proofErr w:type="spellEnd"/>
      <w:r>
        <w:rPr>
          <w:rFonts w:ascii="Times New Roman" w:eastAsia="Times New Roman" w:hAnsi="Times New Roman"/>
          <w:sz w:val="24"/>
          <w:szCs w:val="24"/>
          <w:lang w:eastAsia="en-AU"/>
        </w:rPr>
        <w:t xml:space="preserve">, </w:t>
      </w:r>
      <w:r w:rsidRPr="002A0C0C">
        <w:rPr>
          <w:rFonts w:ascii="Times New Roman" w:eastAsia="Times New Roman" w:hAnsi="Times New Roman"/>
          <w:sz w:val="24"/>
          <w:szCs w:val="24"/>
          <w:lang w:eastAsia="en-AU"/>
        </w:rPr>
        <w:t xml:space="preserve"> DOI</w:t>
      </w:r>
      <w:proofErr w:type="gramEnd"/>
      <w:r w:rsidRPr="002A0C0C">
        <w:rPr>
          <w:rFonts w:ascii="Times New Roman" w:eastAsia="Times New Roman" w:hAnsi="Times New Roman"/>
          <w:sz w:val="24"/>
          <w:szCs w:val="24"/>
          <w:lang w:eastAsia="en-AU"/>
        </w:rPr>
        <w:t>: 10.1159/000490467</w:t>
      </w:r>
    </w:p>
    <w:p w:rsidR="006C1C10" w:rsidRDefault="006C1C10" w:rsidP="006C1C10">
      <w:pPr>
        <w:pStyle w:val="ListParagraph"/>
        <w:rPr>
          <w:rFonts w:ascii="Times New Roman" w:eastAsia="Times New Roman" w:hAnsi="Times New Roman"/>
          <w:sz w:val="24"/>
          <w:szCs w:val="24"/>
          <w:lang w:eastAsia="en-AU"/>
        </w:rPr>
      </w:pPr>
    </w:p>
    <w:p w:rsidR="006C1C10" w:rsidRPr="00D10BCC" w:rsidRDefault="006C1C10" w:rsidP="006C1C10">
      <w:pPr>
        <w:pStyle w:val="ListParagraph"/>
        <w:widowControl/>
        <w:numPr>
          <w:ilvl w:val="0"/>
          <w:numId w:val="1"/>
        </w:numPr>
        <w:spacing w:before="0" w:line="240" w:lineRule="auto"/>
        <w:contextualSpacing/>
        <w:jc w:val="left"/>
        <w:rPr>
          <w:rFonts w:ascii="Times New Roman" w:eastAsia="Times New Roman" w:hAnsi="Times New Roman"/>
          <w:sz w:val="24"/>
          <w:szCs w:val="24"/>
          <w:lang w:val="en-AU" w:eastAsia="en-AU"/>
        </w:rPr>
      </w:pPr>
      <w:proofErr w:type="spellStart"/>
      <w:r w:rsidRPr="00A81C23">
        <w:rPr>
          <w:rFonts w:ascii="Times New Roman" w:eastAsia="Times New Roman" w:hAnsi="Times New Roman"/>
          <w:b/>
          <w:sz w:val="24"/>
          <w:szCs w:val="24"/>
          <w:lang w:val="en-AU" w:eastAsia="en-AU"/>
        </w:rPr>
        <w:t>Ameyaw</w:t>
      </w:r>
      <w:proofErr w:type="spellEnd"/>
      <w:r w:rsidRPr="00A81C23">
        <w:rPr>
          <w:rFonts w:ascii="Times New Roman" w:eastAsia="Times New Roman" w:hAnsi="Times New Roman"/>
          <w:b/>
          <w:sz w:val="24"/>
          <w:szCs w:val="24"/>
          <w:lang w:val="en-AU" w:eastAsia="en-AU"/>
        </w:rPr>
        <w:t xml:space="preserve"> E</w:t>
      </w:r>
      <w:r w:rsidRPr="00E53BD0">
        <w:rPr>
          <w:rFonts w:ascii="Times New Roman" w:eastAsia="Times New Roman" w:hAnsi="Times New Roman"/>
          <w:sz w:val="24"/>
          <w:szCs w:val="24"/>
          <w:lang w:val="en-AU" w:eastAsia="en-AU"/>
        </w:rPr>
        <w:t xml:space="preserve">, </w:t>
      </w:r>
      <w:proofErr w:type="spellStart"/>
      <w:r w:rsidRPr="00E53BD0">
        <w:rPr>
          <w:rFonts w:ascii="Times New Roman" w:eastAsia="Times New Roman" w:hAnsi="Times New Roman"/>
          <w:sz w:val="24"/>
          <w:szCs w:val="24"/>
          <w:lang w:val="en-AU" w:eastAsia="en-AU"/>
        </w:rPr>
        <w:t>Asafo-Agyei</w:t>
      </w:r>
      <w:proofErr w:type="spellEnd"/>
      <w:r w:rsidRPr="00E53BD0">
        <w:rPr>
          <w:rFonts w:ascii="Times New Roman" w:eastAsia="Times New Roman" w:hAnsi="Times New Roman"/>
          <w:sz w:val="24"/>
          <w:szCs w:val="24"/>
          <w:lang w:val="en-AU" w:eastAsia="en-AU"/>
        </w:rPr>
        <w:t xml:space="preserve"> SB, Hughes IA, </w:t>
      </w:r>
      <w:proofErr w:type="spellStart"/>
      <w:r w:rsidRPr="00E53BD0">
        <w:rPr>
          <w:rFonts w:ascii="Times New Roman" w:eastAsia="Times New Roman" w:hAnsi="Times New Roman"/>
          <w:sz w:val="24"/>
          <w:szCs w:val="24"/>
          <w:lang w:val="en-AU" w:eastAsia="en-AU"/>
        </w:rPr>
        <w:t>Zacharin</w:t>
      </w:r>
      <w:proofErr w:type="spellEnd"/>
      <w:r w:rsidRPr="00E53BD0">
        <w:rPr>
          <w:rFonts w:ascii="Times New Roman" w:eastAsia="Times New Roman" w:hAnsi="Times New Roman"/>
          <w:sz w:val="24"/>
          <w:szCs w:val="24"/>
          <w:lang w:val="en-AU" w:eastAsia="en-AU"/>
        </w:rPr>
        <w:t xml:space="preserve"> M, </w:t>
      </w:r>
      <w:proofErr w:type="spellStart"/>
      <w:r w:rsidRPr="00E53BD0">
        <w:rPr>
          <w:rFonts w:ascii="Times New Roman" w:eastAsia="Times New Roman" w:hAnsi="Times New Roman"/>
          <w:sz w:val="24"/>
          <w:szCs w:val="24"/>
          <w:lang w:val="en-AU" w:eastAsia="en-AU"/>
        </w:rPr>
        <w:t>Chanoine</w:t>
      </w:r>
      <w:proofErr w:type="spellEnd"/>
      <w:r w:rsidRPr="00E53BD0">
        <w:rPr>
          <w:rFonts w:ascii="Times New Roman" w:eastAsia="Times New Roman" w:hAnsi="Times New Roman"/>
          <w:sz w:val="24"/>
          <w:szCs w:val="24"/>
          <w:lang w:val="en-AU" w:eastAsia="en-AU"/>
        </w:rPr>
        <w:t xml:space="preserve"> JP</w:t>
      </w:r>
      <w:r>
        <w:rPr>
          <w:rFonts w:ascii="Times New Roman" w:eastAsia="Times New Roman" w:hAnsi="Times New Roman"/>
          <w:sz w:val="24"/>
          <w:szCs w:val="24"/>
          <w:lang w:val="en-AU" w:eastAsia="en-AU"/>
        </w:rPr>
        <w:t xml:space="preserve"> (2019)</w:t>
      </w:r>
      <w:r>
        <w:rPr>
          <w:rFonts w:ascii="Times New Roman" w:eastAsia="Times New Roman" w:hAnsi="Times New Roman"/>
          <w:sz w:val="24"/>
          <w:szCs w:val="24"/>
          <w:lang w:val="en-AU" w:eastAsia="en-AU"/>
        </w:rPr>
        <w:t xml:space="preserve"> </w:t>
      </w:r>
      <w:r w:rsidRPr="00E53BD0">
        <w:rPr>
          <w:rFonts w:ascii="Times New Roman" w:eastAsia="Times New Roman" w:hAnsi="Times New Roman"/>
          <w:sz w:val="24"/>
          <w:szCs w:val="24"/>
          <w:lang w:val="en-AU" w:eastAsia="en-AU"/>
        </w:rPr>
        <w:t>Incidence of disorders of sexual development in neonates in Ghana: prospective study.</w:t>
      </w:r>
      <w:r>
        <w:rPr>
          <w:rFonts w:ascii="Times New Roman" w:eastAsia="Times New Roman" w:hAnsi="Times New Roman"/>
          <w:sz w:val="24"/>
          <w:szCs w:val="24"/>
          <w:lang w:val="en-AU" w:eastAsia="en-AU"/>
        </w:rPr>
        <w:t xml:space="preserve"> Arch Dis Child. </w:t>
      </w:r>
      <w:r w:rsidRPr="00E53BD0">
        <w:rPr>
          <w:rFonts w:ascii="Times New Roman" w:eastAsia="Times New Roman" w:hAnsi="Times New Roman"/>
          <w:sz w:val="24"/>
          <w:szCs w:val="24"/>
          <w:lang w:val="en-AU" w:eastAsia="en-AU"/>
        </w:rPr>
        <w:t xml:space="preserve">104(7):636-638. </w:t>
      </w:r>
      <w:proofErr w:type="spellStart"/>
      <w:r w:rsidRPr="00E53BD0">
        <w:rPr>
          <w:rFonts w:ascii="Times New Roman" w:eastAsia="Times New Roman" w:hAnsi="Times New Roman"/>
          <w:sz w:val="24"/>
          <w:szCs w:val="24"/>
          <w:lang w:val="en-AU" w:eastAsia="en-AU"/>
        </w:rPr>
        <w:t>doi</w:t>
      </w:r>
      <w:proofErr w:type="spellEnd"/>
      <w:r w:rsidRPr="00E53BD0">
        <w:rPr>
          <w:rFonts w:ascii="Times New Roman" w:eastAsia="Times New Roman" w:hAnsi="Times New Roman"/>
          <w:sz w:val="24"/>
          <w:szCs w:val="24"/>
          <w:lang w:val="en-AU" w:eastAsia="en-AU"/>
        </w:rPr>
        <w:t>: 10.1136/archdischil</w:t>
      </w:r>
      <w:r>
        <w:rPr>
          <w:rFonts w:ascii="Times New Roman" w:eastAsia="Times New Roman" w:hAnsi="Times New Roman"/>
          <w:sz w:val="24"/>
          <w:szCs w:val="24"/>
          <w:lang w:val="en-AU" w:eastAsia="en-AU"/>
        </w:rPr>
        <w:t xml:space="preserve">d-2019-316986. </w:t>
      </w:r>
    </w:p>
    <w:p w:rsidR="006C1C10" w:rsidRDefault="006C1C10" w:rsidP="006C1C10">
      <w:pPr>
        <w:pStyle w:val="Heading2"/>
        <w:ind w:left="383"/>
        <w:rPr>
          <w:b w:val="0"/>
          <w:sz w:val="24"/>
          <w:szCs w:val="24"/>
        </w:rPr>
      </w:pPr>
    </w:p>
    <w:p w:rsidR="00985DD6" w:rsidRPr="006D6929" w:rsidRDefault="00985DD6" w:rsidP="00924B7B">
      <w:pPr>
        <w:rPr>
          <w:rFonts w:ascii="Times New Roman" w:hAnsi="Times New Roman" w:cs="Times New Roman"/>
          <w:sz w:val="24"/>
          <w:szCs w:val="24"/>
        </w:rPr>
      </w:pPr>
    </w:p>
    <w:sectPr w:rsidR="00985DD6" w:rsidRPr="006D69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witzerlandNarrow">
    <w:altName w:val="Switzerland Narrow Plai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B716F"/>
    <w:multiLevelType w:val="hybridMultilevel"/>
    <w:tmpl w:val="16B47548"/>
    <w:lvl w:ilvl="0" w:tplc="DEE493B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B7B"/>
    <w:rsid w:val="00005934"/>
    <w:rsid w:val="000C0229"/>
    <w:rsid w:val="001A5B2E"/>
    <w:rsid w:val="00224326"/>
    <w:rsid w:val="00311457"/>
    <w:rsid w:val="00380F4F"/>
    <w:rsid w:val="003E7977"/>
    <w:rsid w:val="00460B40"/>
    <w:rsid w:val="005A777A"/>
    <w:rsid w:val="00695479"/>
    <w:rsid w:val="006C1C10"/>
    <w:rsid w:val="006D6505"/>
    <w:rsid w:val="006D6929"/>
    <w:rsid w:val="006E6D0F"/>
    <w:rsid w:val="00712A9E"/>
    <w:rsid w:val="00734CFC"/>
    <w:rsid w:val="008636E7"/>
    <w:rsid w:val="00924B7B"/>
    <w:rsid w:val="009574E0"/>
    <w:rsid w:val="00985DD6"/>
    <w:rsid w:val="00986AEB"/>
    <w:rsid w:val="00AD63BC"/>
    <w:rsid w:val="00B65AD7"/>
    <w:rsid w:val="00B92729"/>
    <w:rsid w:val="00BB0212"/>
    <w:rsid w:val="00E169CF"/>
    <w:rsid w:val="00EA07BB"/>
    <w:rsid w:val="00EB6653"/>
    <w:rsid w:val="00ED7CC5"/>
    <w:rsid w:val="00F3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FB2E2"/>
  <w15:docId w15:val="{E7199AD9-F2F5-491E-97FD-0D9A87210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85D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24B7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24B7B"/>
    <w:rPr>
      <w:strike w:val="0"/>
      <w:dstrike w:val="0"/>
      <w:color w:val="004480"/>
      <w:u w:val="none"/>
      <w:effect w:val="none"/>
    </w:rPr>
  </w:style>
  <w:style w:type="character" w:customStyle="1" w:styleId="A0">
    <w:name w:val="A0"/>
    <w:uiPriority w:val="99"/>
    <w:rsid w:val="00924B7B"/>
    <w:rPr>
      <w:rFonts w:cs="SwitzerlandNarrow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985DD6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985DD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uthorname">
    <w:name w:val="authorname"/>
    <w:basedOn w:val="DefaultParagraphFont"/>
    <w:rsid w:val="00985DD6"/>
  </w:style>
  <w:style w:type="character" w:customStyle="1" w:styleId="journaltitle">
    <w:name w:val="journaltitle"/>
    <w:basedOn w:val="DefaultParagraphFont"/>
    <w:rsid w:val="00985DD6"/>
  </w:style>
  <w:style w:type="character" w:customStyle="1" w:styleId="articlecitationyear">
    <w:name w:val="articlecitation_year"/>
    <w:basedOn w:val="DefaultParagraphFont"/>
    <w:rsid w:val="00985DD6"/>
  </w:style>
  <w:style w:type="character" w:customStyle="1" w:styleId="articlecitationvolume">
    <w:name w:val="articlecitation_volume"/>
    <w:basedOn w:val="DefaultParagraphFont"/>
    <w:rsid w:val="00985DD6"/>
  </w:style>
  <w:style w:type="character" w:styleId="Strong">
    <w:name w:val="Strong"/>
    <w:basedOn w:val="DefaultParagraphFont"/>
    <w:uiPriority w:val="22"/>
    <w:qFormat/>
    <w:rsid w:val="00985DD6"/>
    <w:rPr>
      <w:b/>
      <w:bCs/>
    </w:rPr>
  </w:style>
  <w:style w:type="paragraph" w:customStyle="1" w:styleId="articledoi">
    <w:name w:val="articledoi"/>
    <w:basedOn w:val="Normal"/>
    <w:rsid w:val="00985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5">
    <w:name w:val="pt5"/>
    <w:basedOn w:val="Normal"/>
    <w:rsid w:val="00985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atext.com/adrenocortical-carcinoma-in-a-ghanaian-girl-report-of-a-case.php" TargetMode="External"/><Relationship Id="rId5" Type="http://schemas.openxmlformats.org/officeDocument/2006/relationships/hyperlink" Target="mailto:ekameyaw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Emmanuel</cp:lastModifiedBy>
  <cp:revision>3</cp:revision>
  <dcterms:created xsi:type="dcterms:W3CDTF">2020-02-03T08:09:00Z</dcterms:created>
  <dcterms:modified xsi:type="dcterms:W3CDTF">2020-02-03T08:09:00Z</dcterms:modified>
</cp:coreProperties>
</file>