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536" w:rsidRPr="004918F4" w:rsidRDefault="002B4536" w:rsidP="004918F4">
      <w:pPr>
        <w:pStyle w:val="Cmsor1"/>
        <w:spacing w:before="170"/>
        <w:ind w:left="0"/>
        <w:rPr>
          <w:color w:val="337AB7"/>
        </w:rPr>
      </w:pPr>
      <w:r w:rsidRPr="002B4536">
        <w:rPr>
          <w:color w:val="337AB7"/>
        </w:rPr>
        <w:t>Assessment of impacts of global climate change on human health</w:t>
      </w:r>
    </w:p>
    <w:p w:rsidR="004308DE" w:rsidRPr="004308DE" w:rsidRDefault="004308DE" w:rsidP="00EF52B9">
      <w:pPr>
        <w:pStyle w:val="Szvegtrzs"/>
        <w:spacing w:before="73" w:line="198" w:lineRule="exact"/>
        <w:ind w:left="100" w:right="5987"/>
        <w:rPr>
          <w:rFonts w:ascii="Arial"/>
        </w:rPr>
      </w:pPr>
      <w:r w:rsidRPr="004308DE">
        <w:rPr>
          <w:rFonts w:ascii="Arial"/>
        </w:rPr>
        <w:t>Hosam E.A.F. Bayoumi Hamuda</w:t>
      </w:r>
      <w:r>
        <w:rPr>
          <w:rFonts w:ascii="Arial"/>
        </w:rPr>
        <w:t xml:space="preserve">, </w:t>
      </w:r>
      <w:proofErr w:type="spellStart"/>
      <w:r>
        <w:rPr>
          <w:rFonts w:ascii="Arial"/>
        </w:rPr>
        <w:t>CSc</w:t>
      </w:r>
      <w:proofErr w:type="spellEnd"/>
      <w:r w:rsidR="00EF52B9">
        <w:rPr>
          <w:rFonts w:ascii="Arial"/>
        </w:rPr>
        <w:t xml:space="preserve">, </w:t>
      </w:r>
      <w:r w:rsidRPr="004308DE">
        <w:rPr>
          <w:rFonts w:ascii="Arial"/>
        </w:rPr>
        <w:t>Ó</w:t>
      </w:r>
      <w:r w:rsidRPr="004308DE">
        <w:rPr>
          <w:rFonts w:ascii="Arial"/>
        </w:rPr>
        <w:t xml:space="preserve">buda University, </w:t>
      </w:r>
      <w:bookmarkStart w:id="0" w:name="_GoBack"/>
      <w:bookmarkEnd w:id="0"/>
      <w:r w:rsidR="00EF52B9">
        <w:rPr>
          <w:rFonts w:ascii="Arial"/>
        </w:rPr>
        <w:t>Budapest,</w:t>
      </w:r>
      <w:r w:rsidRPr="004308DE">
        <w:rPr>
          <w:rFonts w:ascii="Arial"/>
        </w:rPr>
        <w:t xml:space="preserve"> Hungary</w:t>
      </w:r>
    </w:p>
    <w:p w:rsidR="00AE3E37" w:rsidRDefault="00AE3E37">
      <w:pPr>
        <w:pStyle w:val="Szvegtrzs"/>
        <w:rPr>
          <w:rFonts w:ascii="Arial"/>
          <w:sz w:val="20"/>
        </w:rPr>
      </w:pPr>
    </w:p>
    <w:p w:rsidR="00AE3E37" w:rsidRDefault="00AE3E37">
      <w:pPr>
        <w:pStyle w:val="Szvegtrzs"/>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308DE">
      <w:pPr>
        <w:pStyle w:val="Cmsor3"/>
        <w:spacing w:before="147"/>
        <w:jc w:val="both"/>
      </w:pPr>
      <w:r>
        <w:rPr>
          <w:color w:val="BF5A14"/>
        </w:rPr>
        <w:lastRenderedPageBreak/>
        <w:t>Abstract</w:t>
      </w:r>
    </w:p>
    <w:p w:rsidR="004918F4" w:rsidRPr="004918F4" w:rsidRDefault="004918F4" w:rsidP="00BD13D1">
      <w:pPr>
        <w:pStyle w:val="Szvegtrzs"/>
        <w:spacing w:before="90" w:line="280" w:lineRule="auto"/>
        <w:ind w:left="100"/>
        <w:jc w:val="both"/>
      </w:pPr>
      <w:r w:rsidRPr="004918F4">
        <w:t xml:space="preserve">Global climate change </w:t>
      </w:r>
      <w:r w:rsidR="00BD13D1">
        <w:t xml:space="preserve">is </w:t>
      </w:r>
      <w:r w:rsidRPr="004918F4">
        <w:t>directly affects the main environmental components: water, air, weather, and ecosystems</w:t>
      </w:r>
      <w:r w:rsidR="00BD13D1">
        <w:t xml:space="preserve"> (aquatic and terrestrial)</w:t>
      </w:r>
      <w:r w:rsidRPr="004918F4">
        <w:t>. Changes in precipitation, temperatures, and melting of ice caps are already occurred and will create new changes in the availability and quality of water and temperature.</w:t>
      </w:r>
    </w:p>
    <w:p w:rsidR="004918F4" w:rsidRPr="004918F4" w:rsidRDefault="00BD13D1" w:rsidP="001A371E">
      <w:pPr>
        <w:pStyle w:val="Szvegtrzs"/>
        <w:spacing w:before="90" w:line="280" w:lineRule="auto"/>
        <w:ind w:left="100"/>
        <w:jc w:val="both"/>
      </w:pPr>
      <w:r>
        <w:t>Although, t</w:t>
      </w:r>
      <w:r w:rsidR="004918F4" w:rsidRPr="004918F4">
        <w:t xml:space="preserve">he purpose of this paper is to understand the impacts of global climate change on human health and how the world manage both mitigate and adapt of climatic changes on the biosphere. This paper is organized around the categories of human health consequences of global climate change such as asthma, respiratory allergies, air quality diseases, cancer, cardiovascular Disease and stroke, food-, water-borne, vector-borne and zoonotic diseases, nutrition, weather and heat-related morbidity and mortality, human developmental impacts, mental health and stress-related disorders, neurological diseases and disorders, etc. These risks give early warning systems and greater public awareness of an individual’s or community's health risk </w:t>
      </w:r>
      <w:r w:rsidR="004918F4" w:rsidRPr="004918F4">
        <w:lastRenderedPageBreak/>
        <w:t xml:space="preserve">from </w:t>
      </w:r>
      <w:r w:rsidR="001A371E">
        <w:t xml:space="preserve">global </w:t>
      </w:r>
      <w:r w:rsidR="004918F4" w:rsidRPr="004918F4">
        <w:t>climate change, which should translate into more successful mitigation and adaptation strategies.</w:t>
      </w:r>
    </w:p>
    <w:p w:rsidR="004918F4" w:rsidRPr="004918F4" w:rsidRDefault="004918F4" w:rsidP="001A371E">
      <w:pPr>
        <w:pStyle w:val="Szvegtrzs"/>
        <w:spacing w:before="90" w:line="280" w:lineRule="auto"/>
        <w:ind w:left="100"/>
        <w:jc w:val="both"/>
      </w:pPr>
      <w:r w:rsidRPr="004918F4">
        <w:t>Th</w:t>
      </w:r>
      <w:r w:rsidR="001A371E">
        <w:t>e</w:t>
      </w:r>
      <w:r w:rsidRPr="004918F4">
        <w:t xml:space="preserve"> paper will identify a number of crosscutting issues that are critical discussion including sensitive, vulnerable, and displaced populations; public health and health care infrastructure; capacities and skills needed; and communication and education to increase awareness of climate change health effects.</w:t>
      </w:r>
    </w:p>
    <w:p w:rsidR="004918F4" w:rsidRDefault="004918F4" w:rsidP="004918F4">
      <w:pPr>
        <w:pStyle w:val="Szvegtrzs"/>
        <w:spacing w:before="90" w:line="280" w:lineRule="auto"/>
        <w:ind w:left="100"/>
        <w:jc w:val="both"/>
      </w:pPr>
      <w:r w:rsidRPr="004918F4">
        <w:t>The community of world public health is in the early stages of developing modelling skills and capacity in relation to the global climate change, for combining the models of global climate changes with environmental and other health outcome models for use in projecting dynamics of disease under various climate scenarios. Today, we need a coordinated global approach will bring the unique skills, capacities, and missions of the various agencies together to maximize the potential for discovery of new information and opportunities for success in providing key information to support responsive and effective decisions on climate change and health.</w:t>
      </w:r>
    </w:p>
    <w:p w:rsidR="00AE3E37" w:rsidRDefault="008756E6" w:rsidP="004918F4">
      <w:pPr>
        <w:pStyle w:val="Szvegtrzs"/>
        <w:spacing w:before="90" w:line="280" w:lineRule="auto"/>
        <w:ind w:left="100"/>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4918F4">
        <w:t xml:space="preserve">   </w:t>
      </w:r>
    </w:p>
    <w:p w:rsidR="0037185D" w:rsidRPr="00082D5A" w:rsidRDefault="0037185D" w:rsidP="0037185D">
      <w:pPr>
        <w:jc w:val="both"/>
        <w:rPr>
          <w:rFonts w:asciiTheme="majorBidi" w:hAnsiTheme="majorBidi" w:cstheme="majorBidi"/>
          <w:sz w:val="24"/>
          <w:szCs w:val="24"/>
          <w:lang w:val="en-GB"/>
        </w:rPr>
      </w:pPr>
    </w:p>
    <w:p w:rsidR="00AE3E37" w:rsidRPr="0037185D" w:rsidRDefault="00AE3E37">
      <w:pPr>
        <w:pStyle w:val="Szvegtrzs"/>
        <w:rPr>
          <w:rFonts w:ascii="Calibri"/>
          <w:sz w:val="20"/>
          <w:lang w:val="en-GB"/>
        </w:rPr>
      </w:pPr>
    </w:p>
    <w:p w:rsidR="00AE3E37" w:rsidRDefault="00292ED9">
      <w:pPr>
        <w:pStyle w:val="Szvegtrzs"/>
        <w:spacing w:line="40" w:lineRule="exact"/>
        <w:ind w:left="2202"/>
        <w:rPr>
          <w:rFonts w:ascii="Calibri"/>
          <w:sz w:val="4"/>
        </w:rPr>
      </w:pPr>
      <w:r>
        <w:rPr>
          <w:rFonts w:ascii="Calibri"/>
          <w:noProof/>
          <w:sz w:val="4"/>
          <w:lang w:val="hu-HU" w:eastAsia="hu-H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EF52B9">
      <w:pPr>
        <w:spacing w:before="92"/>
        <w:ind w:right="4234"/>
        <w:rPr>
          <w:rFonts w:ascii="Arial"/>
        </w:rPr>
      </w:pPr>
      <w:r>
        <w:rPr>
          <w:noProof/>
        </w:rPr>
        <w:t xml:space="preserve">              </w:t>
      </w:r>
      <w:r w:rsidR="00EF52B9" w:rsidRPr="009D2769">
        <w:rPr>
          <w:rFonts w:eastAsia="MS PGothic"/>
          <w:b/>
          <w:noProof/>
          <w:color w:val="000000"/>
          <w:sz w:val="28"/>
          <w:szCs w:val="28"/>
          <w:lang w:val="hu-HU" w:eastAsia="hu-HU"/>
        </w:rPr>
        <w:drawing>
          <wp:inline distT="0" distB="0" distL="0" distR="0" wp14:anchorId="51D46C16" wp14:editId="5D437683">
            <wp:extent cx="560619" cy="616802"/>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751" cy="627949"/>
                    </a:xfrm>
                    <a:prstGeom prst="rect">
                      <a:avLst/>
                    </a:prstGeom>
                    <a:noFill/>
                    <a:ln>
                      <a:noFill/>
                    </a:ln>
                  </pic:spPr>
                </pic:pic>
              </a:graphicData>
            </a:graphic>
          </wp:inline>
        </w:drawing>
      </w:r>
      <w:r w:rsidR="00A9710C">
        <w:rPr>
          <w:rFonts w:ascii="Arial"/>
          <w:color w:val="BF5A14"/>
        </w:rPr>
        <w:t>Biography</w:t>
      </w:r>
    </w:p>
    <w:p w:rsidR="00FD3C27" w:rsidRPr="00193D8E" w:rsidRDefault="00FD3C27" w:rsidP="00593AAB">
      <w:pPr>
        <w:spacing w:before="41" w:line="154" w:lineRule="exact"/>
        <w:ind w:left="213" w:right="231"/>
        <w:jc w:val="both"/>
        <w:rPr>
          <w:rFonts w:ascii="Arial"/>
          <w:sz w:val="14"/>
        </w:rPr>
      </w:pPr>
      <w:r w:rsidRPr="00FD3C27">
        <w:rPr>
          <w:rFonts w:ascii="Arial"/>
          <w:sz w:val="14"/>
        </w:rPr>
        <w:t xml:space="preserve">Dr. Hosam Bayoumi Hamuda is a professor at </w:t>
      </w:r>
      <w:r w:rsidRPr="00FD3C27">
        <w:rPr>
          <w:rFonts w:ascii="Arial"/>
          <w:sz w:val="14"/>
        </w:rPr>
        <w:t>Ó</w:t>
      </w:r>
      <w:r w:rsidRPr="00FD3C27">
        <w:rPr>
          <w:rFonts w:ascii="Arial"/>
          <w:sz w:val="14"/>
        </w:rPr>
        <w:t>buda University</w:t>
      </w:r>
      <w:r w:rsidR="00593AAB">
        <w:rPr>
          <w:rFonts w:ascii="Arial"/>
          <w:sz w:val="14"/>
        </w:rPr>
        <w:t>,</w:t>
      </w:r>
      <w:r w:rsidRPr="00FD3C27">
        <w:rPr>
          <w:rFonts w:ascii="Arial"/>
          <w:sz w:val="14"/>
        </w:rPr>
        <w:t xml:space="preserve"> </w:t>
      </w:r>
      <w:r w:rsidR="0092124E" w:rsidRPr="003B54C3">
        <w:rPr>
          <w:rFonts w:ascii="Arial"/>
          <w:sz w:val="14"/>
        </w:rPr>
        <w:t xml:space="preserve">and </w:t>
      </w:r>
      <w:r w:rsidR="0092124E">
        <w:rPr>
          <w:rFonts w:ascii="Arial"/>
          <w:sz w:val="14"/>
        </w:rPr>
        <w:t xml:space="preserve">he is </w:t>
      </w:r>
      <w:r w:rsidR="00593AAB">
        <w:rPr>
          <w:rFonts w:ascii="Arial"/>
          <w:sz w:val="14"/>
        </w:rPr>
        <w:t xml:space="preserve">the </w:t>
      </w:r>
      <w:r w:rsidR="0092124E" w:rsidRPr="003B54C3">
        <w:rPr>
          <w:rFonts w:ascii="Arial"/>
          <w:sz w:val="14"/>
        </w:rPr>
        <w:t xml:space="preserve">president of International Council of Environmental Engineering Education, member of agriculture committee of Hungarian Academy of Sciences, etc. </w:t>
      </w:r>
      <w:r w:rsidRPr="00FD3C27">
        <w:rPr>
          <w:rFonts w:ascii="Arial"/>
          <w:sz w:val="14"/>
        </w:rPr>
        <w:t xml:space="preserve">He is Environmental Microbiologist and Soil Biotechnologist dealing with the interactions between microbiomes and environment for increasing soil quality and saving the </w:t>
      </w:r>
      <w:r w:rsidR="0092124E">
        <w:rPr>
          <w:rFonts w:ascii="Arial"/>
          <w:sz w:val="14"/>
        </w:rPr>
        <w:t xml:space="preserve">environment </w:t>
      </w:r>
      <w:r w:rsidRPr="00FD3C27">
        <w:rPr>
          <w:rFonts w:ascii="Arial"/>
          <w:sz w:val="14"/>
        </w:rPr>
        <w:t>from pollutants His investigations are on the role of waste management, agroproductivity and environmental impacts related to the application of organic wastes to soil to assess: soil quality, microbial inoculants; nitrification inhibitors; monitorization of organic matter; measurements of rhizosphere and soil microbial biomass, enzymatic activities in wastewater sludge amended soils; microbial composition in the polluted environment and roles of engineered metal oxide nanoparticles in biosphere.</w:t>
      </w:r>
      <w:r w:rsidR="00193D8E">
        <w:rPr>
          <w:rFonts w:ascii="Arial"/>
          <w:sz w:val="14"/>
        </w:rPr>
        <w:t xml:space="preserve"> Also, Dr. Bayoumi is interested in the r</w:t>
      </w:r>
      <w:r w:rsidR="00193D8E" w:rsidRPr="00193D8E">
        <w:rPr>
          <w:rFonts w:ascii="Arial"/>
          <w:sz w:val="14"/>
        </w:rPr>
        <w:t xml:space="preserve">oles of engineered metal oxide </w:t>
      </w:r>
      <w:r w:rsidR="00193D8E">
        <w:rPr>
          <w:rFonts w:ascii="Arial"/>
          <w:sz w:val="14"/>
        </w:rPr>
        <w:t>nanoparticles in biosphere, p</w:t>
      </w:r>
      <w:r w:rsidR="00193D8E" w:rsidRPr="00193D8E">
        <w:rPr>
          <w:rFonts w:ascii="Arial"/>
          <w:sz w:val="14"/>
        </w:rPr>
        <w:t xml:space="preserve">ublic health and health care; </w:t>
      </w:r>
      <w:r w:rsidR="00193D8E">
        <w:rPr>
          <w:rFonts w:ascii="Arial"/>
          <w:sz w:val="14"/>
        </w:rPr>
        <w:t>b</w:t>
      </w:r>
      <w:r w:rsidR="00193D8E" w:rsidRPr="00193D8E">
        <w:rPr>
          <w:rFonts w:ascii="Arial"/>
          <w:sz w:val="14"/>
        </w:rPr>
        <w:t>ioengineering</w:t>
      </w:r>
      <w:r w:rsidR="00193D8E">
        <w:rPr>
          <w:rFonts w:ascii="Arial"/>
          <w:sz w:val="14"/>
        </w:rPr>
        <w:t>; p</w:t>
      </w:r>
      <w:r w:rsidR="00193D8E" w:rsidRPr="00193D8E">
        <w:rPr>
          <w:rFonts w:ascii="Arial"/>
          <w:sz w:val="14"/>
        </w:rPr>
        <w:t>robiotics, antibiotics, xenobiotics and human gut microbiomes.</w:t>
      </w:r>
    </w:p>
    <w:p w:rsidR="003B54C3" w:rsidRDefault="003B54C3" w:rsidP="002A7660">
      <w:pPr>
        <w:spacing w:before="62"/>
        <w:ind w:left="3402" w:right="3460"/>
        <w:jc w:val="center"/>
        <w:rPr>
          <w:rFonts w:ascii="Arial"/>
          <w:sz w:val="14"/>
        </w:rPr>
      </w:pPr>
      <w:r>
        <w:rPr>
          <w:rFonts w:ascii="Arial"/>
          <w:sz w:val="14"/>
        </w:rPr>
        <w:t xml:space="preserve">Email: </w:t>
      </w:r>
      <w:hyperlink r:id="rId11" w:history="1">
        <w:r w:rsidR="002A7660" w:rsidRPr="00CB159E">
          <w:rPr>
            <w:rStyle w:val="Hiperhivatkozs"/>
            <w:rFonts w:ascii="Arial"/>
            <w:sz w:val="14"/>
          </w:rPr>
          <w:t>byaoumi.hosam@rkk.uni-obuda.hu</w:t>
        </w:r>
      </w:hyperlink>
      <w:r>
        <w:rPr>
          <w:rFonts w:ascii="Arial"/>
          <w:sz w:val="14"/>
        </w:rPr>
        <w:t xml:space="preserve"> </w:t>
      </w:r>
    </w:p>
    <w:p w:rsidR="00AE3E37" w:rsidRDefault="00292ED9">
      <w:pPr>
        <w:pStyle w:val="Szvegtrzs"/>
        <w:spacing w:before="2"/>
        <w:rPr>
          <w:rFonts w:ascii="Arial"/>
          <w:sz w:val="19"/>
        </w:rPr>
      </w:pPr>
      <w:r>
        <w:rPr>
          <w:noProof/>
          <w:lang w:val="hu-HU" w:eastAsia="hu-H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Szvegtrzs"/>
        <w:rPr>
          <w:rFonts w:ascii="Arial"/>
          <w:sz w:val="20"/>
        </w:rPr>
      </w:pPr>
    </w:p>
    <w:p w:rsidR="00AE3E37" w:rsidRDefault="00AE3E37">
      <w:pPr>
        <w:pStyle w:val="Szvegtrzs"/>
        <w:rPr>
          <w:rFonts w:ascii="Arial"/>
          <w:sz w:val="20"/>
        </w:rPr>
      </w:pPr>
    </w:p>
    <w:p w:rsidR="00AE3E37" w:rsidRDefault="00AE3E37">
      <w:pPr>
        <w:pStyle w:val="Szvegtrzs"/>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Szvegtrzs"/>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813" w:rsidRDefault="00596813">
      <w:r>
        <w:separator/>
      </w:r>
    </w:p>
  </w:endnote>
  <w:endnote w:type="continuationSeparator" w:id="0">
    <w:p w:rsidR="00596813" w:rsidRDefault="00596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Szvegtrzs"/>
      <w:spacing w:line="14" w:lineRule="auto"/>
      <w:rPr>
        <w:sz w:val="20"/>
      </w:rPr>
    </w:pPr>
    <w:r>
      <w:rPr>
        <w:noProof/>
        <w:lang w:val="hu-HU" w:eastAsia="hu-H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u-HU" w:eastAsia="hu-H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u-HU" w:eastAsia="hu-H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813" w:rsidRDefault="00596813">
      <w:r>
        <w:separator/>
      </w:r>
    </w:p>
  </w:footnote>
  <w:footnote w:type="continuationSeparator" w:id="0">
    <w:p w:rsidR="00596813" w:rsidRDefault="005968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Szvegtrzs"/>
      <w:spacing w:line="14" w:lineRule="auto"/>
      <w:rPr>
        <w:sz w:val="20"/>
      </w:rPr>
    </w:pPr>
    <w:r>
      <w:rPr>
        <w:noProof/>
        <w:lang w:val="hu-HU" w:eastAsia="hu-H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hu-HU" w:eastAsia="hu-H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972BD"/>
    <w:multiLevelType w:val="multilevel"/>
    <w:tmpl w:val="24A8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3D8E"/>
    <w:rsid w:val="001A371E"/>
    <w:rsid w:val="002455EC"/>
    <w:rsid w:val="00292ED9"/>
    <w:rsid w:val="002A7660"/>
    <w:rsid w:val="002B4536"/>
    <w:rsid w:val="0037185D"/>
    <w:rsid w:val="003B54C3"/>
    <w:rsid w:val="00404E5B"/>
    <w:rsid w:val="00414F7B"/>
    <w:rsid w:val="004308DE"/>
    <w:rsid w:val="004355DC"/>
    <w:rsid w:val="004749B4"/>
    <w:rsid w:val="004918F4"/>
    <w:rsid w:val="00494130"/>
    <w:rsid w:val="004F3523"/>
    <w:rsid w:val="00593AAB"/>
    <w:rsid w:val="00596813"/>
    <w:rsid w:val="005973B9"/>
    <w:rsid w:val="005B3A56"/>
    <w:rsid w:val="006060CE"/>
    <w:rsid w:val="0063497F"/>
    <w:rsid w:val="0086362C"/>
    <w:rsid w:val="00873DF0"/>
    <w:rsid w:val="008756E6"/>
    <w:rsid w:val="008A08B6"/>
    <w:rsid w:val="0092124E"/>
    <w:rsid w:val="009B2D44"/>
    <w:rsid w:val="00A07E82"/>
    <w:rsid w:val="00A9710C"/>
    <w:rsid w:val="00AE3E37"/>
    <w:rsid w:val="00B21A57"/>
    <w:rsid w:val="00BA2C50"/>
    <w:rsid w:val="00BD13D1"/>
    <w:rsid w:val="00C33602"/>
    <w:rsid w:val="00CD6F55"/>
    <w:rsid w:val="00DE3104"/>
    <w:rsid w:val="00E26B10"/>
    <w:rsid w:val="00EF52B9"/>
    <w:rsid w:val="00F72EEA"/>
    <w:rsid w:val="00F84CAE"/>
    <w:rsid w:val="00FC55FC"/>
    <w:rsid w:val="00FD3C2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 w:type="character" w:styleId="Kiemels">
    <w:name w:val="Emphasis"/>
    <w:basedOn w:val="Bekezdsalapbettpusa"/>
    <w:uiPriority w:val="20"/>
    <w:qFormat/>
    <w:rsid w:val="0037185D"/>
    <w:rPr>
      <w:i/>
      <w:iCs/>
    </w:rPr>
  </w:style>
  <w:style w:type="paragraph" w:customStyle="1" w:styleId="Default">
    <w:name w:val="Default"/>
    <w:rsid w:val="004308DE"/>
    <w:pPr>
      <w:widowControl/>
      <w:autoSpaceDE w:val="0"/>
      <w:autoSpaceDN w:val="0"/>
      <w:adjustRightInd w:val="0"/>
    </w:pPr>
    <w:rPr>
      <w:rFonts w:ascii="Times New Roman" w:eastAsia="Calibri" w:hAnsi="Times New Roman" w:cs="Times New Roman"/>
      <w:color w:val="000000"/>
      <w:sz w:val="24"/>
      <w:szCs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 w:type="character" w:styleId="Kiemels">
    <w:name w:val="Emphasis"/>
    <w:basedOn w:val="Bekezdsalapbettpusa"/>
    <w:uiPriority w:val="20"/>
    <w:qFormat/>
    <w:rsid w:val="0037185D"/>
    <w:rPr>
      <w:i/>
      <w:iCs/>
    </w:rPr>
  </w:style>
  <w:style w:type="paragraph" w:customStyle="1" w:styleId="Default">
    <w:name w:val="Default"/>
    <w:rsid w:val="004308DE"/>
    <w:pPr>
      <w:widowControl/>
      <w:autoSpaceDE w:val="0"/>
      <w:autoSpaceDN w:val="0"/>
      <w:adjustRightInd w:val="0"/>
    </w:pPr>
    <w:rPr>
      <w:rFonts w:ascii="Times New Roman" w:eastAsia="Calibri" w:hAnsi="Times New Roman" w:cs="Times New Roman"/>
      <w:color w:val="000000"/>
      <w:sz w:val="24"/>
      <w:szCs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byaoumi.hosam@rkk.uni-obuda.hu" TargetMode="Externa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446</Words>
  <Characters>3085</Characters>
  <Application>Microsoft Office Word</Application>
  <DocSecurity>0</DocSecurity>
  <Lines>25</Lines>
  <Paragraphs>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Oktato</cp:lastModifiedBy>
  <cp:revision>4</cp:revision>
  <dcterms:created xsi:type="dcterms:W3CDTF">2020-01-02T11:59:00Z</dcterms:created>
  <dcterms:modified xsi:type="dcterms:W3CDTF">2020-01-02T12:12:00Z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