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5BA" w:rsidRPr="006755BA" w:rsidRDefault="006755BA" w:rsidP="006755B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6755BA">
        <w:rPr>
          <w:rFonts w:ascii="Times New Roman" w:hAnsi="Times New Roman"/>
          <w:b/>
          <w:i/>
          <w:sz w:val="24"/>
          <w:szCs w:val="24"/>
          <w:u w:val="single"/>
        </w:rPr>
        <w:t>ABSTRACT</w:t>
      </w:r>
    </w:p>
    <w:p w:rsidR="006755BA" w:rsidRDefault="006755BA" w:rsidP="006755B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7B4A">
        <w:rPr>
          <w:rFonts w:ascii="Times New Roman" w:hAnsi="Times New Roman" w:cs="Times New Roman"/>
          <w:b/>
          <w:i/>
          <w:sz w:val="24"/>
          <w:szCs w:val="24"/>
        </w:rPr>
        <w:t>An Assessment to Determine Total Scatter Factor</w:t>
      </w:r>
      <w:r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7E7B4A">
        <w:rPr>
          <w:rFonts w:ascii="Times New Roman" w:hAnsi="Times New Roman" w:cs="Times New Roman"/>
          <w:b/>
          <w:i/>
          <w:sz w:val="24"/>
          <w:szCs w:val="24"/>
        </w:rPr>
        <w:t xml:space="preserve"> for Photon Beam Linear Accelerators</w:t>
      </w:r>
    </w:p>
    <w:p w:rsidR="006755BA" w:rsidRDefault="006755BA" w:rsidP="00675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sz w:val="24"/>
          <w:szCs w:val="24"/>
        </w:rPr>
        <w:t>Barrington Brevitt</w:t>
      </w:r>
      <w:r w:rsidRPr="0079358B">
        <w:rPr>
          <w:rFonts w:ascii="Times New Roman" w:hAnsi="Times New Roman"/>
          <w:sz w:val="24"/>
          <w:szCs w:val="24"/>
          <w:vertAlign w:val="superscript"/>
        </w:rPr>
        <w:t>1</w:t>
      </w:r>
      <w:r w:rsidRPr="0079358B">
        <w:rPr>
          <w:rFonts w:ascii="Times New Roman" w:hAnsi="Times New Roman"/>
          <w:sz w:val="24"/>
          <w:szCs w:val="24"/>
        </w:rPr>
        <w:t>,</w:t>
      </w:r>
      <w:r w:rsidRPr="00132B8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Barnswell</w:t>
      </w:r>
      <w:proofErr w:type="spellEnd"/>
      <w:r>
        <w:rPr>
          <w:rFonts w:ascii="Times New Roman" w:hAnsi="Times New Roman"/>
          <w:sz w:val="24"/>
          <w:szCs w:val="24"/>
        </w:rPr>
        <w:t xml:space="preserve"> Dennis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Pr="00E9404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Pankaj</w:t>
      </w:r>
      <w:proofErr w:type="spellEnd"/>
      <w:r>
        <w:rPr>
          <w:rFonts w:ascii="Times New Roman" w:hAnsi="Times New Roman"/>
          <w:sz w:val="24"/>
          <w:szCs w:val="24"/>
        </w:rPr>
        <w:t xml:space="preserve"> Patel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Pr="007935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358B">
        <w:rPr>
          <w:rFonts w:ascii="Times New Roman" w:hAnsi="Times New Roman"/>
          <w:sz w:val="24"/>
          <w:szCs w:val="24"/>
        </w:rPr>
        <w:t>Mitko</w:t>
      </w:r>
      <w:proofErr w:type="spellEnd"/>
      <w:r w:rsidRPr="0079358B">
        <w:rPr>
          <w:rFonts w:ascii="Times New Roman" w:hAnsi="Times New Roman"/>
          <w:sz w:val="24"/>
          <w:szCs w:val="24"/>
        </w:rPr>
        <w:t xml:space="preserve"> Voutchkov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755BA" w:rsidRDefault="006755BA" w:rsidP="006755B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755BA" w:rsidRPr="0079358B" w:rsidRDefault="006755BA" w:rsidP="006755B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9358B">
        <w:rPr>
          <w:rFonts w:ascii="Times New Roman" w:hAnsi="Times New Roman"/>
          <w:b/>
          <w:sz w:val="24"/>
          <w:szCs w:val="24"/>
        </w:rPr>
        <w:t xml:space="preserve">Affiliations: </w:t>
      </w:r>
    </w:p>
    <w:p w:rsidR="006755BA" w:rsidRPr="0079358B" w:rsidRDefault="006755BA" w:rsidP="006755BA">
      <w:pPr>
        <w:spacing w:line="240" w:lineRule="auto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>,4</w:t>
      </w:r>
      <w:r w:rsidRPr="0079358B">
        <w:rPr>
          <w:rFonts w:ascii="Times New Roman" w:hAnsi="Times New Roman"/>
          <w:sz w:val="24"/>
          <w:szCs w:val="24"/>
        </w:rPr>
        <w:t xml:space="preserve">Department of Physics, </w:t>
      </w:r>
      <w:proofErr w:type="gramStart"/>
      <w:r w:rsidRPr="0079358B">
        <w:rPr>
          <w:rFonts w:ascii="Times New Roman" w:hAnsi="Times New Roman"/>
          <w:sz w:val="24"/>
          <w:szCs w:val="24"/>
        </w:rPr>
        <w:t>The</w:t>
      </w:r>
      <w:proofErr w:type="gramEnd"/>
      <w:r w:rsidRPr="0079358B">
        <w:rPr>
          <w:rFonts w:ascii="Times New Roman" w:hAnsi="Times New Roman"/>
          <w:sz w:val="24"/>
          <w:szCs w:val="24"/>
        </w:rPr>
        <w:t xml:space="preserve"> University of the West Indies, Kingston 7, Jamaica.</w:t>
      </w:r>
    </w:p>
    <w:p w:rsidR="006755BA" w:rsidRDefault="006755BA" w:rsidP="006755BA">
      <w:pPr>
        <w:spacing w:line="240" w:lineRule="auto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National Cancer Treatment Centre, Kingston 3</w:t>
      </w:r>
      <w:r w:rsidRPr="0079358B">
        <w:rPr>
          <w:rFonts w:ascii="Times New Roman" w:hAnsi="Times New Roman"/>
          <w:sz w:val="24"/>
          <w:szCs w:val="24"/>
        </w:rPr>
        <w:t xml:space="preserve">, Jamaica. </w:t>
      </w:r>
    </w:p>
    <w:p w:rsidR="006755BA" w:rsidRPr="00132B88" w:rsidRDefault="006755BA" w:rsidP="006755BA">
      <w:p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Houston Methodist Hospital, Houston, Texas.</w:t>
      </w:r>
      <w:proofErr w:type="gramEnd"/>
    </w:p>
    <w:p w:rsidR="006755BA" w:rsidRPr="0079358B" w:rsidRDefault="006755BA" w:rsidP="006755B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755BA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b/>
          <w:sz w:val="24"/>
          <w:szCs w:val="24"/>
        </w:rPr>
        <w:t>Objectives: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935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explore a simple and effective way to determine the total scatter of a C- Series linear accelerator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755BA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b/>
          <w:sz w:val="24"/>
          <w:szCs w:val="24"/>
        </w:rPr>
        <w:t>Methodology:</w:t>
      </w:r>
      <w:r w:rsidRPr="007935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Measurements for this study were acquired using a Varian C-Series linear accelerator, with a 6MV photon beam, a Blue water phantom, 2 IBA CC13 ion chambers and an IBA CCU electrometer.</w:t>
      </w:r>
      <w:r w:rsidRPr="00C21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Measurements were acquired for field sizes ranging from 5cm x 5cm to 40cm x 40cm, increasing field size by an increment of 5cm. Three readings were collected for each field size and averaged.</w:t>
      </w:r>
      <w:r w:rsidRPr="00C21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 readings were done at a depth of 10cm to reduce the probability of measuring electron contamination in the photon beam. Measurements for Sc calculation were acquired in air using a build-up cap with a 3cm diameter.</w:t>
      </w:r>
    </w:p>
    <w:p w:rsidR="006755BA" w:rsidRDefault="006755BA" w:rsidP="00675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58B">
        <w:rPr>
          <w:rFonts w:ascii="Times New Roman" w:hAnsi="Times New Roman"/>
          <w:b/>
          <w:sz w:val="24"/>
          <w:szCs w:val="24"/>
        </w:rPr>
        <w:t>Results:</w:t>
      </w:r>
      <w:r w:rsidRPr="007935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average radiation dose measured increased as the field sizes increased. The maximum dose recorded for Sc was 2.33cGy while that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Scp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was7.96cGy. There was a non-linear direct relationship between radiation dose measured,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Scp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Sc calculated and field size. The maximum standard deviation in charge readings for Sc measurement was 1.18% which was recorded for the 35cm x 35cm field. The minimum standard deviation was 0.70% obtained with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20cm x 20cm field.</w:t>
      </w:r>
      <w:r w:rsidRPr="00DA4E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proportion of the phantom scatter contribution to the total scatter, decreased exponentially with increases in field size. The largest contribution was identified with the 10cm x 10cm field while the lowest was identified with the 40cm x 40cm field.</w:t>
      </w:r>
    </w:p>
    <w:p w:rsidR="006755BA" w:rsidRPr="00DA4E67" w:rsidRDefault="006755BA" w:rsidP="006755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5BA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9358B">
        <w:rPr>
          <w:rFonts w:ascii="Times New Roman" w:hAnsi="Times New Roman"/>
          <w:b/>
          <w:sz w:val="24"/>
          <w:szCs w:val="24"/>
        </w:rPr>
        <w:t>Conclusion:</w:t>
      </w:r>
      <w:r w:rsidRPr="007935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It can be concluded that this method was effective in assessing the total scatter factor and its derivatives for field sizes ranging from 5cm x 5cm to 40cm x 40cm.</w:t>
      </w:r>
    </w:p>
    <w:p w:rsidR="006755BA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5727">
        <w:rPr>
          <w:rFonts w:ascii="Times New Roman" w:hAnsi="Times New Roman"/>
          <w:b/>
          <w:noProof/>
          <w:sz w:val="24"/>
          <w:szCs w:val="24"/>
        </w:rPr>
        <w:lastRenderedPageBreak/>
        <w:t>Keywords</w:t>
      </w:r>
      <w:r w:rsidRPr="0079358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Collimator Scatter; Phantom Scatter; Beam </w:t>
      </w:r>
      <w:proofErr w:type="spellStart"/>
      <w:r>
        <w:rPr>
          <w:rFonts w:ascii="Times New Roman" w:hAnsi="Times New Roman"/>
          <w:sz w:val="24"/>
          <w:szCs w:val="24"/>
        </w:rPr>
        <w:t>Fluence</w:t>
      </w:r>
      <w:proofErr w:type="spellEnd"/>
      <w:r>
        <w:rPr>
          <w:rFonts w:ascii="Times New Roman" w:hAnsi="Times New Roman"/>
          <w:sz w:val="24"/>
          <w:szCs w:val="24"/>
        </w:rPr>
        <w:t xml:space="preserve">; PDD; </w:t>
      </w:r>
      <w:proofErr w:type="spellStart"/>
      <w:r>
        <w:rPr>
          <w:rFonts w:ascii="Times New Roman" w:hAnsi="Times New Roman"/>
          <w:sz w:val="24"/>
          <w:szCs w:val="24"/>
        </w:rPr>
        <w:t>Dmax</w:t>
      </w:r>
      <w:proofErr w:type="spellEnd"/>
      <w:r>
        <w:rPr>
          <w:rFonts w:ascii="Times New Roman" w:hAnsi="Times New Roman"/>
          <w:sz w:val="24"/>
          <w:szCs w:val="24"/>
        </w:rPr>
        <w:t>; PTV; GTV</w:t>
      </w:r>
    </w:p>
    <w:p w:rsidR="006755BA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755BA" w:rsidRDefault="006755BA" w:rsidP="006755BA">
      <w:pPr>
        <w:rPr>
          <w:rFonts w:ascii="Times New Roman" w:hAnsi="Times New Roman"/>
          <w:b/>
          <w:sz w:val="24"/>
          <w:szCs w:val="24"/>
        </w:rPr>
      </w:pPr>
      <w:r w:rsidRPr="00B57082">
        <w:rPr>
          <w:rFonts w:ascii="Times New Roman" w:hAnsi="Times New Roman"/>
          <w:b/>
          <w:sz w:val="24"/>
          <w:szCs w:val="24"/>
        </w:rPr>
        <w:t>References</w:t>
      </w:r>
    </w:p>
    <w:p w:rsidR="006755BA" w:rsidRPr="00E06B8E" w:rsidRDefault="006755BA" w:rsidP="006755BA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begin" w:fldLock="1"/>
      </w:r>
      <w:r>
        <w:rPr>
          <w:rFonts w:ascii="Times New Roman" w:hAnsi="Times New Roman"/>
          <w:b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/>
          <w:b/>
          <w:sz w:val="24"/>
          <w:szCs w:val="24"/>
        </w:rPr>
        <w:fldChar w:fldCharType="separate"/>
      </w:r>
    </w:p>
    <w:p w:rsidR="006755BA" w:rsidRPr="00E06B8E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E06B8E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E06B8E">
        <w:rPr>
          <w:rFonts w:ascii="Times New Roman" w:hAnsi="Times New Roman" w:cs="Times New Roman"/>
          <w:noProof/>
          <w:sz w:val="24"/>
          <w:szCs w:val="24"/>
        </w:rPr>
        <w:tab/>
        <w:t xml:space="preserve">Podgorsak EB. Radiation Oncology Physics: Handbook for Teachers and Students. IAEA. 2005. </w:t>
      </w:r>
    </w:p>
    <w:p w:rsidR="006755BA" w:rsidRPr="00E06B8E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E06B8E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E06B8E">
        <w:rPr>
          <w:rFonts w:ascii="Times New Roman" w:hAnsi="Times New Roman" w:cs="Times New Roman"/>
          <w:noProof/>
          <w:sz w:val="24"/>
          <w:szCs w:val="24"/>
        </w:rPr>
        <w:tab/>
        <w:t xml:space="preserve">Grant, G.N, Lalor, G.C, Thomas JE. Thermoluminescence Dosimetry in the Gy Range , by P . Spanne. West Indian Med J. 2003;52(2):118–23. </w:t>
      </w:r>
    </w:p>
    <w:p w:rsidR="006755BA" w:rsidRPr="00E06B8E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E06B8E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E06B8E">
        <w:rPr>
          <w:rFonts w:ascii="Times New Roman" w:hAnsi="Times New Roman" w:cs="Times New Roman"/>
          <w:noProof/>
          <w:sz w:val="24"/>
          <w:szCs w:val="24"/>
        </w:rPr>
        <w:tab/>
        <w:t xml:space="preserve">F.M.Khan. The Physics Of Radiation Theraphy. 2010. </w:t>
      </w:r>
    </w:p>
    <w:p w:rsidR="006755BA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E06B8E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E06B8E">
        <w:rPr>
          <w:rFonts w:ascii="Times New Roman" w:hAnsi="Times New Roman" w:cs="Times New Roman"/>
          <w:noProof/>
          <w:sz w:val="24"/>
          <w:szCs w:val="24"/>
        </w:rPr>
        <w:tab/>
        <w:t xml:space="preserve">Tahmasebi Birgani MJ, Chegeni N, Behrooz MA, Bagheri M, Danyaei A, Shamsi A. An Analytical Method to Calculate Phantom Scatter Factor for Photon Beam Accelerators. Electron physician. 2017;9(1):3523–8. </w:t>
      </w:r>
    </w:p>
    <w:p w:rsidR="006755BA" w:rsidRPr="00D9120D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5.</w:t>
      </w:r>
      <w:r>
        <w:rPr>
          <w:rFonts w:ascii="Times New Roman" w:hAnsi="Times New Roman"/>
          <w:noProof/>
          <w:sz w:val="24"/>
          <w:szCs w:val="24"/>
        </w:rPr>
        <w:tab/>
      </w:r>
      <w:r w:rsidRPr="00D9120D">
        <w:rPr>
          <w:rFonts w:ascii="Times New Roman" w:hAnsi="Times New Roman"/>
          <w:noProof/>
          <w:sz w:val="24"/>
          <w:szCs w:val="24"/>
        </w:rPr>
        <w:t xml:space="preserve">Griffith RL, Levi MR, Cartano D. The Photoelectric Effect. 2014. </w:t>
      </w:r>
    </w:p>
    <w:p w:rsidR="006755BA" w:rsidRPr="00D9120D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6</w:t>
      </w:r>
      <w:r w:rsidRPr="00D9120D">
        <w:rPr>
          <w:rFonts w:ascii="Times New Roman" w:hAnsi="Times New Roman"/>
          <w:noProof/>
          <w:sz w:val="24"/>
          <w:szCs w:val="24"/>
        </w:rPr>
        <w:t xml:space="preserve">. </w:t>
      </w:r>
      <w:r w:rsidRPr="00D9120D">
        <w:rPr>
          <w:rFonts w:ascii="Times New Roman" w:hAnsi="Times New Roman"/>
          <w:noProof/>
          <w:sz w:val="24"/>
          <w:szCs w:val="24"/>
        </w:rPr>
        <w:tab/>
        <w:t xml:space="preserve">Bushong S. Radiologic Science for Technologists. Tenth Edit. Radiologic Science for Technologists, 10/e. Elsevier; 2005. </w:t>
      </w:r>
    </w:p>
    <w:p w:rsidR="006755BA" w:rsidRPr="00641C42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7</w:t>
      </w:r>
      <w:r w:rsidRPr="00D9120D">
        <w:rPr>
          <w:rFonts w:ascii="Times New Roman" w:hAnsi="Times New Roman"/>
          <w:noProof/>
          <w:sz w:val="24"/>
          <w:szCs w:val="24"/>
        </w:rPr>
        <w:t xml:space="preserve">. </w:t>
      </w:r>
      <w:r w:rsidRPr="00D9120D">
        <w:rPr>
          <w:rFonts w:ascii="Times New Roman" w:hAnsi="Times New Roman"/>
          <w:noProof/>
          <w:sz w:val="24"/>
          <w:szCs w:val="24"/>
        </w:rPr>
        <w:tab/>
        <w:t xml:space="preserve">Systems VM. Admin and Physics. Varian Medical System; 2018. p. 1028. </w:t>
      </w:r>
    </w:p>
    <w:p w:rsidR="006755BA" w:rsidRPr="00E06B8E" w:rsidRDefault="006755BA" w:rsidP="006755B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</w:rPr>
      </w:pPr>
    </w:p>
    <w:p w:rsidR="006755BA" w:rsidRPr="00E2619F" w:rsidRDefault="006755BA" w:rsidP="006755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end"/>
      </w:r>
      <w:r w:rsidR="001D71F2">
        <w:rPr>
          <w:rFonts w:ascii="Times New Roman" w:hAnsi="Times New Roman"/>
          <w:b/>
          <w:sz w:val="24"/>
          <w:szCs w:val="24"/>
        </w:rPr>
        <w:t>Biography</w:t>
      </w:r>
    </w:p>
    <w:p w:rsidR="001D71F2" w:rsidRDefault="001D71F2" w:rsidP="001D71F2">
      <w:pPr>
        <w:pStyle w:val="Default"/>
      </w:pPr>
      <w:r>
        <w:rPr>
          <w:noProof/>
        </w:rPr>
        <w:drawing>
          <wp:inline distT="0" distB="0" distL="0" distR="0">
            <wp:extent cx="1771650" cy="1847850"/>
            <wp:effectExtent l="19050" t="0" r="0" b="0"/>
            <wp:docPr id="1" name="Picture 1" descr="F:\PhD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D\Captur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1F2" w:rsidRDefault="001D71F2" w:rsidP="001D71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6652" w:rsidRPr="001D71F2" w:rsidRDefault="001D71F2" w:rsidP="001D71F2">
      <w:pPr>
        <w:jc w:val="both"/>
        <w:rPr>
          <w:rFonts w:ascii="Times New Roman" w:hAnsi="Times New Roman" w:cs="Times New Roman"/>
          <w:sz w:val="24"/>
          <w:szCs w:val="24"/>
        </w:rPr>
      </w:pPr>
      <w:r w:rsidRPr="001D71F2">
        <w:rPr>
          <w:rFonts w:ascii="Times New Roman" w:hAnsi="Times New Roman" w:cs="Times New Roman"/>
          <w:sz w:val="24"/>
          <w:szCs w:val="24"/>
        </w:rPr>
        <w:t xml:space="preserve"> I am a </w:t>
      </w:r>
      <w:r>
        <w:rPr>
          <w:rFonts w:ascii="Times New Roman" w:hAnsi="Times New Roman" w:cs="Times New Roman"/>
          <w:sz w:val="24"/>
          <w:szCs w:val="24"/>
        </w:rPr>
        <w:t xml:space="preserve">final year </w:t>
      </w:r>
      <w:r w:rsidRPr="001D71F2">
        <w:rPr>
          <w:rFonts w:ascii="Times New Roman" w:hAnsi="Times New Roman" w:cs="Times New Roman"/>
          <w:sz w:val="24"/>
          <w:szCs w:val="24"/>
        </w:rPr>
        <w:t>PhD candidate at the University of the West Indies (UWI), Mona Campus, Kingston Jamaica doing research in Applied Physics. I am also pursuing a Post Graduate Certificate in University Teaching and Learning. I pos</w:t>
      </w:r>
      <w:r>
        <w:rPr>
          <w:rFonts w:ascii="Times New Roman" w:hAnsi="Times New Roman" w:cs="Times New Roman"/>
          <w:sz w:val="24"/>
          <w:szCs w:val="24"/>
        </w:rPr>
        <w:t xml:space="preserve">sess a Diploma in Sports </w:t>
      </w:r>
      <w:r w:rsidRPr="001D71F2">
        <w:rPr>
          <w:rFonts w:ascii="Times New Roman" w:hAnsi="Times New Roman" w:cs="Times New Roman"/>
          <w:sz w:val="24"/>
          <w:szCs w:val="24"/>
        </w:rPr>
        <w:t xml:space="preserve">Therapy, </w:t>
      </w:r>
      <w:proofErr w:type="spellStart"/>
      <w:r w:rsidRPr="001D71F2">
        <w:rPr>
          <w:rFonts w:ascii="Times New Roman" w:hAnsi="Times New Roman" w:cs="Times New Roman"/>
          <w:sz w:val="24"/>
          <w:szCs w:val="24"/>
        </w:rPr>
        <w:t>BSc</w:t>
      </w:r>
      <w:proofErr w:type="spellEnd"/>
      <w:r w:rsidRPr="001D71F2">
        <w:rPr>
          <w:rFonts w:ascii="Times New Roman" w:hAnsi="Times New Roman" w:cs="Times New Roman"/>
          <w:sz w:val="24"/>
          <w:szCs w:val="24"/>
        </w:rPr>
        <w:t xml:space="preserve"> in Diagnostic Imaging and an </w:t>
      </w:r>
      <w:proofErr w:type="spellStart"/>
      <w:r w:rsidRPr="001D71F2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Pr="001D71F2">
        <w:rPr>
          <w:rFonts w:ascii="Times New Roman" w:hAnsi="Times New Roman" w:cs="Times New Roman"/>
          <w:sz w:val="24"/>
          <w:szCs w:val="24"/>
        </w:rPr>
        <w:t xml:space="preserve"> in Medical Physics. I am currently employed as a Senior Medical Physicist </w:t>
      </w:r>
      <w:r>
        <w:rPr>
          <w:rFonts w:ascii="Times New Roman" w:hAnsi="Times New Roman" w:cs="Times New Roman"/>
          <w:sz w:val="24"/>
          <w:szCs w:val="24"/>
        </w:rPr>
        <w:t xml:space="preserve">and Radiation safety Officer </w:t>
      </w:r>
      <w:r w:rsidRPr="001D71F2">
        <w:rPr>
          <w:rFonts w:ascii="Times New Roman" w:hAnsi="Times New Roman" w:cs="Times New Roman"/>
          <w:sz w:val="24"/>
          <w:szCs w:val="24"/>
        </w:rPr>
        <w:t>at th</w:t>
      </w:r>
      <w:r>
        <w:rPr>
          <w:rFonts w:ascii="Times New Roman" w:hAnsi="Times New Roman" w:cs="Times New Roman"/>
          <w:sz w:val="24"/>
          <w:szCs w:val="24"/>
        </w:rPr>
        <w:t>e Kingston Public Hospital and adjunct a</w:t>
      </w:r>
      <w:r w:rsidRPr="001D71F2">
        <w:rPr>
          <w:rFonts w:ascii="Times New Roman" w:hAnsi="Times New Roman" w:cs="Times New Roman"/>
          <w:sz w:val="24"/>
          <w:szCs w:val="24"/>
        </w:rPr>
        <w:t xml:space="preserve">ssistant lecturer at UWI. I am actively involved in radiation therapy treatment planning, </w:t>
      </w:r>
      <w:r>
        <w:rPr>
          <w:rFonts w:ascii="Times New Roman" w:hAnsi="Times New Roman" w:cs="Times New Roman"/>
          <w:sz w:val="24"/>
          <w:szCs w:val="24"/>
        </w:rPr>
        <w:t xml:space="preserve">and perform </w:t>
      </w:r>
      <w:r w:rsidRPr="001D71F2">
        <w:rPr>
          <w:rFonts w:ascii="Times New Roman" w:hAnsi="Times New Roman" w:cs="Times New Roman"/>
          <w:sz w:val="24"/>
          <w:szCs w:val="24"/>
        </w:rPr>
        <w:t xml:space="preserve">diagnostic and therapeutic quality assurance </w:t>
      </w:r>
      <w:r>
        <w:rPr>
          <w:rFonts w:ascii="Times New Roman" w:hAnsi="Times New Roman" w:cs="Times New Roman"/>
          <w:sz w:val="24"/>
          <w:szCs w:val="24"/>
        </w:rPr>
        <w:t>for radiation generating equipment</w:t>
      </w:r>
      <w:r w:rsidR="001B01D8">
        <w:rPr>
          <w:rFonts w:ascii="Times New Roman" w:hAnsi="Times New Roman" w:cs="Times New Roman"/>
          <w:sz w:val="24"/>
          <w:szCs w:val="24"/>
        </w:rPr>
        <w:t xml:space="preserve">. I conduct </w:t>
      </w:r>
      <w:r w:rsidRPr="001D71F2">
        <w:rPr>
          <w:rFonts w:ascii="Times New Roman" w:hAnsi="Times New Roman" w:cs="Times New Roman"/>
          <w:sz w:val="24"/>
          <w:szCs w:val="24"/>
        </w:rPr>
        <w:t>staff training</w:t>
      </w:r>
      <w:r w:rsidR="001B01D8">
        <w:rPr>
          <w:rFonts w:ascii="Times New Roman" w:hAnsi="Times New Roman" w:cs="Times New Roman"/>
          <w:sz w:val="24"/>
          <w:szCs w:val="24"/>
        </w:rPr>
        <w:t xml:space="preserve"> and sensitize patients about their procedures</w:t>
      </w:r>
      <w:r w:rsidRPr="001D71F2">
        <w:rPr>
          <w:rFonts w:ascii="Times New Roman" w:hAnsi="Times New Roman" w:cs="Times New Roman"/>
          <w:sz w:val="24"/>
          <w:szCs w:val="24"/>
        </w:rPr>
        <w:t>. I have been involved in the medical use of radiation for the past 13 years; I have a passion for radiation safety and</w:t>
      </w:r>
      <w:r>
        <w:rPr>
          <w:rFonts w:ascii="Times New Roman" w:hAnsi="Times New Roman" w:cs="Times New Roman"/>
          <w:sz w:val="24"/>
          <w:szCs w:val="24"/>
        </w:rPr>
        <w:t xml:space="preserve"> management and have published 6</w:t>
      </w:r>
      <w:r w:rsidRPr="001D71F2">
        <w:rPr>
          <w:rFonts w:ascii="Times New Roman" w:hAnsi="Times New Roman" w:cs="Times New Roman"/>
          <w:sz w:val="24"/>
          <w:szCs w:val="24"/>
        </w:rPr>
        <w:t xml:space="preserve"> research papers</w:t>
      </w:r>
      <w:r>
        <w:rPr>
          <w:rFonts w:ascii="Times New Roman" w:hAnsi="Times New Roman" w:cs="Times New Roman"/>
          <w:sz w:val="24"/>
          <w:szCs w:val="24"/>
        </w:rPr>
        <w:t xml:space="preserve"> about same</w:t>
      </w:r>
      <w:r w:rsidRPr="001D71F2">
        <w:rPr>
          <w:rFonts w:ascii="Times New Roman" w:hAnsi="Times New Roman" w:cs="Times New Roman"/>
          <w:sz w:val="24"/>
          <w:szCs w:val="24"/>
        </w:rPr>
        <w:t>.</w:t>
      </w:r>
    </w:p>
    <w:sectPr w:rsidR="00FD6652" w:rsidRPr="001D71F2" w:rsidSect="00FD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755BA"/>
    <w:rsid w:val="001B01D8"/>
    <w:rsid w:val="001D71F2"/>
    <w:rsid w:val="006755BA"/>
    <w:rsid w:val="00FD6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5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71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1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Barrington Brevitt</dc:creator>
  <cp:lastModifiedBy>Barrington Brevitt</cp:lastModifiedBy>
  <cp:revision>1</cp:revision>
  <dcterms:created xsi:type="dcterms:W3CDTF">2021-04-20T13:03:00Z</dcterms:created>
  <dcterms:modified xsi:type="dcterms:W3CDTF">2021-04-20T13:30:00Z</dcterms:modified>
</cp:coreProperties>
</file>