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9A1" w:rsidRPr="00F57511" w:rsidRDefault="00C049A1" w:rsidP="00493B40">
      <w:pPr>
        <w:jc w:val="both"/>
        <w:rPr>
          <w:rFonts w:ascii="Times New Roman" w:hAnsi="Times New Roman" w:cs="Times New Roman"/>
          <w:b/>
        </w:rPr>
      </w:pPr>
      <w:r w:rsidRPr="00F57511">
        <w:rPr>
          <w:rFonts w:ascii="Times New Roman" w:hAnsi="Times New Roman" w:cs="Times New Roman"/>
          <w:b/>
        </w:rPr>
        <w:t xml:space="preserve">Title: Effect of Alpha 1 antitrypsin combined polyunsaturated fatty acids on Interleukin 1β and peroxisome proliferator –activated receptor γ in breast cancer cells. </w:t>
      </w:r>
    </w:p>
    <w:p w:rsidR="00C049A1" w:rsidRPr="00F57511" w:rsidRDefault="00C049A1" w:rsidP="00493B40">
      <w:pPr>
        <w:jc w:val="both"/>
        <w:rPr>
          <w:rFonts w:ascii="Times New Roman" w:hAnsi="Times New Roman" w:cs="Times New Roman"/>
          <w:szCs w:val="19"/>
          <w:vertAlign w:val="superscript"/>
        </w:rPr>
      </w:pPr>
      <w:r w:rsidRPr="00F57511">
        <w:rPr>
          <w:rFonts w:ascii="Times New Roman" w:hAnsi="Times New Roman" w:cs="Times New Roman"/>
          <w:b/>
          <w:szCs w:val="19"/>
        </w:rPr>
        <w:t>Preethika A</w:t>
      </w:r>
      <w:r w:rsidRPr="00F57511">
        <w:rPr>
          <w:rFonts w:ascii="Times New Roman" w:hAnsi="Times New Roman" w:cs="Times New Roman"/>
          <w:b/>
          <w:szCs w:val="19"/>
          <w:vertAlign w:val="superscript"/>
        </w:rPr>
        <w:t>1</w:t>
      </w:r>
      <w:r w:rsidRPr="00F57511">
        <w:rPr>
          <w:rFonts w:ascii="Times New Roman" w:hAnsi="Times New Roman" w:cs="Times New Roman"/>
          <w:b/>
          <w:szCs w:val="19"/>
        </w:rPr>
        <w:t xml:space="preserve">, </w:t>
      </w:r>
      <w:proofErr w:type="spellStart"/>
      <w:r w:rsidRPr="00F57511">
        <w:rPr>
          <w:rFonts w:ascii="Times New Roman" w:hAnsi="Times New Roman" w:cs="Times New Roman"/>
          <w:b/>
          <w:szCs w:val="19"/>
        </w:rPr>
        <w:t>Jayaram</w:t>
      </w:r>
      <w:r w:rsidR="00E934FD" w:rsidRPr="00F57511">
        <w:rPr>
          <w:rFonts w:ascii="Times New Roman" w:hAnsi="Times New Roman" w:cs="Times New Roman"/>
          <w:b/>
          <w:szCs w:val="19"/>
        </w:rPr>
        <w:t>a</w:t>
      </w:r>
      <w:proofErr w:type="spellEnd"/>
      <w:r w:rsidRPr="00F57511">
        <w:rPr>
          <w:rFonts w:ascii="Times New Roman" w:hAnsi="Times New Roman" w:cs="Times New Roman"/>
          <w:b/>
          <w:szCs w:val="19"/>
        </w:rPr>
        <w:t xml:space="preserve"> Shetty</w:t>
      </w:r>
      <w:r w:rsidRPr="00F57511">
        <w:rPr>
          <w:rFonts w:ascii="Times New Roman" w:hAnsi="Times New Roman" w:cs="Times New Roman"/>
          <w:b/>
          <w:szCs w:val="19"/>
          <w:vertAlign w:val="superscript"/>
        </w:rPr>
        <w:t>2</w:t>
      </w:r>
      <w:r w:rsidRPr="00F57511">
        <w:rPr>
          <w:rFonts w:ascii="Times New Roman" w:hAnsi="Times New Roman" w:cs="Times New Roman"/>
          <w:b/>
          <w:szCs w:val="19"/>
        </w:rPr>
        <w:t xml:space="preserve">, </w:t>
      </w:r>
      <w:proofErr w:type="spellStart"/>
      <w:r w:rsidRPr="00F57511">
        <w:rPr>
          <w:rFonts w:ascii="Times New Roman" w:hAnsi="Times New Roman" w:cs="Times New Roman"/>
          <w:b/>
          <w:szCs w:val="19"/>
        </w:rPr>
        <w:t>Suchetha</w:t>
      </w:r>
      <w:proofErr w:type="spellEnd"/>
      <w:r w:rsidRPr="00F57511">
        <w:rPr>
          <w:rFonts w:ascii="Times New Roman" w:hAnsi="Times New Roman" w:cs="Times New Roman"/>
          <w:b/>
          <w:szCs w:val="19"/>
        </w:rPr>
        <w:t xml:space="preserve"> </w:t>
      </w:r>
      <w:proofErr w:type="spellStart"/>
      <w:r w:rsidRPr="00F57511">
        <w:rPr>
          <w:rFonts w:ascii="Times New Roman" w:hAnsi="Times New Roman" w:cs="Times New Roman"/>
          <w:b/>
          <w:szCs w:val="19"/>
        </w:rPr>
        <w:t>Kumari</w:t>
      </w:r>
      <w:proofErr w:type="spellEnd"/>
      <w:r w:rsidRPr="00F57511">
        <w:rPr>
          <w:rFonts w:ascii="Times New Roman" w:hAnsi="Times New Roman" w:cs="Times New Roman"/>
          <w:b/>
          <w:szCs w:val="19"/>
        </w:rPr>
        <w:t xml:space="preserve"> N</w:t>
      </w:r>
      <w:r w:rsidRPr="00F57511">
        <w:rPr>
          <w:rFonts w:ascii="Times New Roman" w:hAnsi="Times New Roman" w:cs="Times New Roman"/>
          <w:b/>
          <w:szCs w:val="19"/>
          <w:vertAlign w:val="superscript"/>
        </w:rPr>
        <w:t>3</w:t>
      </w:r>
      <w:r w:rsidRPr="00F57511">
        <w:rPr>
          <w:rFonts w:ascii="Times New Roman" w:hAnsi="Times New Roman" w:cs="Times New Roman"/>
          <w:szCs w:val="19"/>
          <w:vertAlign w:val="superscript"/>
        </w:rPr>
        <w:t>.</w:t>
      </w:r>
    </w:p>
    <w:p w:rsidR="000D79D4" w:rsidRPr="00F57511" w:rsidRDefault="00C049A1" w:rsidP="00493B40">
      <w:pPr>
        <w:spacing w:after="0"/>
        <w:jc w:val="both"/>
        <w:rPr>
          <w:rFonts w:ascii="Times New Roman" w:hAnsi="Times New Roman" w:cs="Times New Roman"/>
          <w:szCs w:val="19"/>
          <w:vertAlign w:val="superscript"/>
        </w:rPr>
      </w:pPr>
      <w:r w:rsidRPr="00F57511">
        <w:rPr>
          <w:rFonts w:ascii="Times New Roman" w:hAnsi="Times New Roman" w:cs="Times New Roman"/>
          <w:szCs w:val="19"/>
          <w:vertAlign w:val="superscript"/>
        </w:rPr>
        <w:t>1</w:t>
      </w:r>
      <w:r w:rsidRPr="00F57511">
        <w:rPr>
          <w:rFonts w:ascii="Times New Roman" w:hAnsi="Times New Roman" w:cs="Times New Roman"/>
          <w:szCs w:val="19"/>
        </w:rPr>
        <w:t xml:space="preserve"> Research scholar</w:t>
      </w:r>
      <w:proofErr w:type="gramStart"/>
      <w:r w:rsidRPr="00F57511">
        <w:rPr>
          <w:rFonts w:ascii="Times New Roman" w:hAnsi="Times New Roman" w:cs="Times New Roman"/>
          <w:szCs w:val="19"/>
        </w:rPr>
        <w:t xml:space="preserve">, </w:t>
      </w:r>
      <w:r w:rsidR="00302CAA" w:rsidRPr="00F57511">
        <w:rPr>
          <w:rFonts w:ascii="Times New Roman" w:hAnsi="Times New Roman" w:cs="Times New Roman"/>
          <w:szCs w:val="19"/>
        </w:rPr>
        <w:t xml:space="preserve"> </w:t>
      </w:r>
      <w:r w:rsidR="000D79D4" w:rsidRPr="00F57511">
        <w:rPr>
          <w:rFonts w:ascii="Times New Roman" w:hAnsi="Times New Roman" w:cs="Times New Roman"/>
          <w:szCs w:val="19"/>
        </w:rPr>
        <w:t>K</w:t>
      </w:r>
      <w:proofErr w:type="gramEnd"/>
      <w:r w:rsidR="000D79D4" w:rsidRPr="00F57511">
        <w:rPr>
          <w:rFonts w:ascii="Times New Roman" w:hAnsi="Times New Roman" w:cs="Times New Roman"/>
          <w:szCs w:val="19"/>
        </w:rPr>
        <w:t xml:space="preserve"> S Hegde Medical College, Mangalore, India.</w:t>
      </w:r>
      <w:r w:rsidR="000D79D4" w:rsidRPr="00F57511">
        <w:rPr>
          <w:rFonts w:ascii="Times New Roman" w:hAnsi="Times New Roman" w:cs="Times New Roman"/>
          <w:szCs w:val="19"/>
          <w:vertAlign w:val="superscript"/>
        </w:rPr>
        <w:t xml:space="preserve"> </w:t>
      </w:r>
    </w:p>
    <w:p w:rsidR="000D79D4" w:rsidRPr="00F57511" w:rsidRDefault="000D79D4" w:rsidP="00493B40">
      <w:pPr>
        <w:spacing w:after="0"/>
        <w:jc w:val="both"/>
        <w:rPr>
          <w:rFonts w:ascii="Times New Roman" w:hAnsi="Times New Roman" w:cs="Times New Roman"/>
          <w:szCs w:val="19"/>
        </w:rPr>
      </w:pPr>
      <w:proofErr w:type="gramStart"/>
      <w:r w:rsidRPr="00F57511">
        <w:rPr>
          <w:rFonts w:ascii="Times New Roman" w:hAnsi="Times New Roman" w:cs="Times New Roman"/>
          <w:szCs w:val="19"/>
          <w:vertAlign w:val="superscript"/>
        </w:rPr>
        <w:t xml:space="preserve">2  </w:t>
      </w:r>
      <w:r w:rsidRPr="00F57511">
        <w:rPr>
          <w:rFonts w:ascii="Times New Roman" w:hAnsi="Times New Roman" w:cs="Times New Roman"/>
          <w:szCs w:val="19"/>
        </w:rPr>
        <w:t>Professor</w:t>
      </w:r>
      <w:proofErr w:type="gramEnd"/>
      <w:r w:rsidRPr="00F57511">
        <w:rPr>
          <w:rFonts w:ascii="Times New Roman" w:hAnsi="Times New Roman" w:cs="Times New Roman"/>
          <w:szCs w:val="19"/>
        </w:rPr>
        <w:t>, Department of Oncology, K S Hegde Medical College, Mangalore, India.</w:t>
      </w:r>
    </w:p>
    <w:p w:rsidR="000D79D4" w:rsidRPr="00F57511" w:rsidRDefault="000D79D4" w:rsidP="00493B40">
      <w:pPr>
        <w:spacing w:after="0"/>
        <w:jc w:val="both"/>
        <w:rPr>
          <w:rFonts w:ascii="Times New Roman" w:hAnsi="Times New Roman" w:cs="Times New Roman"/>
          <w:szCs w:val="19"/>
        </w:rPr>
      </w:pPr>
      <w:proofErr w:type="gramStart"/>
      <w:r w:rsidRPr="00F57511">
        <w:rPr>
          <w:rFonts w:ascii="Times New Roman" w:hAnsi="Times New Roman" w:cs="Times New Roman"/>
          <w:szCs w:val="19"/>
          <w:vertAlign w:val="superscript"/>
        </w:rPr>
        <w:t xml:space="preserve">3  </w:t>
      </w:r>
      <w:r w:rsidRPr="00F57511">
        <w:rPr>
          <w:rFonts w:ascii="Times New Roman" w:hAnsi="Times New Roman" w:cs="Times New Roman"/>
          <w:szCs w:val="19"/>
        </w:rPr>
        <w:t>Professor</w:t>
      </w:r>
      <w:proofErr w:type="gramEnd"/>
      <w:r w:rsidRPr="00F57511">
        <w:rPr>
          <w:rFonts w:ascii="Times New Roman" w:hAnsi="Times New Roman" w:cs="Times New Roman"/>
          <w:szCs w:val="19"/>
        </w:rPr>
        <w:t>, Department of Biochemistry, K S Hegde Medical College, Mangalore, India.</w:t>
      </w:r>
    </w:p>
    <w:p w:rsidR="000D79D4" w:rsidRPr="00F57511" w:rsidRDefault="000D79D4" w:rsidP="00493B40">
      <w:pPr>
        <w:jc w:val="both"/>
        <w:rPr>
          <w:rFonts w:ascii="Times New Roman" w:hAnsi="Times New Roman" w:cs="Times New Roman"/>
          <w:sz w:val="19"/>
          <w:szCs w:val="19"/>
        </w:rPr>
      </w:pPr>
    </w:p>
    <w:p w:rsidR="000D79D4" w:rsidRPr="00F57511" w:rsidRDefault="00F82EC7" w:rsidP="00493B40">
      <w:pPr>
        <w:jc w:val="both"/>
        <w:rPr>
          <w:rFonts w:ascii="Times New Roman" w:hAnsi="Times New Roman" w:cs="Times New Roman"/>
          <w:sz w:val="19"/>
          <w:szCs w:val="19"/>
        </w:rPr>
      </w:pPr>
      <w:r>
        <w:rPr>
          <w:rFonts w:ascii="Times New Roman" w:hAnsi="Times New Roman" w:cs="Times New Roman"/>
          <w:noProof/>
          <w:color w:val="000000"/>
          <w:sz w:val="19"/>
          <w:szCs w:val="19"/>
          <w:lang w:eastAsia="en-IN"/>
        </w:rPr>
        <mc:AlternateContent>
          <mc:Choice Requires="wps">
            <w:drawing>
              <wp:anchor distT="0" distB="0" distL="114300" distR="114300" simplePos="0" relativeHeight="251660288" behindDoc="0" locked="0" layoutInCell="1" allowOverlap="1" wp14:anchorId="42661F00" wp14:editId="62C00FA6">
                <wp:simplePos x="0" y="0"/>
                <wp:positionH relativeFrom="column">
                  <wp:posOffset>3785937</wp:posOffset>
                </wp:positionH>
                <wp:positionV relativeFrom="paragraph">
                  <wp:posOffset>275958</wp:posOffset>
                </wp:positionV>
                <wp:extent cx="2452370" cy="1363579"/>
                <wp:effectExtent l="0" t="0" r="24130" b="27305"/>
                <wp:wrapNone/>
                <wp:docPr id="2" name="Text Box 2"/>
                <wp:cNvGraphicFramePr/>
                <a:graphic xmlns:a="http://schemas.openxmlformats.org/drawingml/2006/main">
                  <a:graphicData uri="http://schemas.microsoft.com/office/word/2010/wordprocessingShape">
                    <wps:wsp>
                      <wps:cNvSpPr txBox="1"/>
                      <wps:spPr>
                        <a:xfrm>
                          <a:off x="0" y="0"/>
                          <a:ext cx="2452370" cy="1363579"/>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64204" w:rsidRPr="00F82EC7" w:rsidRDefault="00F82EC7">
                            <w:pPr>
                              <w:rPr>
                                <w:rFonts w:ascii="Times New Roman" w:hAnsi="Times New Roman" w:cs="Times New Roman"/>
                                <w:sz w:val="19"/>
                                <w:szCs w:val="19"/>
                              </w:rPr>
                            </w:pPr>
                            <w:r w:rsidRPr="00F82EC7">
                              <w:rPr>
                                <w:rFonts w:ascii="Times New Roman" w:hAnsi="Times New Roman" w:cs="Times New Roman"/>
                                <w:sz w:val="19"/>
                                <w:szCs w:val="19"/>
                              </w:rPr>
                              <w:t>Biography:</w:t>
                            </w:r>
                          </w:p>
                          <w:p w:rsidR="00F82EC7" w:rsidRPr="00F82EC7" w:rsidRDefault="00F82EC7" w:rsidP="00F82EC7">
                            <w:pPr>
                              <w:jc w:val="both"/>
                              <w:rPr>
                                <w:rFonts w:ascii="Times New Roman" w:hAnsi="Times New Roman" w:cs="Times New Roman"/>
                                <w:sz w:val="19"/>
                                <w:szCs w:val="19"/>
                              </w:rPr>
                            </w:pPr>
                            <w:r w:rsidRPr="00F82EC7">
                              <w:rPr>
                                <w:rFonts w:ascii="Times New Roman" w:hAnsi="Times New Roman" w:cs="Times New Roman"/>
                                <w:sz w:val="19"/>
                                <w:szCs w:val="19"/>
                              </w:rPr>
                              <w:t xml:space="preserve">Preethika </w:t>
                            </w:r>
                            <w:proofErr w:type="gramStart"/>
                            <w:r w:rsidRPr="00F82EC7">
                              <w:rPr>
                                <w:rFonts w:ascii="Times New Roman" w:hAnsi="Times New Roman" w:cs="Times New Roman"/>
                                <w:sz w:val="19"/>
                                <w:szCs w:val="19"/>
                              </w:rPr>
                              <w:t>A,</w:t>
                            </w:r>
                            <w:proofErr w:type="gramEnd"/>
                            <w:r w:rsidRPr="00F82EC7">
                              <w:rPr>
                                <w:rFonts w:ascii="Times New Roman" w:hAnsi="Times New Roman" w:cs="Times New Roman"/>
                                <w:sz w:val="19"/>
                                <w:szCs w:val="19"/>
                              </w:rPr>
                              <w:t xml:space="preserve"> completed Medical MSc in biochemistry from </w:t>
                            </w:r>
                            <w:proofErr w:type="spellStart"/>
                            <w:r w:rsidRPr="00F82EC7">
                              <w:rPr>
                                <w:rFonts w:ascii="Times New Roman" w:hAnsi="Times New Roman" w:cs="Times New Roman"/>
                                <w:sz w:val="19"/>
                                <w:szCs w:val="19"/>
                              </w:rPr>
                              <w:t>Kasturba</w:t>
                            </w:r>
                            <w:proofErr w:type="spellEnd"/>
                            <w:r w:rsidRPr="00F82EC7">
                              <w:rPr>
                                <w:rFonts w:ascii="Times New Roman" w:hAnsi="Times New Roman" w:cs="Times New Roman"/>
                                <w:sz w:val="19"/>
                                <w:szCs w:val="19"/>
                              </w:rPr>
                              <w:t xml:space="preserve"> Medical College, Manipal University and currently working as a research scholar at K S Hegde Medical Academy NITTE Deemed to be University. </w:t>
                            </w:r>
                            <w:proofErr w:type="gramStart"/>
                            <w:r w:rsidRPr="00F82EC7">
                              <w:rPr>
                                <w:rFonts w:ascii="Times New Roman" w:hAnsi="Times New Roman" w:cs="Times New Roman"/>
                                <w:sz w:val="19"/>
                                <w:szCs w:val="19"/>
                              </w:rPr>
                              <w:t>Published five papers in reputed journal.</w:t>
                            </w:r>
                            <w:proofErr w:type="gramEnd"/>
                            <w:r w:rsidRPr="00F82EC7">
                              <w:rPr>
                                <w:rFonts w:ascii="Times New Roman" w:hAnsi="Times New Roman" w:cs="Times New Roman"/>
                                <w:sz w:val="19"/>
                                <w:szCs w:val="19"/>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98.1pt;margin-top:21.75pt;width:193.1pt;height:107.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lijkgIAALoFAAAOAAAAZHJzL2Uyb0RvYy54bWysVEtPGzEQvlfqf7B8L5tsApSIDUpBVJUQ&#10;oELF2fHaiVXb49pOdtNf37F384DmQtXL7tjzeR7fPC6vWqPJWvigwFZ0eDKgRFgOtbKLiv54vv30&#10;mZIQma2ZBisquhGBXk0/frhs3ESUsARdC0/QiA2TxlV0GaObFEXgS2FYOAEnLColeMMiHv2iqD1r&#10;0LrRRTkYnBUN+Np54CIEvL3plHSa7UspeHyQMohIdEUxtpi/Pn/n6VtML9lk4ZlbKt6Hwf4hCsOU&#10;Rac7UzcsMrLy6i9TRnEPAWQ84WAKkFJxkXPAbIaDN9k8LZkTORckJ7gdTeH/meX360dPVF3RkhLL&#10;DJboWbSRfIGWlImdxoUJgp4cwmKL11jl7X3Ay5R0K71Jf0yHoB553uy4TcY4Xpbj03J0jiqOuuHo&#10;bHR6fpHsFPvnzof4VYAhSaiox+JlTtn6LsQOuoUkbwG0qm+V1vmQGkZca0/WDEutYw4Sjb9CaUua&#10;iqLvQTb8Spdbbm9hvjhiAe1pm9yJ3Fp9WImijoosxY0WCaPtdyGR2szIkRgZ58Lu4szohJKY0Xse&#10;9vh9VO953OWBL7JnsHH32CgLvmPpNbX1zy0xssNjDQ/yTmJs523uqV2nzKHeYAN56AYwOH6rsMh3&#10;LMRH5nHisDFwi8QH/EgNWCToJUqW4H8fu094HATUUtLgBFc0/FoxLyjR3yyOyMVwPE4jnw/j0/MS&#10;D/5QMz/U2JW5BuycIe4rx7OY8FFvRenBvOCymSWvqGKWo++Kxq14Hbu9gsuKi9ksg3DIHYt39snx&#10;ZDqxnFr4uX1h3vV9HnFE7mE762zypt07bHppYbaKIFWehcRzx2rPPy6IPE39Mksb6PCcUfuVO/0D&#10;AAD//wMAUEsDBBQABgAIAAAAIQDZFPHA4AAAAAoBAAAPAAAAZHJzL2Rvd25yZXYueG1sTI9BS8NA&#10;EIXvgv9hGcGb3bhNShozKUERQQti9eJtmx2TYHY2ZLdt+u9dT3oc3sd735Sb2Q7iSJPvHSPcLhIQ&#10;xI0zPbcIH++PNzkIHzQbPTgmhDN52FSXF6UujDvxGx13oRWxhH2hEboQxkJK33RktV+4kThmX26y&#10;OsRzaqWZ9CmW20GqJFlJq3uOC50e6b6j5nt3sAjP6ad+WIYXOgeeX+v6KR9Tv0W8vprrOxCB5vAH&#10;w69+VIcqOu3dgY0XA0K2XqmIIqTLDEQE1rlKQewRVJYrkFUp/79Q/QAAAP//AwBQSwECLQAUAAYA&#10;CAAAACEAtoM4kv4AAADhAQAAEwAAAAAAAAAAAAAAAAAAAAAAW0NvbnRlbnRfVHlwZXNdLnhtbFBL&#10;AQItABQABgAIAAAAIQA4/SH/1gAAAJQBAAALAAAAAAAAAAAAAAAAAC8BAABfcmVscy8ucmVsc1BL&#10;AQItABQABgAIAAAAIQDh4lijkgIAALoFAAAOAAAAAAAAAAAAAAAAAC4CAABkcnMvZTJvRG9jLnht&#10;bFBLAQItABQABgAIAAAAIQDZFPHA4AAAAAoBAAAPAAAAAAAAAAAAAAAAAOwEAABkcnMvZG93bnJl&#10;di54bWxQSwUGAAAAAAQABADzAAAA+QUAAAAA&#10;" fillcolor="white [3201]" strokecolor="white [3212]" strokeweight=".5pt">
                <v:textbox>
                  <w:txbxContent>
                    <w:p w:rsidR="00764204" w:rsidRPr="00F82EC7" w:rsidRDefault="00F82EC7">
                      <w:pPr>
                        <w:rPr>
                          <w:rFonts w:ascii="Times New Roman" w:hAnsi="Times New Roman" w:cs="Times New Roman"/>
                          <w:sz w:val="19"/>
                          <w:szCs w:val="19"/>
                        </w:rPr>
                      </w:pPr>
                      <w:r w:rsidRPr="00F82EC7">
                        <w:rPr>
                          <w:rFonts w:ascii="Times New Roman" w:hAnsi="Times New Roman" w:cs="Times New Roman"/>
                          <w:sz w:val="19"/>
                          <w:szCs w:val="19"/>
                        </w:rPr>
                        <w:t>Biography:</w:t>
                      </w:r>
                    </w:p>
                    <w:p w:rsidR="00F82EC7" w:rsidRPr="00F82EC7" w:rsidRDefault="00F82EC7" w:rsidP="00F82EC7">
                      <w:pPr>
                        <w:jc w:val="both"/>
                        <w:rPr>
                          <w:rFonts w:ascii="Times New Roman" w:hAnsi="Times New Roman" w:cs="Times New Roman"/>
                          <w:sz w:val="19"/>
                          <w:szCs w:val="19"/>
                        </w:rPr>
                      </w:pPr>
                      <w:r w:rsidRPr="00F82EC7">
                        <w:rPr>
                          <w:rFonts w:ascii="Times New Roman" w:hAnsi="Times New Roman" w:cs="Times New Roman"/>
                          <w:sz w:val="19"/>
                          <w:szCs w:val="19"/>
                        </w:rPr>
                        <w:t xml:space="preserve">Preethika </w:t>
                      </w:r>
                      <w:proofErr w:type="gramStart"/>
                      <w:r w:rsidRPr="00F82EC7">
                        <w:rPr>
                          <w:rFonts w:ascii="Times New Roman" w:hAnsi="Times New Roman" w:cs="Times New Roman"/>
                          <w:sz w:val="19"/>
                          <w:szCs w:val="19"/>
                        </w:rPr>
                        <w:t>A,</w:t>
                      </w:r>
                      <w:proofErr w:type="gramEnd"/>
                      <w:r w:rsidRPr="00F82EC7">
                        <w:rPr>
                          <w:rFonts w:ascii="Times New Roman" w:hAnsi="Times New Roman" w:cs="Times New Roman"/>
                          <w:sz w:val="19"/>
                          <w:szCs w:val="19"/>
                        </w:rPr>
                        <w:t xml:space="preserve"> completed Medical MSc in biochemistry from </w:t>
                      </w:r>
                      <w:proofErr w:type="spellStart"/>
                      <w:r w:rsidRPr="00F82EC7">
                        <w:rPr>
                          <w:rFonts w:ascii="Times New Roman" w:hAnsi="Times New Roman" w:cs="Times New Roman"/>
                          <w:sz w:val="19"/>
                          <w:szCs w:val="19"/>
                        </w:rPr>
                        <w:t>Kasturba</w:t>
                      </w:r>
                      <w:proofErr w:type="spellEnd"/>
                      <w:r w:rsidRPr="00F82EC7">
                        <w:rPr>
                          <w:rFonts w:ascii="Times New Roman" w:hAnsi="Times New Roman" w:cs="Times New Roman"/>
                          <w:sz w:val="19"/>
                          <w:szCs w:val="19"/>
                        </w:rPr>
                        <w:t xml:space="preserve"> Medical College, Manipal University and currently working as a research scholar at K S Hegde Medical Academy NITTE Deemed to be University. </w:t>
                      </w:r>
                      <w:proofErr w:type="gramStart"/>
                      <w:r w:rsidRPr="00F82EC7">
                        <w:rPr>
                          <w:rFonts w:ascii="Times New Roman" w:hAnsi="Times New Roman" w:cs="Times New Roman"/>
                          <w:sz w:val="19"/>
                          <w:szCs w:val="19"/>
                        </w:rPr>
                        <w:t>Published five papers in reputed journal.</w:t>
                      </w:r>
                      <w:proofErr w:type="gramEnd"/>
                      <w:r w:rsidRPr="00F82EC7">
                        <w:rPr>
                          <w:rFonts w:ascii="Times New Roman" w:hAnsi="Times New Roman" w:cs="Times New Roman"/>
                          <w:sz w:val="19"/>
                          <w:szCs w:val="19"/>
                        </w:rPr>
                        <w:t xml:space="preserve"> </w:t>
                      </w:r>
                    </w:p>
                  </w:txbxContent>
                </v:textbox>
              </v:shape>
            </w:pict>
          </mc:Fallback>
        </mc:AlternateContent>
      </w:r>
      <w:r w:rsidRPr="00F57511">
        <w:rPr>
          <w:rFonts w:ascii="Times New Roman" w:hAnsi="Times New Roman" w:cs="Times New Roman"/>
          <w:noProof/>
          <w:color w:val="000000"/>
          <w:sz w:val="19"/>
          <w:szCs w:val="19"/>
          <w:lang w:eastAsia="en-IN"/>
        </w:rPr>
        <mc:AlternateContent>
          <mc:Choice Requires="wps">
            <w:drawing>
              <wp:anchor distT="0" distB="0" distL="114300" distR="114300" simplePos="0" relativeHeight="251659264" behindDoc="0" locked="0" layoutInCell="1" allowOverlap="1" wp14:anchorId="3A98F66D" wp14:editId="193286B2">
                <wp:simplePos x="0" y="0"/>
                <wp:positionH relativeFrom="column">
                  <wp:posOffset>-186055</wp:posOffset>
                </wp:positionH>
                <wp:positionV relativeFrom="paragraph">
                  <wp:posOffset>277495</wp:posOffset>
                </wp:positionV>
                <wp:extent cx="3769360" cy="4478655"/>
                <wp:effectExtent l="0" t="0" r="21590" b="17145"/>
                <wp:wrapNone/>
                <wp:docPr id="1" name="Text Box 1"/>
                <wp:cNvGraphicFramePr/>
                <a:graphic xmlns:a="http://schemas.openxmlformats.org/drawingml/2006/main">
                  <a:graphicData uri="http://schemas.microsoft.com/office/word/2010/wordprocessingShape">
                    <wps:wsp>
                      <wps:cNvSpPr txBox="1"/>
                      <wps:spPr>
                        <a:xfrm>
                          <a:off x="0" y="0"/>
                          <a:ext cx="3769360" cy="447865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F57511" w:rsidRPr="00313148" w:rsidRDefault="00F57511" w:rsidP="00F57511">
                            <w:pPr>
                              <w:jc w:val="both"/>
                              <w:rPr>
                                <w:rFonts w:ascii="Times New Roman" w:hAnsi="Times New Roman" w:cs="Times New Roman"/>
                                <w:sz w:val="19"/>
                                <w:szCs w:val="19"/>
                              </w:rPr>
                            </w:pPr>
                            <w:r w:rsidRPr="00313148">
                              <w:rPr>
                                <w:rFonts w:ascii="Times New Roman" w:hAnsi="Times New Roman" w:cs="Times New Roman"/>
                                <w:sz w:val="19"/>
                                <w:szCs w:val="19"/>
                              </w:rPr>
                              <w:t>Abstract:</w:t>
                            </w:r>
                          </w:p>
                          <w:p w:rsidR="00F57511" w:rsidRPr="00313148" w:rsidRDefault="00F57511" w:rsidP="00F57511">
                            <w:pPr>
                              <w:jc w:val="both"/>
                              <w:rPr>
                                <w:rFonts w:ascii="Times New Roman" w:hAnsi="Times New Roman" w:cs="Times New Roman"/>
                                <w:color w:val="000000"/>
                                <w:sz w:val="19"/>
                                <w:szCs w:val="19"/>
                              </w:rPr>
                            </w:pPr>
                            <w:r w:rsidRPr="00313148">
                              <w:rPr>
                                <w:rFonts w:ascii="Times New Roman" w:hAnsi="Times New Roman" w:cs="Times New Roman"/>
                                <w:sz w:val="19"/>
                                <w:szCs w:val="19"/>
                              </w:rPr>
                              <w:t xml:space="preserve">Alpha 1 antitrypsin (A1AT) or serpin </w:t>
                            </w:r>
                            <w:proofErr w:type="gramStart"/>
                            <w:r w:rsidRPr="00313148">
                              <w:rPr>
                                <w:rFonts w:ascii="Times New Roman" w:hAnsi="Times New Roman" w:cs="Times New Roman"/>
                                <w:sz w:val="19"/>
                                <w:szCs w:val="19"/>
                              </w:rPr>
                              <w:t>A1,</w:t>
                            </w:r>
                            <w:proofErr w:type="gramEnd"/>
                            <w:r w:rsidRPr="00313148">
                              <w:rPr>
                                <w:rFonts w:ascii="Times New Roman" w:hAnsi="Times New Roman" w:cs="Times New Roman"/>
                                <w:sz w:val="19"/>
                                <w:szCs w:val="19"/>
                              </w:rPr>
                              <w:t xml:space="preserve"> is an acute phase protein which exhibits a potent inhibitory capacity against neutrophil serine proteases; neutrophil elastase, proteinase 3 and cathepsin G. Effects of A1AT on neutrophil functions might depend on molecular form and binding partner of A1AT. We compared the putative effects of A1AT combined plasma fatty acids linoleic acid (LA) and Alpha linolenic acid(ALA) on IL 1 β and PPAR γ in  human breast cancer cells and healthy volunteers. Lymphocytes isolated from mononuclear cells (PBMC) of healthy and breast cancer women were incubated with A1AT+ALA, A1AT+LA and A1AT+LA+ALA at different time intervals </w:t>
                            </w:r>
                            <w:proofErr w:type="gramStart"/>
                            <w:r w:rsidRPr="00313148">
                              <w:rPr>
                                <w:rFonts w:ascii="Times New Roman" w:hAnsi="Times New Roman" w:cs="Times New Roman"/>
                                <w:sz w:val="19"/>
                                <w:szCs w:val="19"/>
                              </w:rPr>
                              <w:t>( 2</w:t>
                            </w:r>
                            <w:proofErr w:type="gramEnd"/>
                            <w:r w:rsidRPr="00313148">
                              <w:rPr>
                                <w:rFonts w:ascii="Times New Roman" w:hAnsi="Times New Roman" w:cs="Times New Roman"/>
                                <w:sz w:val="19"/>
                                <w:szCs w:val="19"/>
                              </w:rPr>
                              <w:t xml:space="preserve">, 4,18 and 24hrs). IL 1 β and PPAR γ was evaluated in supernatants with an ELISA kit. One way ANOVA and post hoc tests were applied to evaluate the results. We observed A1AT- fatty acids treated lymphocytes from cancer subjects showed suppression of IL 1 β and activation of PPAR γ but no significant difference was observed in the control samples. ALA showed better suppression of IL 1β compared to that of LA at different time intervals. The anti-inflammatory property of A1AT combined fatty acids likely to be mediated PPAR γ activation thereby inhibiting the IL-1. </w:t>
                            </w:r>
                            <w:r w:rsidRPr="00313148">
                              <w:rPr>
                                <w:rFonts w:ascii="Times New Roman" w:hAnsi="Times New Roman" w:cs="Times New Roman"/>
                                <w:color w:val="000000"/>
                                <w:sz w:val="19"/>
                                <w:szCs w:val="19"/>
                              </w:rPr>
                              <w:t>We speculate that ALA in complex with A1AT has a resilient ability to regu</w:t>
                            </w:r>
                            <w:r w:rsidRPr="00313148">
                              <w:rPr>
                                <w:rFonts w:ascii="Times New Roman" w:hAnsi="Times New Roman" w:cs="Times New Roman"/>
                                <w:color w:val="000000"/>
                                <w:sz w:val="19"/>
                                <w:szCs w:val="19"/>
                              </w:rPr>
                              <w:softHyphen/>
                              <w:t>late inflammation-induced synthesis, processing, and release of active IL-1β. These observations may be of value in evaluating the biological effects and ther</w:t>
                            </w:r>
                            <w:r w:rsidRPr="00313148">
                              <w:rPr>
                                <w:rFonts w:ascii="Times New Roman" w:hAnsi="Times New Roman" w:cs="Times New Roman"/>
                                <w:color w:val="000000"/>
                                <w:sz w:val="19"/>
                                <w:szCs w:val="19"/>
                              </w:rPr>
                              <w:softHyphen/>
                              <w:t>apeutic efficiency of A1AT preparations in breast cancer.</w:t>
                            </w:r>
                          </w:p>
                          <w:p w:rsidR="00F57511" w:rsidRPr="00313148" w:rsidRDefault="00F57511">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 o:spid="_x0000_s1027" type="#_x0000_t202" style="position:absolute;left:0;text-align:left;margin-left:-14.65pt;margin-top:21.85pt;width:296.8pt;height:352.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T6KkAIAALMFAAAOAAAAZHJzL2Uyb0RvYy54bWysVE1PGzEQvVfqf7B8L5tAEiDKBqUgqkoI&#10;UKHi7HjtxKrtcW0nu+mvZ+zdfFEuVL3s2p7n55k3H5OrxmiyFj4osCXtn/QoEZZDpeyipD+fb79c&#10;UBIisxXTYEVJNyLQq+nnT5PajcUpLEFXwhMksWFcu5IuY3Tjogh8KQwLJ+CERaMEb1jErV8UlWc1&#10;shtdnPZ6o6IGXzkPXISApzetkU4zv5SCxwcpg4hElxR9i/nr83eevsV0wsYLz9xS8c4N9g9eGKYs&#10;PrqjumGRkZVXf1EZxT0EkPGEgylASsVFjgGj6ffeRPO0ZE7kWFCc4HYyhf9Hy+/Xj56oCnNHiWUG&#10;U/Qsmki+QkP6SZ3ahTGCnhzCYoPHCdmdBzxMQTfSm/THcAjaUefNTttExvHw7Hx0eTZCE0fbYHB+&#10;MRoOE0+xv+58iN8EGJIWJfWYvKwpW9+F2EK3kPRaAK2qW6V13qSCEdfakzXDVOuYnUTyI5S2pC7p&#10;6GzYy8RHtlxye4b54h0G5NM2PSdyaXVuJYlaKfIqbrRIGG1/CInSZkXe8ZFxLuzOz4xOKIkRfeRi&#10;h9979ZHLbRx4I78MNu4uG2XBtyodS1v92gojWzzm8CDutIzNvOlKZA7VBivHQ9t5wfFbhdm9YyE+&#10;Mo+thhWB4yM+4EdqwOxAt6JkCf7Pe+cJjx2AVkpqbN2Sht8r5gUl+rvF3rjsDwap1/NmMDw/xY0/&#10;tMwPLXZlrgFLBusfvcvLhI96u5QezAtOmVl6FU3Mcny7pHG7vI7tQMEpxcVslkHY3Y7FO/vkeKJO&#10;8qbafW5emHddgUfsjXvYNjkbv6nzFptuWpitIkiVmyAJ3KraCY+TIbdRN8XS6DncZ9R+1k5fAQAA&#10;//8DAFBLAwQUAAYACAAAACEAcDCK5eEAAAAKAQAADwAAAGRycy9kb3ducmV2LnhtbEyPTU/DMAyG&#10;70j8h8hI3LaUNeyjNJ0qEEJiSIhtF25ZY9qKxqmabOv+PeYER9uPXj9vvh5dJ044hNaThrtpAgKp&#10;8ralWsN+9zxZggjRkDWdJ9RwwQDr4voqN5n1Z/rA0zbWgkMoZEZDE2OfSRmqBp0JU98j8e3LD85E&#10;Hoda2sGcOdx1cpYkc+lMS/yhMT0+Nlh9b49Ow6v6NE9p3OAl0vheli/LXoU3rW9vxvIBRMQx/sHw&#10;q8/qULDTwR/JBtFpmMxWKaMaVLoAwcD9XPHioGGhVgnIIpf/KxQ/AAAA//8DAFBLAQItABQABgAI&#10;AAAAIQC2gziS/gAAAOEBAAATAAAAAAAAAAAAAAAAAAAAAABbQ29udGVudF9UeXBlc10ueG1sUEsB&#10;Ai0AFAAGAAgAAAAhADj9If/WAAAAlAEAAAsAAAAAAAAAAAAAAAAALwEAAF9yZWxzLy5yZWxzUEsB&#10;Ai0AFAAGAAgAAAAhAHstPoqQAgAAswUAAA4AAAAAAAAAAAAAAAAALgIAAGRycy9lMm9Eb2MueG1s&#10;UEsBAi0AFAAGAAgAAAAhAHAwiuXhAAAACgEAAA8AAAAAAAAAAAAAAAAA6gQAAGRycy9kb3ducmV2&#10;LnhtbFBLBQYAAAAABAAEAPMAAAD4BQAAAAA=&#10;" fillcolor="white [3201]" strokecolor="white [3212]" strokeweight=".5pt">
                <v:textbox>
                  <w:txbxContent>
                    <w:p w:rsidR="00F57511" w:rsidRPr="00313148" w:rsidRDefault="00F57511" w:rsidP="00F57511">
                      <w:pPr>
                        <w:jc w:val="both"/>
                        <w:rPr>
                          <w:rFonts w:ascii="Times New Roman" w:hAnsi="Times New Roman" w:cs="Times New Roman"/>
                          <w:sz w:val="19"/>
                          <w:szCs w:val="19"/>
                        </w:rPr>
                      </w:pPr>
                      <w:r w:rsidRPr="00313148">
                        <w:rPr>
                          <w:rFonts w:ascii="Times New Roman" w:hAnsi="Times New Roman" w:cs="Times New Roman"/>
                          <w:sz w:val="19"/>
                          <w:szCs w:val="19"/>
                        </w:rPr>
                        <w:t>Abstract:</w:t>
                      </w:r>
                    </w:p>
                    <w:p w:rsidR="00F57511" w:rsidRPr="00313148" w:rsidRDefault="00F57511" w:rsidP="00F57511">
                      <w:pPr>
                        <w:jc w:val="both"/>
                        <w:rPr>
                          <w:rFonts w:ascii="Times New Roman" w:hAnsi="Times New Roman" w:cs="Times New Roman"/>
                          <w:color w:val="000000"/>
                          <w:sz w:val="19"/>
                          <w:szCs w:val="19"/>
                        </w:rPr>
                      </w:pPr>
                      <w:r w:rsidRPr="00313148">
                        <w:rPr>
                          <w:rFonts w:ascii="Times New Roman" w:hAnsi="Times New Roman" w:cs="Times New Roman"/>
                          <w:sz w:val="19"/>
                          <w:szCs w:val="19"/>
                        </w:rPr>
                        <w:t xml:space="preserve">Alpha 1 antitrypsin (A1AT) or serpin </w:t>
                      </w:r>
                      <w:proofErr w:type="gramStart"/>
                      <w:r w:rsidRPr="00313148">
                        <w:rPr>
                          <w:rFonts w:ascii="Times New Roman" w:hAnsi="Times New Roman" w:cs="Times New Roman"/>
                          <w:sz w:val="19"/>
                          <w:szCs w:val="19"/>
                        </w:rPr>
                        <w:t>A1,</w:t>
                      </w:r>
                      <w:proofErr w:type="gramEnd"/>
                      <w:r w:rsidRPr="00313148">
                        <w:rPr>
                          <w:rFonts w:ascii="Times New Roman" w:hAnsi="Times New Roman" w:cs="Times New Roman"/>
                          <w:sz w:val="19"/>
                          <w:szCs w:val="19"/>
                        </w:rPr>
                        <w:t xml:space="preserve"> is an acute phase protein which exhibits a potent inhibitory capacity against neutrophil serine proteases; neutrophil elastase, proteinase 3 and cathepsin G. Effects of A1AT on neutrophil functions might depend on molecular form and binding partner of A1AT. We compared the putative effects of A1AT combined plasma fatty acids linoleic acid (LA) and Alpha linolenic acid(ALA) on IL 1 β and PPAR γ in  human breast cancer cells and healthy volunteers. Lymphocytes isolated from mononuclear cells (PBMC) of healthy and breast cancer women were incubated with A1AT+ALA, A1AT+LA and A1AT+LA+ALA at different time intervals </w:t>
                      </w:r>
                      <w:proofErr w:type="gramStart"/>
                      <w:r w:rsidRPr="00313148">
                        <w:rPr>
                          <w:rFonts w:ascii="Times New Roman" w:hAnsi="Times New Roman" w:cs="Times New Roman"/>
                          <w:sz w:val="19"/>
                          <w:szCs w:val="19"/>
                        </w:rPr>
                        <w:t>( 2</w:t>
                      </w:r>
                      <w:proofErr w:type="gramEnd"/>
                      <w:r w:rsidRPr="00313148">
                        <w:rPr>
                          <w:rFonts w:ascii="Times New Roman" w:hAnsi="Times New Roman" w:cs="Times New Roman"/>
                          <w:sz w:val="19"/>
                          <w:szCs w:val="19"/>
                        </w:rPr>
                        <w:t xml:space="preserve">, 4,18 and 24hrs). IL 1 β and PPAR γ was evaluated in supernatants with an ELISA kit. One way ANOVA and post hoc tests were applied to evaluate the results. We observed A1AT- fatty acids treated lymphocytes from cancer subjects showed suppression of IL 1 β and activation of PPAR γ but no significant difference was observed in the control samples. ALA showed better suppression of IL 1β compared to that of LA at different time intervals. The anti-inflammatory property of A1AT combined fatty acids likely to be mediated PPAR γ activation thereby inhibiting the IL-1. </w:t>
                      </w:r>
                      <w:r w:rsidRPr="00313148">
                        <w:rPr>
                          <w:rFonts w:ascii="Times New Roman" w:hAnsi="Times New Roman" w:cs="Times New Roman"/>
                          <w:color w:val="000000"/>
                          <w:sz w:val="19"/>
                          <w:szCs w:val="19"/>
                        </w:rPr>
                        <w:t>We speculate that ALA in complex with A1AT has a resilient ability to regu</w:t>
                      </w:r>
                      <w:r w:rsidRPr="00313148">
                        <w:rPr>
                          <w:rFonts w:ascii="Times New Roman" w:hAnsi="Times New Roman" w:cs="Times New Roman"/>
                          <w:color w:val="000000"/>
                          <w:sz w:val="19"/>
                          <w:szCs w:val="19"/>
                        </w:rPr>
                        <w:softHyphen/>
                        <w:t>late inflammation-induced synthesis, processing, and release of active IL-1β. These observations may be of value in evaluating the biological effects and ther</w:t>
                      </w:r>
                      <w:r w:rsidRPr="00313148">
                        <w:rPr>
                          <w:rFonts w:ascii="Times New Roman" w:hAnsi="Times New Roman" w:cs="Times New Roman"/>
                          <w:color w:val="000000"/>
                          <w:sz w:val="19"/>
                          <w:szCs w:val="19"/>
                        </w:rPr>
                        <w:softHyphen/>
                        <w:t>apeutic efficiency of A1AT preparations in breast cancer.</w:t>
                      </w:r>
                    </w:p>
                    <w:p w:rsidR="00F57511" w:rsidRPr="00313148" w:rsidRDefault="00F57511">
                      <w:pPr>
                        <w:rPr>
                          <w:rFonts w:ascii="Times New Roman" w:hAnsi="Times New Roman" w:cs="Times New Roman"/>
                        </w:rPr>
                      </w:pPr>
                    </w:p>
                  </w:txbxContent>
                </v:textbox>
              </v:shape>
            </w:pict>
          </mc:Fallback>
        </mc:AlternateContent>
      </w:r>
      <w:r w:rsidR="000D79D4" w:rsidRPr="00F57511">
        <w:rPr>
          <w:rFonts w:ascii="Times New Roman" w:hAnsi="Times New Roman" w:cs="Times New Roman"/>
          <w:b/>
          <w:sz w:val="19"/>
          <w:szCs w:val="19"/>
        </w:rPr>
        <w:t>Keywords:</w:t>
      </w:r>
      <w:r w:rsidR="000D79D4" w:rsidRPr="00F57511">
        <w:rPr>
          <w:rFonts w:ascii="Times New Roman" w:hAnsi="Times New Roman" w:cs="Times New Roman"/>
          <w:sz w:val="19"/>
          <w:szCs w:val="19"/>
        </w:rPr>
        <w:t xml:space="preserve"> Breast cancer, alpha 1 antitrypsin, IL 1 β, PPAR γ, polyunsaturated fatty acids.</w:t>
      </w: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F82EC7" w:rsidP="00493B40">
      <w:pPr>
        <w:jc w:val="both"/>
        <w:rPr>
          <w:rFonts w:ascii="Times New Roman" w:hAnsi="Times New Roman" w:cs="Times New Roman"/>
          <w:color w:val="000000"/>
          <w:sz w:val="19"/>
          <w:szCs w:val="19"/>
        </w:rPr>
      </w:pPr>
      <w:r>
        <w:rPr>
          <w:rFonts w:ascii="Times New Roman" w:hAnsi="Times New Roman" w:cs="Times New Roman"/>
          <w:noProof/>
          <w:color w:val="000000"/>
          <w:sz w:val="19"/>
          <w:szCs w:val="19"/>
          <w:lang w:eastAsia="en-IN"/>
        </w:rPr>
        <mc:AlternateContent>
          <mc:Choice Requires="wps">
            <w:drawing>
              <wp:anchor distT="0" distB="0" distL="114300" distR="114300" simplePos="0" relativeHeight="251661312" behindDoc="0" locked="0" layoutInCell="1" allowOverlap="1" wp14:anchorId="732F61EB" wp14:editId="7BCC74DF">
                <wp:simplePos x="0" y="0"/>
                <wp:positionH relativeFrom="column">
                  <wp:posOffset>3703898</wp:posOffset>
                </wp:positionH>
                <wp:positionV relativeFrom="paragraph">
                  <wp:posOffset>205555</wp:posOffset>
                </wp:positionV>
                <wp:extent cx="2801073" cy="3368233"/>
                <wp:effectExtent l="0" t="0" r="18415" b="22860"/>
                <wp:wrapNone/>
                <wp:docPr id="3" name="Text Box 3"/>
                <wp:cNvGraphicFramePr/>
                <a:graphic xmlns:a="http://schemas.openxmlformats.org/drawingml/2006/main">
                  <a:graphicData uri="http://schemas.microsoft.com/office/word/2010/wordprocessingShape">
                    <wps:wsp>
                      <wps:cNvSpPr txBox="1"/>
                      <wps:spPr>
                        <a:xfrm>
                          <a:off x="0" y="0"/>
                          <a:ext cx="2801073" cy="336823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F82EC7" w:rsidRDefault="00F82EC7"/>
                          <w:p w:rsidR="00151FAB" w:rsidRPr="00151FAB" w:rsidRDefault="00151FAB">
                            <w:pPr>
                              <w:rPr>
                                <w:b/>
                              </w:rPr>
                            </w:pPr>
                            <w:r w:rsidRPr="00151FAB">
                              <w:rPr>
                                <w:b/>
                              </w:rPr>
                              <w:t>Presenting author</w:t>
                            </w:r>
                          </w:p>
                          <w:p w:rsidR="00151FAB" w:rsidRDefault="00151FAB"/>
                          <w:p w:rsidR="00F82EC7" w:rsidRDefault="00F82EC7"/>
                          <w:p w:rsidR="00F82EC7" w:rsidRDefault="00F82EC7"/>
                          <w:p w:rsidR="00F82EC7" w:rsidRDefault="00F82EC7"/>
                          <w:p w:rsidR="00F82EC7" w:rsidRDefault="00F82EC7"/>
                          <w:p w:rsidR="00F82EC7" w:rsidRPr="00151FAB" w:rsidRDefault="00F82EC7" w:rsidP="00151FAB">
                            <w:pPr>
                              <w:pStyle w:val="NoSpacing"/>
                              <w:rPr>
                                <w:rFonts w:ascii="Times New Roman" w:hAnsi="Times New Roman" w:cs="Times New Roman"/>
                                <w:sz w:val="19"/>
                                <w:szCs w:val="19"/>
                                <w:lang w:val="en-NZ"/>
                              </w:rPr>
                            </w:pPr>
                            <w:r w:rsidRPr="00151FAB">
                              <w:rPr>
                                <w:rFonts w:ascii="Times New Roman" w:hAnsi="Times New Roman" w:cs="Times New Roman"/>
                                <w:sz w:val="19"/>
                                <w:szCs w:val="19"/>
                                <w:lang w:val="en-NZ"/>
                              </w:rPr>
                              <w:t>Full Name:</w:t>
                            </w:r>
                            <w:r w:rsidRPr="00151FAB">
                              <w:rPr>
                                <w:rFonts w:ascii="Times New Roman" w:hAnsi="Times New Roman" w:cs="Times New Roman"/>
                                <w:sz w:val="19"/>
                                <w:szCs w:val="19"/>
                                <w:lang w:val="en-NZ"/>
                              </w:rPr>
                              <w:t xml:space="preserve"> PREETHIKA A</w:t>
                            </w:r>
                          </w:p>
                          <w:p w:rsidR="00151FAB" w:rsidRDefault="00151FAB" w:rsidP="00151FAB">
                            <w:pPr>
                              <w:pStyle w:val="NoSpacing"/>
                              <w:rPr>
                                <w:rFonts w:ascii="Times New Roman" w:hAnsi="Times New Roman" w:cs="Times New Roman"/>
                                <w:sz w:val="19"/>
                                <w:szCs w:val="19"/>
                                <w:lang w:val="en-NZ"/>
                              </w:rPr>
                            </w:pPr>
                            <w:proofErr w:type="gramStart"/>
                            <w:r w:rsidRPr="00151FAB">
                              <w:rPr>
                                <w:rFonts w:ascii="Times New Roman" w:hAnsi="Times New Roman" w:cs="Times New Roman"/>
                                <w:sz w:val="19"/>
                                <w:szCs w:val="19"/>
                                <w:lang w:val="en-NZ"/>
                              </w:rPr>
                              <w:t>Twitter :@preethupritz20</w:t>
                            </w:r>
                            <w:proofErr w:type="gramEnd"/>
                          </w:p>
                          <w:p w:rsidR="00151FAB" w:rsidRPr="00151FAB" w:rsidRDefault="00151FAB" w:rsidP="00151FAB">
                            <w:pPr>
                              <w:pStyle w:val="NoSpacing"/>
                              <w:rPr>
                                <w:rFonts w:ascii="Times New Roman" w:hAnsi="Times New Roman" w:cs="Times New Roman"/>
                                <w:sz w:val="19"/>
                                <w:szCs w:val="19"/>
                                <w:lang w:val="en-NZ"/>
                              </w:rPr>
                            </w:pPr>
                          </w:p>
                          <w:p w:rsidR="00F82EC7" w:rsidRPr="00151FAB" w:rsidRDefault="00F82EC7" w:rsidP="00151FAB">
                            <w:pPr>
                              <w:pStyle w:val="NoSpacing"/>
                              <w:rPr>
                                <w:rFonts w:ascii="Times New Roman" w:hAnsi="Times New Roman" w:cs="Times New Roman"/>
                                <w:sz w:val="19"/>
                                <w:szCs w:val="19"/>
                                <w:lang w:val="en-NZ"/>
                              </w:rPr>
                            </w:pPr>
                            <w:r w:rsidRPr="00151FAB">
                              <w:rPr>
                                <w:rFonts w:ascii="Times New Roman" w:hAnsi="Times New Roman" w:cs="Times New Roman"/>
                                <w:sz w:val="19"/>
                                <w:szCs w:val="19"/>
                                <w:lang w:val="en-NZ"/>
                              </w:rPr>
                              <w:t>Contact number</w:t>
                            </w:r>
                            <w:proofErr w:type="gramStart"/>
                            <w:r w:rsidRPr="00151FAB">
                              <w:rPr>
                                <w:rFonts w:ascii="Times New Roman" w:hAnsi="Times New Roman" w:cs="Times New Roman"/>
                                <w:sz w:val="19"/>
                                <w:szCs w:val="19"/>
                                <w:lang w:val="en-NZ"/>
                              </w:rPr>
                              <w:t>:</w:t>
                            </w:r>
                            <w:r w:rsidRPr="00151FAB">
                              <w:rPr>
                                <w:rFonts w:ascii="Times New Roman" w:hAnsi="Times New Roman" w:cs="Times New Roman"/>
                                <w:sz w:val="19"/>
                                <w:szCs w:val="19"/>
                                <w:lang w:val="en-NZ"/>
                              </w:rPr>
                              <w:t>+</w:t>
                            </w:r>
                            <w:proofErr w:type="gramEnd"/>
                            <w:r w:rsidRPr="00151FAB">
                              <w:rPr>
                                <w:rFonts w:ascii="Times New Roman" w:hAnsi="Times New Roman" w:cs="Times New Roman"/>
                                <w:sz w:val="19"/>
                                <w:szCs w:val="19"/>
                                <w:lang w:val="en-NZ"/>
                              </w:rPr>
                              <w:t>91 8310245190</w:t>
                            </w:r>
                            <w:r w:rsidRPr="00151FAB">
                              <w:rPr>
                                <w:rFonts w:ascii="Times New Roman" w:hAnsi="Times New Roman" w:cs="Times New Roman"/>
                                <w:sz w:val="19"/>
                                <w:szCs w:val="19"/>
                                <w:lang w:val="en-NZ"/>
                              </w:rPr>
                              <w:br/>
                            </w:r>
                            <w:r w:rsidR="00151FAB" w:rsidRPr="00151FAB">
                              <w:rPr>
                                <w:rFonts w:ascii="Times New Roman" w:hAnsi="Times New Roman" w:cs="Times New Roman"/>
                                <w:sz w:val="19"/>
                                <w:szCs w:val="19"/>
                                <w:lang w:val="en-NZ"/>
                              </w:rPr>
                              <w:t>S</w:t>
                            </w:r>
                            <w:r w:rsidRPr="00151FAB">
                              <w:rPr>
                                <w:rFonts w:ascii="Times New Roman" w:hAnsi="Times New Roman" w:cs="Times New Roman"/>
                                <w:sz w:val="19"/>
                                <w:szCs w:val="19"/>
                                <w:lang w:val="en-NZ"/>
                              </w:rPr>
                              <w:t>ession name/ number:</w:t>
                            </w:r>
                            <w:r w:rsidRPr="00151FAB">
                              <w:rPr>
                                <w:rFonts w:ascii="Times New Roman" w:hAnsi="Times New Roman" w:cs="Times New Roman"/>
                                <w:sz w:val="19"/>
                                <w:szCs w:val="19"/>
                                <w:lang w:val="en-NZ"/>
                              </w:rPr>
                              <w:t xml:space="preserve"> Molecular targeted therapy</w:t>
                            </w:r>
                            <w:r w:rsidRPr="00151FAB">
                              <w:rPr>
                                <w:rFonts w:ascii="Times New Roman" w:hAnsi="Times New Roman" w:cs="Times New Roman"/>
                                <w:sz w:val="19"/>
                                <w:szCs w:val="19"/>
                                <w:lang w:val="en-NZ"/>
                              </w:rPr>
                              <w:br/>
                              <w:t xml:space="preserve">Category: </w:t>
                            </w:r>
                            <w:r w:rsidRPr="00151FAB">
                              <w:rPr>
                                <w:rFonts w:ascii="Times New Roman" w:hAnsi="Times New Roman" w:cs="Times New Roman"/>
                                <w:sz w:val="19"/>
                                <w:szCs w:val="19"/>
                                <w:lang w:val="en-NZ"/>
                              </w:rPr>
                              <w:t>Oral pr</w:t>
                            </w:r>
                            <w:r w:rsidRPr="00151FAB">
                              <w:rPr>
                                <w:rFonts w:ascii="Times New Roman" w:hAnsi="Times New Roman" w:cs="Times New Roman"/>
                                <w:sz w:val="19"/>
                                <w:szCs w:val="19"/>
                                <w:lang w:val="en-NZ"/>
                              </w:rPr>
                              <w:t>esentation</w:t>
                            </w:r>
                          </w:p>
                          <w:p w:rsidR="00F82EC7" w:rsidRPr="00151FAB" w:rsidRDefault="00F82EC7" w:rsidP="00151FAB">
                            <w:pPr>
                              <w:pStyle w:val="NoSpacing"/>
                              <w:rPr>
                                <w:rFonts w:ascii="Times New Roman" w:hAnsi="Times New Roman" w:cs="Times New Roman"/>
                                <w:sz w:val="19"/>
                                <w:szCs w:val="19"/>
                                <w:lang w:val="en-NZ"/>
                              </w:rPr>
                            </w:pPr>
                            <w:r w:rsidRPr="00151FAB">
                              <w:rPr>
                                <w:rFonts w:ascii="Times New Roman" w:hAnsi="Times New Roman" w:cs="Times New Roman"/>
                                <w:sz w:val="19"/>
                                <w:szCs w:val="19"/>
                                <w:lang w:val="en-NZ"/>
                              </w:rPr>
                              <w:t>Passport Number</w:t>
                            </w:r>
                            <w:r w:rsidRPr="00151FAB">
                              <w:rPr>
                                <w:rFonts w:ascii="Times New Roman" w:hAnsi="Times New Roman" w:cs="Times New Roman"/>
                                <w:sz w:val="19"/>
                                <w:szCs w:val="19"/>
                              </w:rPr>
                              <w:t>:</w:t>
                            </w:r>
                            <w:r w:rsidR="00151FAB" w:rsidRPr="00151FAB">
                              <w:rPr>
                                <w:rFonts w:ascii="Times New Roman" w:hAnsi="Times New Roman" w:cs="Times New Roman"/>
                                <w:sz w:val="19"/>
                                <w:szCs w:val="19"/>
                              </w:rPr>
                              <w:t xml:space="preserve"> Z4518869</w:t>
                            </w:r>
                          </w:p>
                          <w:p w:rsidR="00F82EC7" w:rsidRDefault="00F82E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291.65pt;margin-top:16.2pt;width:220.55pt;height:26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5a2kwIAALoFAAAOAAAAZHJzL2Uyb0RvYy54bWysVEtvGyEQvlfqf0Dcm/Ujr1peR26iVJWi&#10;JGpS5YxZsFGBoYC96/76Duyu7aS+pOplF5hvXt88pleN0WQjfFBgSzo8GVAiLIdK2WVJfzzffrqk&#10;JERmK6bBipJuRaBXs48fprWbiBGsQFfCEzRiw6R2JV3F6CZFEfhKGBZOwAmLQgnesIhXvywqz2q0&#10;bnQxGgzOixp85TxwEQK+3rRCOsv2pRQ8PkgZRCS6pBhbzF+fv4v0LWZTNll65laKd2Gwf4jCMGXR&#10;6c7UDYuMrL36y5RR3EMAGU84mAKkVFzkHDCb4eBNNk8r5kTOBckJbkdT+H9m+f3m0RNVlXRMiWUG&#10;S/Qsmki+QEPGiZ3ahQmCnhzCYoPPWOX+PeBjSrqR3qQ/pkNQjjxvd9wmYxwfR5eY3wU64Sgbj88v&#10;R+Nsv9irOx/iVwGGpENJPRYvc8o2dyFiKAjtIclbAK2qW6V1vqSGEdfakw3DUuuYg0SNVyhtSV3S&#10;8/HZIBt+Jcstt7ewWB6xgPa0Te5Ebq0urERRS0U+xa0WCaPtdyGR2szIkRgZ58Lu4szohJKY0XsU&#10;O/w+qvcot3mgRvYMNu6UjbLgW5ZeU1v97ImRLR4Lc5B3OsZm0eSeGvWdsoBqiw3koR3A4PitwiLf&#10;sRAfmceJw57BLRIf8CM1YJGgO1GyAv/72HvC4yCglJIaJ7ik4deaeUGJ/mZxRD4PT0/TyOfL6dnF&#10;CC/+ULI4lNi1uQbsnCHuK8fzMeGj7o/Sg3nBZTNPXlHELEffJY398Tq2ewWXFRfzeQbhkDsW7+yT&#10;48l0Yjm18HPzwrzr+jziiNxDP+ts8qbdW2zStDBfR5Aqz0LiuWW14x8XRB6RbpmlDXR4z6j9yp39&#10;AQAA//8DAFBLAwQUAAYACAAAACEAjLx7S98AAAALAQAADwAAAGRycy9kb3ducmV2LnhtbEyPwUrD&#10;QBCG74LvsIzgzW5MYglpNiUoIqhQrF68TZNpEszOhuy2Td/e6UlvM/wf/3xTrGc7qCNNvnds4H4R&#10;gSKuXdNza+Dr8/kuA+UDcoODYzJwJg/r8vqqwLxxJ/6g4za0SkrY52igC2HMtfZ1Rxb9wo3Eku3d&#10;ZDHIOrW6mfAk5XbQcRQttcWe5UKHIz12VP9sD9bAa/qNT0l4o3PgeVNVL9mY+ndjbm/magUq0Bz+&#10;YLjoizqU4rRzB268Ggw8ZEkiqIEkTkFdgChOZdpJtIwz0GWh//9Q/gIAAP//AwBQSwECLQAUAAYA&#10;CAAAACEAtoM4kv4AAADhAQAAEwAAAAAAAAAAAAAAAAAAAAAAW0NvbnRlbnRfVHlwZXNdLnhtbFBL&#10;AQItABQABgAIAAAAIQA4/SH/1gAAAJQBAAALAAAAAAAAAAAAAAAAAC8BAABfcmVscy8ucmVsc1BL&#10;AQItABQABgAIAAAAIQArZ5a2kwIAALoFAAAOAAAAAAAAAAAAAAAAAC4CAABkcnMvZTJvRG9jLnht&#10;bFBLAQItABQABgAIAAAAIQCMvHtL3wAAAAsBAAAPAAAAAAAAAAAAAAAAAO0EAABkcnMvZG93bnJl&#10;di54bWxQSwUGAAAAAAQABADzAAAA+QUAAAAA&#10;" fillcolor="white [3201]" strokecolor="white [3212]" strokeweight=".5pt">
                <v:textbox>
                  <w:txbxContent>
                    <w:p w:rsidR="00F82EC7" w:rsidRDefault="00F82EC7"/>
                    <w:p w:rsidR="00151FAB" w:rsidRPr="00151FAB" w:rsidRDefault="00151FAB">
                      <w:pPr>
                        <w:rPr>
                          <w:b/>
                        </w:rPr>
                      </w:pPr>
                      <w:r w:rsidRPr="00151FAB">
                        <w:rPr>
                          <w:b/>
                        </w:rPr>
                        <w:t>Presenting author</w:t>
                      </w:r>
                    </w:p>
                    <w:p w:rsidR="00151FAB" w:rsidRDefault="00151FAB"/>
                    <w:p w:rsidR="00F82EC7" w:rsidRDefault="00F82EC7"/>
                    <w:p w:rsidR="00F82EC7" w:rsidRDefault="00F82EC7"/>
                    <w:p w:rsidR="00F82EC7" w:rsidRDefault="00F82EC7"/>
                    <w:p w:rsidR="00F82EC7" w:rsidRDefault="00F82EC7"/>
                    <w:p w:rsidR="00F82EC7" w:rsidRPr="00151FAB" w:rsidRDefault="00F82EC7" w:rsidP="00151FAB">
                      <w:pPr>
                        <w:pStyle w:val="NoSpacing"/>
                        <w:rPr>
                          <w:rFonts w:ascii="Times New Roman" w:hAnsi="Times New Roman" w:cs="Times New Roman"/>
                          <w:sz w:val="19"/>
                          <w:szCs w:val="19"/>
                          <w:lang w:val="en-NZ"/>
                        </w:rPr>
                      </w:pPr>
                      <w:r w:rsidRPr="00151FAB">
                        <w:rPr>
                          <w:rFonts w:ascii="Times New Roman" w:hAnsi="Times New Roman" w:cs="Times New Roman"/>
                          <w:sz w:val="19"/>
                          <w:szCs w:val="19"/>
                          <w:lang w:val="en-NZ"/>
                        </w:rPr>
                        <w:t>Full Name:</w:t>
                      </w:r>
                      <w:r w:rsidRPr="00151FAB">
                        <w:rPr>
                          <w:rFonts w:ascii="Times New Roman" w:hAnsi="Times New Roman" w:cs="Times New Roman"/>
                          <w:sz w:val="19"/>
                          <w:szCs w:val="19"/>
                          <w:lang w:val="en-NZ"/>
                        </w:rPr>
                        <w:t xml:space="preserve"> PREETHIKA A</w:t>
                      </w:r>
                    </w:p>
                    <w:p w:rsidR="00151FAB" w:rsidRDefault="00151FAB" w:rsidP="00151FAB">
                      <w:pPr>
                        <w:pStyle w:val="NoSpacing"/>
                        <w:rPr>
                          <w:rFonts w:ascii="Times New Roman" w:hAnsi="Times New Roman" w:cs="Times New Roman"/>
                          <w:sz w:val="19"/>
                          <w:szCs w:val="19"/>
                          <w:lang w:val="en-NZ"/>
                        </w:rPr>
                      </w:pPr>
                      <w:proofErr w:type="gramStart"/>
                      <w:r w:rsidRPr="00151FAB">
                        <w:rPr>
                          <w:rFonts w:ascii="Times New Roman" w:hAnsi="Times New Roman" w:cs="Times New Roman"/>
                          <w:sz w:val="19"/>
                          <w:szCs w:val="19"/>
                          <w:lang w:val="en-NZ"/>
                        </w:rPr>
                        <w:t>Twitter :@preethupritz20</w:t>
                      </w:r>
                      <w:proofErr w:type="gramEnd"/>
                    </w:p>
                    <w:p w:rsidR="00151FAB" w:rsidRPr="00151FAB" w:rsidRDefault="00151FAB" w:rsidP="00151FAB">
                      <w:pPr>
                        <w:pStyle w:val="NoSpacing"/>
                        <w:rPr>
                          <w:rFonts w:ascii="Times New Roman" w:hAnsi="Times New Roman" w:cs="Times New Roman"/>
                          <w:sz w:val="19"/>
                          <w:szCs w:val="19"/>
                          <w:lang w:val="en-NZ"/>
                        </w:rPr>
                      </w:pPr>
                    </w:p>
                    <w:p w:rsidR="00F82EC7" w:rsidRPr="00151FAB" w:rsidRDefault="00F82EC7" w:rsidP="00151FAB">
                      <w:pPr>
                        <w:pStyle w:val="NoSpacing"/>
                        <w:rPr>
                          <w:rFonts w:ascii="Times New Roman" w:hAnsi="Times New Roman" w:cs="Times New Roman"/>
                          <w:sz w:val="19"/>
                          <w:szCs w:val="19"/>
                          <w:lang w:val="en-NZ"/>
                        </w:rPr>
                      </w:pPr>
                      <w:r w:rsidRPr="00151FAB">
                        <w:rPr>
                          <w:rFonts w:ascii="Times New Roman" w:hAnsi="Times New Roman" w:cs="Times New Roman"/>
                          <w:sz w:val="19"/>
                          <w:szCs w:val="19"/>
                          <w:lang w:val="en-NZ"/>
                        </w:rPr>
                        <w:t>Contact number</w:t>
                      </w:r>
                      <w:proofErr w:type="gramStart"/>
                      <w:r w:rsidRPr="00151FAB">
                        <w:rPr>
                          <w:rFonts w:ascii="Times New Roman" w:hAnsi="Times New Roman" w:cs="Times New Roman"/>
                          <w:sz w:val="19"/>
                          <w:szCs w:val="19"/>
                          <w:lang w:val="en-NZ"/>
                        </w:rPr>
                        <w:t>:</w:t>
                      </w:r>
                      <w:r w:rsidRPr="00151FAB">
                        <w:rPr>
                          <w:rFonts w:ascii="Times New Roman" w:hAnsi="Times New Roman" w:cs="Times New Roman"/>
                          <w:sz w:val="19"/>
                          <w:szCs w:val="19"/>
                          <w:lang w:val="en-NZ"/>
                        </w:rPr>
                        <w:t>+</w:t>
                      </w:r>
                      <w:proofErr w:type="gramEnd"/>
                      <w:r w:rsidRPr="00151FAB">
                        <w:rPr>
                          <w:rFonts w:ascii="Times New Roman" w:hAnsi="Times New Roman" w:cs="Times New Roman"/>
                          <w:sz w:val="19"/>
                          <w:szCs w:val="19"/>
                          <w:lang w:val="en-NZ"/>
                        </w:rPr>
                        <w:t>91 8310245190</w:t>
                      </w:r>
                      <w:r w:rsidRPr="00151FAB">
                        <w:rPr>
                          <w:rFonts w:ascii="Times New Roman" w:hAnsi="Times New Roman" w:cs="Times New Roman"/>
                          <w:sz w:val="19"/>
                          <w:szCs w:val="19"/>
                          <w:lang w:val="en-NZ"/>
                        </w:rPr>
                        <w:br/>
                      </w:r>
                      <w:r w:rsidR="00151FAB" w:rsidRPr="00151FAB">
                        <w:rPr>
                          <w:rFonts w:ascii="Times New Roman" w:hAnsi="Times New Roman" w:cs="Times New Roman"/>
                          <w:sz w:val="19"/>
                          <w:szCs w:val="19"/>
                          <w:lang w:val="en-NZ"/>
                        </w:rPr>
                        <w:t>S</w:t>
                      </w:r>
                      <w:r w:rsidRPr="00151FAB">
                        <w:rPr>
                          <w:rFonts w:ascii="Times New Roman" w:hAnsi="Times New Roman" w:cs="Times New Roman"/>
                          <w:sz w:val="19"/>
                          <w:szCs w:val="19"/>
                          <w:lang w:val="en-NZ"/>
                        </w:rPr>
                        <w:t>ession name/ number:</w:t>
                      </w:r>
                      <w:r w:rsidRPr="00151FAB">
                        <w:rPr>
                          <w:rFonts w:ascii="Times New Roman" w:hAnsi="Times New Roman" w:cs="Times New Roman"/>
                          <w:sz w:val="19"/>
                          <w:szCs w:val="19"/>
                          <w:lang w:val="en-NZ"/>
                        </w:rPr>
                        <w:t xml:space="preserve"> Molecular targeted therapy</w:t>
                      </w:r>
                      <w:r w:rsidRPr="00151FAB">
                        <w:rPr>
                          <w:rFonts w:ascii="Times New Roman" w:hAnsi="Times New Roman" w:cs="Times New Roman"/>
                          <w:sz w:val="19"/>
                          <w:szCs w:val="19"/>
                          <w:lang w:val="en-NZ"/>
                        </w:rPr>
                        <w:br/>
                        <w:t xml:space="preserve">Category: </w:t>
                      </w:r>
                      <w:r w:rsidRPr="00151FAB">
                        <w:rPr>
                          <w:rFonts w:ascii="Times New Roman" w:hAnsi="Times New Roman" w:cs="Times New Roman"/>
                          <w:sz w:val="19"/>
                          <w:szCs w:val="19"/>
                          <w:lang w:val="en-NZ"/>
                        </w:rPr>
                        <w:t>Oral pr</w:t>
                      </w:r>
                      <w:r w:rsidRPr="00151FAB">
                        <w:rPr>
                          <w:rFonts w:ascii="Times New Roman" w:hAnsi="Times New Roman" w:cs="Times New Roman"/>
                          <w:sz w:val="19"/>
                          <w:szCs w:val="19"/>
                          <w:lang w:val="en-NZ"/>
                        </w:rPr>
                        <w:t>esentation</w:t>
                      </w:r>
                    </w:p>
                    <w:p w:rsidR="00F82EC7" w:rsidRPr="00151FAB" w:rsidRDefault="00F82EC7" w:rsidP="00151FAB">
                      <w:pPr>
                        <w:pStyle w:val="NoSpacing"/>
                        <w:rPr>
                          <w:rFonts w:ascii="Times New Roman" w:hAnsi="Times New Roman" w:cs="Times New Roman"/>
                          <w:sz w:val="19"/>
                          <w:szCs w:val="19"/>
                          <w:lang w:val="en-NZ"/>
                        </w:rPr>
                      </w:pPr>
                      <w:r w:rsidRPr="00151FAB">
                        <w:rPr>
                          <w:rFonts w:ascii="Times New Roman" w:hAnsi="Times New Roman" w:cs="Times New Roman"/>
                          <w:sz w:val="19"/>
                          <w:szCs w:val="19"/>
                          <w:lang w:val="en-NZ"/>
                        </w:rPr>
                        <w:t>Passport Number</w:t>
                      </w:r>
                      <w:r w:rsidRPr="00151FAB">
                        <w:rPr>
                          <w:rFonts w:ascii="Times New Roman" w:hAnsi="Times New Roman" w:cs="Times New Roman"/>
                          <w:sz w:val="19"/>
                          <w:szCs w:val="19"/>
                        </w:rPr>
                        <w:t>:</w:t>
                      </w:r>
                      <w:r w:rsidR="00151FAB" w:rsidRPr="00151FAB">
                        <w:rPr>
                          <w:rFonts w:ascii="Times New Roman" w:hAnsi="Times New Roman" w:cs="Times New Roman"/>
                          <w:sz w:val="19"/>
                          <w:szCs w:val="19"/>
                        </w:rPr>
                        <w:t xml:space="preserve"> Z4518869</w:t>
                      </w:r>
                    </w:p>
                    <w:p w:rsidR="00F82EC7" w:rsidRDefault="00F82EC7"/>
                  </w:txbxContent>
                </v:textbox>
              </v:shape>
            </w:pict>
          </mc:Fallback>
        </mc:AlternateContent>
      </w: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151FAB" w:rsidP="00493B40">
      <w:pPr>
        <w:jc w:val="both"/>
        <w:rPr>
          <w:rFonts w:ascii="Times New Roman" w:hAnsi="Times New Roman" w:cs="Times New Roman"/>
          <w:color w:val="000000"/>
          <w:sz w:val="19"/>
          <w:szCs w:val="19"/>
        </w:rPr>
      </w:pPr>
      <w:r>
        <w:rPr>
          <w:rFonts w:ascii="Times New Roman" w:hAnsi="Times New Roman" w:cs="Times New Roman"/>
          <w:noProof/>
          <w:color w:val="000000"/>
          <w:sz w:val="19"/>
          <w:szCs w:val="19"/>
          <w:lang w:eastAsia="en-IN"/>
        </w:rPr>
        <mc:AlternateContent>
          <mc:Choice Requires="wps">
            <w:drawing>
              <wp:anchor distT="0" distB="0" distL="114300" distR="114300" simplePos="0" relativeHeight="251662336" behindDoc="0" locked="0" layoutInCell="1" allowOverlap="1" wp14:anchorId="4BE3E3FA" wp14:editId="00ADC03F">
                <wp:simplePos x="0" y="0"/>
                <wp:positionH relativeFrom="column">
                  <wp:posOffset>3786505</wp:posOffset>
                </wp:positionH>
                <wp:positionV relativeFrom="paragraph">
                  <wp:posOffset>71755</wp:posOffset>
                </wp:positionV>
                <wp:extent cx="1353820" cy="1353820"/>
                <wp:effectExtent l="0" t="0" r="17780" b="17780"/>
                <wp:wrapNone/>
                <wp:docPr id="4" name="Text Box 4"/>
                <wp:cNvGraphicFramePr/>
                <a:graphic xmlns:a="http://schemas.openxmlformats.org/drawingml/2006/main">
                  <a:graphicData uri="http://schemas.microsoft.com/office/word/2010/wordprocessingShape">
                    <wps:wsp>
                      <wps:cNvSpPr txBox="1"/>
                      <wps:spPr>
                        <a:xfrm>
                          <a:off x="0" y="0"/>
                          <a:ext cx="1353820" cy="1353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51FAB" w:rsidRDefault="00151FAB">
                            <w:r>
                              <w:rPr>
                                <w:noProof/>
                                <w:lang w:eastAsia="en-IN"/>
                              </w:rPr>
                              <w:drawing>
                                <wp:inline distT="0" distB="0" distL="0" distR="0" wp14:anchorId="2457C396" wp14:editId="55F71527">
                                  <wp:extent cx="1164590" cy="1487505"/>
                                  <wp:effectExtent l="0" t="0" r="0" b="0"/>
                                  <wp:docPr id="5" name="Picture 5" descr="C:\Users\Preethi\Downloads\0TbP8VH4JHrB8W12hXfK8J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ethi\Downloads\0TbP8VH4JHrB8W12hXfK8Jh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4590" cy="14875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9" type="#_x0000_t202" style="position:absolute;left:0;text-align:left;margin-left:298.15pt;margin-top:5.65pt;width:106.6pt;height:106.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DmVkQIAALoFAAAOAAAAZHJzL2Uyb0RvYy54bWysVE1v2zAMvQ/YfxB0X52vdl1Qp8hadBhQ&#10;tMXSoWdFlhKjsqhJSuzs14+U7TTpeumwi02KjxT5RPLisqkM2yofSrA5H54MOFNWQlHaVc5/Pt58&#10;OucsRGELYcCqnO9U4Jezjx8uajdVI1iDKZRnGMSGae1yvo7RTbMsyLWqRDgBpywaNfhKRFT9Kiu8&#10;qDF6ZbLRYHCW1eAL50GqEPD0ujXyWYqvtZLxXuugIjM5x9xi+vr0XdI3m12I6coLty5ll4b4hywq&#10;UVq8dB/qWkTBNr78K1RVSg8BdDyRUGWgdSlVqgGrGQ5eVbNYC6dSLUhOcHuawv8LK++2D56VRc4n&#10;nFlR4RM9qiayr9CwCbFTuzBF0MIhLDZ4jK/cnwc8pKIb7Sv6YzkM7cjzbs8tBZPkND4dn4/QJNHW&#10;Kxg/e3F3PsRvCipGQs49Pl7iVGxvQ2yhPYRuC2DK4qY0JinUMOrKeLYV+NQmpiQx+BHKWFbn/Gx8&#10;OkiBj2wUeu+/NEI+U5nHEVAzlq5TqbW6tIiilookxZ1RhDH2h9JIbWLkjRyFlMru80xoQmms6D2O&#10;Hf4lq/c4t3WgR7oZbNw7V6UF37J0TG3x3FOrWzySdFA3ibFZNqmnxn2nLKHYYQN5aAcwOHlTIt+3&#10;IsQH4XHisDFwi8R7/GgD+EjQSZytwf9+65zwOAho5azGCc55+LURXnFmvlsckS/DyYRGPimT08/U&#10;fP7Qsjy02E11Bdg5Q9xXTiaR8NH0ovZQPeGymdOtaBJW4t05j714Fdu9gstKqvk8gXDInYi3duEk&#10;hSaWqc8emyfhXdfnEUfkDvpZF9NX7d5iydPCfBNBl2kWiOeW1Y5/XBCpXbtlRhvoUE+ol5U7+wMA&#10;AP//AwBQSwMEFAAGAAgAAAAhAMvb9o/dAAAACgEAAA8AAABkcnMvZG93bnJldi54bWxMj8FOwzAM&#10;hu9IvENkJG4sXaFTW5pOgAYXTgzE2WuyJKJJqiTryttjTnCyrP/T78/ddnEjm1VMNngB61UBTPkh&#10;SOu1gI/355saWMroJY7BKwHfKsG2v7zosJXh7N/UvM+aUYlPLQowOU8t52kwymFahUl5yo4hOsy0&#10;Rs1lxDOVu5GXRbHhDq2nCwYn9WTU8LU/OQG7R93oocZodrW0dl4+j6/6RYjrq+XhHlhWS/6D4Vef&#10;1KEnp0M4eZnYKKBqNreEUrCmSUBdNBWwg4CyvKuA9x3//0L/AwAA//8DAFBLAQItABQABgAIAAAA&#10;IQC2gziS/gAAAOEBAAATAAAAAAAAAAAAAAAAAAAAAABbQ29udGVudF9UeXBlc10ueG1sUEsBAi0A&#10;FAAGAAgAAAAhADj9If/WAAAAlAEAAAsAAAAAAAAAAAAAAAAALwEAAF9yZWxzLy5yZWxzUEsBAi0A&#10;FAAGAAgAAAAhAA7YOZWRAgAAugUAAA4AAAAAAAAAAAAAAAAALgIAAGRycy9lMm9Eb2MueG1sUEsB&#10;Ai0AFAAGAAgAAAAhAMvb9o/dAAAACgEAAA8AAAAAAAAAAAAAAAAA6wQAAGRycy9kb3ducmV2Lnht&#10;bFBLBQYAAAAABAAEAPMAAAD1BQAAAAA=&#10;" fillcolor="white [3201]" strokeweight=".5pt">
                <v:textbox>
                  <w:txbxContent>
                    <w:p w:rsidR="00151FAB" w:rsidRDefault="00151FAB">
                      <w:r>
                        <w:rPr>
                          <w:noProof/>
                          <w:lang w:eastAsia="en-IN"/>
                        </w:rPr>
                        <w:drawing>
                          <wp:inline distT="0" distB="0" distL="0" distR="0" wp14:anchorId="2457C396" wp14:editId="55F71527">
                            <wp:extent cx="1164590" cy="1487505"/>
                            <wp:effectExtent l="0" t="0" r="0" b="0"/>
                            <wp:docPr id="5" name="Picture 5" descr="C:\Users\Preethi\Downloads\0TbP8VH4JHrB8W12hXfK8J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ethi\Downloads\0TbP8VH4JHrB8W12hXfK8Jh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4590" cy="1487505"/>
                                    </a:xfrm>
                                    <a:prstGeom prst="rect">
                                      <a:avLst/>
                                    </a:prstGeom>
                                    <a:noFill/>
                                    <a:ln>
                                      <a:noFill/>
                                    </a:ln>
                                  </pic:spPr>
                                </pic:pic>
                              </a:graphicData>
                            </a:graphic>
                          </wp:inline>
                        </w:drawing>
                      </w:r>
                    </w:p>
                  </w:txbxContent>
                </v:textbox>
              </v:shape>
            </w:pict>
          </mc:Fallback>
        </mc:AlternateContent>
      </w: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F57511" w:rsidRPr="00F57511" w:rsidRDefault="00F57511" w:rsidP="00493B40">
      <w:pPr>
        <w:jc w:val="both"/>
        <w:rPr>
          <w:rFonts w:ascii="Times New Roman" w:hAnsi="Times New Roman" w:cs="Times New Roman"/>
          <w:color w:val="000000"/>
          <w:sz w:val="19"/>
          <w:szCs w:val="19"/>
        </w:rPr>
      </w:pPr>
    </w:p>
    <w:p w:rsidR="009B1DFA" w:rsidRPr="00F57511" w:rsidRDefault="009B1DFA" w:rsidP="00493B40">
      <w:pPr>
        <w:jc w:val="both"/>
        <w:rPr>
          <w:rFonts w:ascii="Times New Roman" w:hAnsi="Times New Roman" w:cs="Times New Roman"/>
          <w:color w:val="000000"/>
          <w:sz w:val="19"/>
          <w:szCs w:val="19"/>
        </w:rPr>
      </w:pPr>
    </w:p>
    <w:p w:rsidR="00F82EC7" w:rsidRDefault="00F82EC7" w:rsidP="00493B40">
      <w:pPr>
        <w:jc w:val="both"/>
        <w:rPr>
          <w:rFonts w:ascii="Times New Roman" w:hAnsi="Times New Roman" w:cs="Times New Roman"/>
          <w:color w:val="000000"/>
          <w:sz w:val="19"/>
          <w:szCs w:val="19"/>
        </w:rPr>
      </w:pPr>
    </w:p>
    <w:p w:rsidR="00F57511" w:rsidRPr="00F82EC7" w:rsidRDefault="00F57511" w:rsidP="00F82EC7">
      <w:pPr>
        <w:jc w:val="both"/>
        <w:rPr>
          <w:rFonts w:ascii="Times New Roman" w:hAnsi="Times New Roman" w:cs="Times New Roman"/>
          <w:color w:val="000000"/>
          <w:sz w:val="19"/>
          <w:szCs w:val="19"/>
        </w:rPr>
      </w:pPr>
      <w:bookmarkStart w:id="0" w:name="_GoBack"/>
      <w:r w:rsidRPr="00F57511">
        <w:rPr>
          <w:rFonts w:ascii="Times New Roman" w:hAnsi="Times New Roman" w:cs="Times New Roman"/>
          <w:color w:val="000000"/>
          <w:sz w:val="19"/>
          <w:szCs w:val="19"/>
        </w:rPr>
        <w:t>References:</w:t>
      </w:r>
    </w:p>
    <w:bookmarkEnd w:id="0"/>
    <w:p w:rsidR="00F57511" w:rsidRPr="00F57511" w:rsidRDefault="00F57511" w:rsidP="00764204">
      <w:pPr>
        <w:pStyle w:val="ListParagraph"/>
        <w:numPr>
          <w:ilvl w:val="0"/>
          <w:numId w:val="1"/>
        </w:numPr>
        <w:autoSpaceDE w:val="0"/>
        <w:autoSpaceDN w:val="0"/>
        <w:adjustRightInd w:val="0"/>
        <w:spacing w:after="0" w:line="240" w:lineRule="auto"/>
        <w:jc w:val="both"/>
        <w:rPr>
          <w:rFonts w:ascii="Times New Roman" w:hAnsi="Times New Roman" w:cs="Times New Roman"/>
          <w:bCs/>
          <w:sz w:val="19"/>
          <w:szCs w:val="19"/>
        </w:rPr>
      </w:pPr>
      <w:proofErr w:type="spellStart"/>
      <w:r w:rsidRPr="00F57511">
        <w:rPr>
          <w:rFonts w:ascii="Times New Roman" w:hAnsi="Times New Roman" w:cs="Times New Roman"/>
          <w:bCs/>
          <w:sz w:val="19"/>
          <w:szCs w:val="19"/>
        </w:rPr>
        <w:t>Furse</w:t>
      </w:r>
      <w:proofErr w:type="spellEnd"/>
      <w:r w:rsidRPr="00F57511">
        <w:rPr>
          <w:rFonts w:ascii="Times New Roman" w:hAnsi="Times New Roman" w:cs="Times New Roman"/>
          <w:bCs/>
          <w:sz w:val="19"/>
          <w:szCs w:val="19"/>
        </w:rPr>
        <w:t xml:space="preserve"> RK, </w:t>
      </w:r>
      <w:r w:rsidRPr="00F57511">
        <w:rPr>
          <w:rFonts w:ascii="Times New Roman" w:hAnsi="Times New Roman" w:cs="Times New Roman"/>
          <w:bCs/>
          <w:sz w:val="19"/>
          <w:szCs w:val="19"/>
        </w:rPr>
        <w:t>Rossetti</w:t>
      </w:r>
      <w:r w:rsidRPr="00F57511">
        <w:rPr>
          <w:rFonts w:ascii="Times New Roman" w:hAnsi="Times New Roman" w:cs="Times New Roman"/>
          <w:bCs/>
          <w:sz w:val="19"/>
          <w:szCs w:val="19"/>
        </w:rPr>
        <w:t xml:space="preserve"> RG, </w:t>
      </w:r>
      <w:proofErr w:type="spellStart"/>
      <w:r w:rsidRPr="00F57511">
        <w:rPr>
          <w:rFonts w:ascii="Times New Roman" w:hAnsi="Times New Roman" w:cs="Times New Roman"/>
          <w:bCs/>
          <w:sz w:val="19"/>
          <w:szCs w:val="19"/>
        </w:rPr>
        <w:t>Zurier</w:t>
      </w:r>
      <w:proofErr w:type="spellEnd"/>
      <w:r w:rsidRPr="00F57511">
        <w:rPr>
          <w:rFonts w:ascii="Times New Roman" w:hAnsi="Times New Roman" w:cs="Times New Roman"/>
          <w:bCs/>
          <w:sz w:val="19"/>
          <w:szCs w:val="19"/>
        </w:rPr>
        <w:t xml:space="preserve"> RB. </w:t>
      </w:r>
      <w:proofErr w:type="spellStart"/>
      <w:r w:rsidRPr="00F57511">
        <w:rPr>
          <w:rFonts w:ascii="Times New Roman" w:hAnsi="Times New Roman" w:cs="Times New Roman"/>
          <w:bCs/>
          <w:sz w:val="19"/>
          <w:szCs w:val="19"/>
        </w:rPr>
        <w:t>Gammalinolenic</w:t>
      </w:r>
      <w:proofErr w:type="spellEnd"/>
      <w:r w:rsidRPr="00F57511">
        <w:rPr>
          <w:rFonts w:ascii="Times New Roman" w:hAnsi="Times New Roman" w:cs="Times New Roman"/>
          <w:bCs/>
          <w:sz w:val="19"/>
          <w:szCs w:val="19"/>
        </w:rPr>
        <w:t xml:space="preserve"> a</w:t>
      </w:r>
      <w:r w:rsidRPr="00F57511">
        <w:rPr>
          <w:rFonts w:ascii="Times New Roman" w:hAnsi="Times New Roman" w:cs="Times New Roman"/>
          <w:bCs/>
          <w:sz w:val="19"/>
          <w:szCs w:val="19"/>
        </w:rPr>
        <w:t>cid,</w:t>
      </w:r>
      <w:r w:rsidRPr="00F57511">
        <w:rPr>
          <w:rFonts w:ascii="Times New Roman" w:hAnsi="Times New Roman" w:cs="Times New Roman"/>
          <w:bCs/>
          <w:sz w:val="19"/>
          <w:szCs w:val="19"/>
        </w:rPr>
        <w:t xml:space="preserve"> an unsaturated fatty acid with anti-inflammatory properties, blocks a</w:t>
      </w:r>
      <w:r w:rsidRPr="00F57511">
        <w:rPr>
          <w:rFonts w:ascii="Times New Roman" w:hAnsi="Times New Roman" w:cs="Times New Roman"/>
          <w:bCs/>
          <w:sz w:val="19"/>
          <w:szCs w:val="19"/>
        </w:rPr>
        <w:t>mplification of IL-1</w:t>
      </w:r>
      <w:r w:rsidRPr="00F57511">
        <w:rPr>
          <w:rFonts w:ascii="Times New Roman" w:hAnsi="Times New Roman" w:cs="Times New Roman"/>
          <w:sz w:val="19"/>
          <w:szCs w:val="19"/>
        </w:rPr>
        <w:t>b</w:t>
      </w:r>
      <w:r w:rsidRPr="00F57511">
        <w:rPr>
          <w:rFonts w:ascii="Times New Roman" w:hAnsi="Times New Roman" w:cs="Times New Roman"/>
          <w:bCs/>
          <w:sz w:val="19"/>
          <w:szCs w:val="19"/>
        </w:rPr>
        <w:t xml:space="preserve"> production by human m</w:t>
      </w:r>
      <w:r w:rsidRPr="00F57511">
        <w:rPr>
          <w:rFonts w:ascii="Times New Roman" w:hAnsi="Times New Roman" w:cs="Times New Roman"/>
          <w:bCs/>
          <w:sz w:val="19"/>
          <w:szCs w:val="19"/>
        </w:rPr>
        <w:t>onocytes</w:t>
      </w:r>
      <w:r w:rsidRPr="00F57511">
        <w:rPr>
          <w:rFonts w:ascii="Times New Roman" w:hAnsi="Times New Roman" w:cs="Times New Roman"/>
          <w:bCs/>
          <w:sz w:val="19"/>
          <w:szCs w:val="19"/>
        </w:rPr>
        <w:t>.</w:t>
      </w:r>
      <w:r w:rsidRPr="00F57511">
        <w:rPr>
          <w:rFonts w:ascii="Times New Roman" w:hAnsi="Times New Roman" w:cs="Times New Roman"/>
          <w:b/>
          <w:bCs/>
          <w:i/>
          <w:iCs/>
          <w:sz w:val="19"/>
          <w:szCs w:val="19"/>
        </w:rPr>
        <w:t xml:space="preserve"> </w:t>
      </w:r>
      <w:r w:rsidRPr="00F57511">
        <w:rPr>
          <w:rFonts w:ascii="Times New Roman" w:hAnsi="Times New Roman" w:cs="Times New Roman"/>
          <w:bCs/>
          <w:iCs/>
          <w:sz w:val="19"/>
          <w:szCs w:val="19"/>
        </w:rPr>
        <w:t xml:space="preserve">The Journal of Immunology </w:t>
      </w:r>
      <w:r w:rsidRPr="00F57511">
        <w:rPr>
          <w:rFonts w:ascii="Times New Roman" w:hAnsi="Times New Roman" w:cs="Times New Roman"/>
          <w:bCs/>
          <w:sz w:val="19"/>
          <w:szCs w:val="19"/>
        </w:rPr>
        <w:t>2001;</w:t>
      </w:r>
      <w:r w:rsidRPr="00F57511">
        <w:rPr>
          <w:rFonts w:ascii="Times New Roman" w:hAnsi="Times New Roman" w:cs="Times New Roman"/>
          <w:bCs/>
          <w:sz w:val="19"/>
          <w:szCs w:val="19"/>
        </w:rPr>
        <w:t xml:space="preserve"> 167: 490–496.</w:t>
      </w:r>
    </w:p>
    <w:p w:rsidR="009B1DFA" w:rsidRPr="009B1DFA" w:rsidRDefault="009B1DFA" w:rsidP="00764204">
      <w:pPr>
        <w:pStyle w:val="ListParagraph"/>
        <w:numPr>
          <w:ilvl w:val="0"/>
          <w:numId w:val="1"/>
        </w:numPr>
        <w:spacing w:after="0" w:line="240" w:lineRule="auto"/>
        <w:jc w:val="both"/>
        <w:outlineLvl w:val="0"/>
        <w:rPr>
          <w:rFonts w:ascii="Times New Roman" w:eastAsia="Times New Roman" w:hAnsi="Times New Roman" w:cs="Times New Roman"/>
          <w:color w:val="000000"/>
          <w:kern w:val="36"/>
          <w:sz w:val="19"/>
          <w:szCs w:val="19"/>
          <w:lang w:eastAsia="en-IN"/>
        </w:rPr>
      </w:pPr>
      <w:hyperlink r:id="rId7" w:history="1">
        <w:r w:rsidRPr="009B1DFA">
          <w:rPr>
            <w:rFonts w:ascii="Times New Roman" w:eastAsia="Times New Roman" w:hAnsi="Times New Roman" w:cs="Times New Roman"/>
            <w:sz w:val="20"/>
            <w:szCs w:val="20"/>
            <w:lang w:eastAsia="en-IN"/>
          </w:rPr>
          <w:t xml:space="preserve"> </w:t>
        </w:r>
        <w:proofErr w:type="spellStart"/>
        <w:r w:rsidRPr="009B1DFA">
          <w:rPr>
            <w:rFonts w:ascii="Times New Roman" w:eastAsia="Times New Roman" w:hAnsi="Times New Roman" w:cs="Times New Roman"/>
            <w:sz w:val="20"/>
            <w:szCs w:val="20"/>
            <w:lang w:eastAsia="en-IN"/>
          </w:rPr>
          <w:t>Janciauskiene</w:t>
        </w:r>
        <w:proofErr w:type="spellEnd"/>
      </w:hyperlink>
      <w:r w:rsidRPr="009B1DFA">
        <w:rPr>
          <w:rFonts w:ascii="Times New Roman" w:eastAsia="Times New Roman" w:hAnsi="Times New Roman" w:cs="Times New Roman"/>
          <w:sz w:val="20"/>
          <w:szCs w:val="20"/>
          <w:lang w:eastAsia="en-IN"/>
        </w:rPr>
        <w:t xml:space="preserve"> S, </w:t>
      </w:r>
      <w:hyperlink r:id="rId8" w:history="1">
        <w:proofErr w:type="spellStart"/>
        <w:r w:rsidRPr="009B1DFA">
          <w:rPr>
            <w:rFonts w:ascii="Times New Roman" w:eastAsia="Times New Roman" w:hAnsi="Times New Roman" w:cs="Times New Roman"/>
            <w:sz w:val="20"/>
            <w:szCs w:val="20"/>
            <w:lang w:eastAsia="en-IN"/>
          </w:rPr>
          <w:t>Wrenger</w:t>
        </w:r>
        <w:proofErr w:type="spellEnd"/>
      </w:hyperlink>
      <w:r w:rsidRPr="009B1DFA">
        <w:rPr>
          <w:rFonts w:ascii="Times New Roman" w:eastAsia="Times New Roman" w:hAnsi="Times New Roman" w:cs="Times New Roman"/>
          <w:sz w:val="20"/>
          <w:szCs w:val="20"/>
          <w:lang w:eastAsia="en-IN"/>
        </w:rPr>
        <w:t xml:space="preserve"> S</w:t>
      </w:r>
      <w:r>
        <w:rPr>
          <w:rFonts w:ascii="Times New Roman" w:eastAsia="Times New Roman" w:hAnsi="Times New Roman" w:cs="Times New Roman"/>
          <w:sz w:val="20"/>
          <w:szCs w:val="20"/>
          <w:lang w:eastAsia="en-IN"/>
        </w:rPr>
        <w:t xml:space="preserve">, </w:t>
      </w:r>
      <w:r w:rsidRPr="009B1DFA">
        <w:rPr>
          <w:rFonts w:ascii="Times New Roman" w:eastAsia="Times New Roman" w:hAnsi="Times New Roman" w:cs="Times New Roman"/>
          <w:sz w:val="20"/>
          <w:szCs w:val="20"/>
          <w:lang w:eastAsia="en-IN"/>
        </w:rPr>
        <w:t xml:space="preserve"> </w:t>
      </w:r>
      <w:proofErr w:type="spellStart"/>
      <w:r w:rsidRPr="009B1DFA">
        <w:rPr>
          <w:rFonts w:ascii="Times New Roman" w:eastAsia="Times New Roman" w:hAnsi="Times New Roman" w:cs="Times New Roman"/>
          <w:sz w:val="20"/>
          <w:szCs w:val="20"/>
          <w:lang w:eastAsia="en-IN"/>
        </w:rPr>
        <w:t>Immenschuh</w:t>
      </w:r>
      <w:proofErr w:type="spellEnd"/>
      <w:r w:rsidRPr="009B1DFA">
        <w:rPr>
          <w:rFonts w:ascii="Times New Roman" w:eastAsia="Times New Roman" w:hAnsi="Times New Roman" w:cs="Times New Roman"/>
          <w:sz w:val="20"/>
          <w:szCs w:val="20"/>
          <w:lang w:eastAsia="en-IN"/>
        </w:rPr>
        <w:t xml:space="preserve"> S,  </w:t>
      </w:r>
      <w:hyperlink r:id="rId9" w:history="1">
        <w:r w:rsidRPr="009B1DFA">
          <w:rPr>
            <w:rFonts w:ascii="Times New Roman" w:eastAsia="Times New Roman" w:hAnsi="Times New Roman" w:cs="Times New Roman"/>
            <w:sz w:val="20"/>
            <w:szCs w:val="20"/>
            <w:lang w:eastAsia="en-IN"/>
          </w:rPr>
          <w:t xml:space="preserve"> </w:t>
        </w:r>
        <w:proofErr w:type="spellStart"/>
        <w:r w:rsidRPr="009B1DFA">
          <w:rPr>
            <w:rFonts w:ascii="Times New Roman" w:eastAsia="Times New Roman" w:hAnsi="Times New Roman" w:cs="Times New Roman"/>
            <w:sz w:val="20"/>
            <w:szCs w:val="20"/>
            <w:lang w:eastAsia="en-IN"/>
          </w:rPr>
          <w:t>Olejnicka</w:t>
        </w:r>
        <w:proofErr w:type="spellEnd"/>
      </w:hyperlink>
      <w:r w:rsidRPr="009B1DFA">
        <w:rPr>
          <w:rFonts w:ascii="Times New Roman" w:eastAsia="Times New Roman" w:hAnsi="Times New Roman" w:cs="Times New Roman"/>
          <w:sz w:val="20"/>
          <w:szCs w:val="20"/>
          <w:lang w:eastAsia="en-IN"/>
        </w:rPr>
        <w:t xml:space="preserve"> B </w:t>
      </w:r>
      <w:hyperlink r:id="rId10" w:history="1">
        <w:r>
          <w:rPr>
            <w:rFonts w:ascii="Times New Roman" w:eastAsia="Times New Roman" w:hAnsi="Times New Roman" w:cs="Times New Roman"/>
            <w:sz w:val="20"/>
            <w:szCs w:val="20"/>
            <w:lang w:eastAsia="en-IN"/>
          </w:rPr>
          <w:t xml:space="preserve">, </w:t>
        </w:r>
        <w:proofErr w:type="spellStart"/>
        <w:r w:rsidRPr="009B1DFA">
          <w:rPr>
            <w:rFonts w:ascii="Times New Roman" w:eastAsia="Times New Roman" w:hAnsi="Times New Roman" w:cs="Times New Roman"/>
            <w:sz w:val="20"/>
            <w:szCs w:val="20"/>
            <w:lang w:eastAsia="en-IN"/>
          </w:rPr>
          <w:t>Greulich</w:t>
        </w:r>
        <w:proofErr w:type="spellEnd"/>
      </w:hyperlink>
      <w:r w:rsidRPr="009B1DFA">
        <w:rPr>
          <w:rFonts w:ascii="Times New Roman" w:eastAsia="Times New Roman" w:hAnsi="Times New Roman" w:cs="Times New Roman"/>
          <w:sz w:val="20"/>
          <w:szCs w:val="20"/>
          <w:lang w:eastAsia="en-IN"/>
        </w:rPr>
        <w:t xml:space="preserve"> T</w:t>
      </w:r>
      <w:r>
        <w:rPr>
          <w:rFonts w:ascii="Times New Roman" w:eastAsia="Times New Roman" w:hAnsi="Times New Roman" w:cs="Times New Roman"/>
          <w:sz w:val="20"/>
          <w:szCs w:val="20"/>
          <w:lang w:eastAsia="en-IN"/>
        </w:rPr>
        <w:t xml:space="preserve">, </w:t>
      </w:r>
      <w:r w:rsidRPr="009B1DFA">
        <w:rPr>
          <w:rFonts w:ascii="Times New Roman" w:eastAsia="Times New Roman" w:hAnsi="Times New Roman" w:cs="Times New Roman"/>
          <w:sz w:val="20"/>
          <w:szCs w:val="20"/>
          <w:lang w:eastAsia="en-IN"/>
        </w:rPr>
        <w:t xml:space="preserve"> </w:t>
      </w:r>
      <w:hyperlink r:id="rId11" w:history="1">
        <w:r w:rsidRPr="009B1DFA">
          <w:rPr>
            <w:rFonts w:ascii="Times New Roman" w:eastAsia="Times New Roman" w:hAnsi="Times New Roman" w:cs="Times New Roman"/>
            <w:sz w:val="20"/>
            <w:szCs w:val="20"/>
            <w:lang w:eastAsia="en-IN"/>
          </w:rPr>
          <w:t xml:space="preserve"> </w:t>
        </w:r>
        <w:proofErr w:type="spellStart"/>
        <w:r w:rsidRPr="009B1DFA">
          <w:rPr>
            <w:rFonts w:ascii="Times New Roman" w:eastAsia="Times New Roman" w:hAnsi="Times New Roman" w:cs="Times New Roman"/>
            <w:sz w:val="20"/>
            <w:szCs w:val="20"/>
            <w:lang w:eastAsia="en-IN"/>
          </w:rPr>
          <w:t>Welte</w:t>
        </w:r>
        <w:proofErr w:type="spellEnd"/>
      </w:hyperlink>
      <w:r w:rsidRPr="009B1DFA">
        <w:rPr>
          <w:rFonts w:ascii="Times New Roman" w:eastAsia="Times New Roman" w:hAnsi="Times New Roman" w:cs="Times New Roman"/>
          <w:sz w:val="20"/>
          <w:szCs w:val="20"/>
          <w:lang w:eastAsia="en-IN"/>
        </w:rPr>
        <w:t xml:space="preserve"> T, </w:t>
      </w:r>
      <w:r>
        <w:rPr>
          <w:rFonts w:ascii="Times New Roman" w:eastAsia="Times New Roman" w:hAnsi="Times New Roman" w:cs="Times New Roman"/>
          <w:sz w:val="20"/>
          <w:szCs w:val="20"/>
          <w:lang w:eastAsia="en-IN"/>
        </w:rPr>
        <w:t xml:space="preserve"> </w:t>
      </w:r>
      <w:proofErr w:type="spellStart"/>
      <w:r>
        <w:rPr>
          <w:rFonts w:ascii="Times New Roman" w:eastAsia="Times New Roman" w:hAnsi="Times New Roman" w:cs="Times New Roman"/>
          <w:sz w:val="20"/>
          <w:szCs w:val="20"/>
          <w:lang w:eastAsia="en-IN"/>
        </w:rPr>
        <w:t>Chorostowska</w:t>
      </w:r>
      <w:proofErr w:type="spellEnd"/>
      <w:r>
        <w:rPr>
          <w:rFonts w:ascii="Times New Roman" w:eastAsia="Times New Roman" w:hAnsi="Times New Roman" w:cs="Times New Roman"/>
          <w:sz w:val="20"/>
          <w:szCs w:val="20"/>
          <w:lang w:eastAsia="en-IN"/>
        </w:rPr>
        <w:t xml:space="preserve">- </w:t>
      </w:r>
      <w:proofErr w:type="spellStart"/>
      <w:r w:rsidRPr="009B1DFA">
        <w:rPr>
          <w:rFonts w:ascii="Times New Roman" w:eastAsia="Times New Roman" w:hAnsi="Times New Roman" w:cs="Times New Roman"/>
          <w:sz w:val="20"/>
          <w:szCs w:val="20"/>
          <w:lang w:eastAsia="en-IN"/>
        </w:rPr>
        <w:t>Wynimko</w:t>
      </w:r>
      <w:proofErr w:type="spellEnd"/>
      <w:r w:rsidRPr="009B1DFA">
        <w:rPr>
          <w:rFonts w:ascii="Times New Roman" w:eastAsia="Times New Roman" w:hAnsi="Times New Roman" w:cs="Times New Roman"/>
          <w:sz w:val="20"/>
          <w:szCs w:val="20"/>
          <w:lang w:eastAsia="en-IN"/>
        </w:rPr>
        <w:t xml:space="preserve"> J</w:t>
      </w:r>
      <w:r>
        <w:rPr>
          <w:rFonts w:ascii="Times New Roman" w:eastAsia="Times New Roman" w:hAnsi="Times New Roman" w:cs="Times New Roman"/>
          <w:sz w:val="20"/>
          <w:szCs w:val="20"/>
          <w:lang w:eastAsia="en-IN"/>
        </w:rPr>
        <w:t xml:space="preserve">. </w:t>
      </w:r>
      <w:r w:rsidRPr="009B1DFA">
        <w:rPr>
          <w:rFonts w:ascii="Times New Roman" w:eastAsia="Times New Roman" w:hAnsi="Times New Roman" w:cs="Times New Roman"/>
          <w:color w:val="000000"/>
          <w:kern w:val="36"/>
          <w:sz w:val="19"/>
          <w:szCs w:val="19"/>
          <w:lang w:eastAsia="en-IN"/>
        </w:rPr>
        <w:t>The Multifaceted Effects of Alpha1-Antitrypsin on Neutrophil Functions</w:t>
      </w:r>
      <w:r>
        <w:rPr>
          <w:rFonts w:ascii="Times New Roman" w:eastAsia="Times New Roman" w:hAnsi="Times New Roman" w:cs="Times New Roman"/>
          <w:color w:val="000000"/>
          <w:kern w:val="36"/>
          <w:sz w:val="19"/>
          <w:szCs w:val="19"/>
          <w:lang w:eastAsia="en-IN"/>
        </w:rPr>
        <w:t xml:space="preserve">. </w:t>
      </w:r>
      <w:hyperlink r:id="rId12" w:history="1">
        <w:r w:rsidRPr="009B1DFA">
          <w:rPr>
            <w:rStyle w:val="Hyperlink"/>
            <w:rFonts w:ascii="Arial" w:hAnsi="Arial" w:cs="Arial"/>
            <w:color w:val="auto"/>
            <w:sz w:val="20"/>
            <w:szCs w:val="20"/>
            <w:u w:val="none"/>
          </w:rPr>
          <w:t xml:space="preserve">Front </w:t>
        </w:r>
        <w:proofErr w:type="spellStart"/>
        <w:r w:rsidRPr="009B1DFA">
          <w:rPr>
            <w:rStyle w:val="Hyperlink"/>
            <w:rFonts w:ascii="Arial" w:hAnsi="Arial" w:cs="Arial"/>
            <w:color w:val="auto"/>
            <w:sz w:val="20"/>
            <w:szCs w:val="20"/>
            <w:u w:val="none"/>
          </w:rPr>
          <w:t>Pharmacol</w:t>
        </w:r>
        <w:proofErr w:type="spellEnd"/>
      </w:hyperlink>
      <w:r w:rsidRPr="009B1DFA">
        <w:rPr>
          <w:rFonts w:ascii="Arial" w:hAnsi="Arial" w:cs="Arial"/>
          <w:sz w:val="20"/>
          <w:szCs w:val="20"/>
        </w:rPr>
        <w:t xml:space="preserve">. </w:t>
      </w:r>
      <w:r>
        <w:rPr>
          <w:rFonts w:ascii="Arial" w:hAnsi="Arial" w:cs="Arial"/>
          <w:color w:val="000000"/>
          <w:sz w:val="20"/>
          <w:szCs w:val="20"/>
        </w:rPr>
        <w:t>2018; 9: 341.</w:t>
      </w:r>
    </w:p>
    <w:p w:rsidR="00764204" w:rsidRPr="00764204" w:rsidRDefault="009B1DFA" w:rsidP="00764204">
      <w:pPr>
        <w:pStyle w:val="ListParagraph"/>
        <w:numPr>
          <w:ilvl w:val="0"/>
          <w:numId w:val="1"/>
        </w:numPr>
        <w:spacing w:after="0" w:line="240" w:lineRule="auto"/>
        <w:jc w:val="both"/>
        <w:outlineLvl w:val="0"/>
        <w:rPr>
          <w:rFonts w:ascii="Times New Roman" w:eastAsia="Times New Roman" w:hAnsi="Times New Roman" w:cs="Times New Roman"/>
          <w:color w:val="000000"/>
          <w:kern w:val="36"/>
          <w:sz w:val="19"/>
          <w:szCs w:val="19"/>
          <w:lang w:eastAsia="en-IN"/>
        </w:rPr>
      </w:pPr>
      <w:r w:rsidRPr="009B1DFA">
        <w:rPr>
          <w:rFonts w:ascii="Times New Roman" w:hAnsi="Times New Roman" w:cs="Times New Roman"/>
          <w:bCs/>
          <w:sz w:val="21"/>
          <w:szCs w:val="21"/>
        </w:rPr>
        <w:t xml:space="preserve"> </w:t>
      </w:r>
      <w:proofErr w:type="spellStart"/>
      <w:r w:rsidRPr="009B1DFA">
        <w:rPr>
          <w:rFonts w:ascii="Times New Roman" w:hAnsi="Times New Roman" w:cs="Times New Roman"/>
          <w:bCs/>
          <w:sz w:val="21"/>
          <w:szCs w:val="21"/>
        </w:rPr>
        <w:t>Koeffler</w:t>
      </w:r>
      <w:proofErr w:type="spellEnd"/>
      <w:r w:rsidRPr="009B1DFA">
        <w:rPr>
          <w:rFonts w:ascii="Times New Roman" w:hAnsi="Times New Roman" w:cs="Times New Roman"/>
          <w:bCs/>
          <w:sz w:val="21"/>
          <w:szCs w:val="21"/>
        </w:rPr>
        <w:t xml:space="preserve"> </w:t>
      </w:r>
      <w:proofErr w:type="spellStart"/>
      <w:r w:rsidRPr="009B1DFA">
        <w:rPr>
          <w:rFonts w:ascii="Times New Roman" w:hAnsi="Times New Roman" w:cs="Times New Roman"/>
          <w:bCs/>
          <w:sz w:val="21"/>
          <w:szCs w:val="21"/>
        </w:rPr>
        <w:t>HP.</w:t>
      </w:r>
      <w:r w:rsidRPr="009B1DFA">
        <w:rPr>
          <w:rFonts w:ascii="Times New Roman" w:hAnsi="Times New Roman" w:cs="Times New Roman"/>
          <w:bCs/>
          <w:sz w:val="19"/>
          <w:szCs w:val="19"/>
        </w:rPr>
        <w:t>Peroxisome</w:t>
      </w:r>
      <w:proofErr w:type="spellEnd"/>
      <w:r w:rsidRPr="009B1DFA">
        <w:rPr>
          <w:rFonts w:ascii="Times New Roman" w:hAnsi="Times New Roman" w:cs="Times New Roman"/>
          <w:bCs/>
          <w:sz w:val="19"/>
          <w:szCs w:val="19"/>
        </w:rPr>
        <w:t xml:space="preserve"> Proliferator-a</w:t>
      </w:r>
      <w:r>
        <w:rPr>
          <w:rFonts w:ascii="Times New Roman" w:hAnsi="Times New Roman" w:cs="Times New Roman"/>
          <w:bCs/>
          <w:sz w:val="19"/>
          <w:szCs w:val="19"/>
        </w:rPr>
        <w:t>ctivated Receptor β and Cancers. Clinical cancer research 2003</w:t>
      </w:r>
      <w:proofErr w:type="gramStart"/>
      <w:r>
        <w:rPr>
          <w:rFonts w:ascii="Times New Roman" w:hAnsi="Times New Roman" w:cs="Times New Roman"/>
          <w:bCs/>
          <w:sz w:val="19"/>
          <w:szCs w:val="19"/>
        </w:rPr>
        <w:t>;9:1</w:t>
      </w:r>
      <w:proofErr w:type="gramEnd"/>
      <w:r>
        <w:rPr>
          <w:rFonts w:ascii="Times New Roman" w:hAnsi="Times New Roman" w:cs="Times New Roman"/>
          <w:bCs/>
          <w:sz w:val="19"/>
          <w:szCs w:val="19"/>
        </w:rPr>
        <w:t>-9.</w:t>
      </w:r>
    </w:p>
    <w:p w:rsidR="00764204" w:rsidRPr="00764204" w:rsidRDefault="00764204" w:rsidP="00764204">
      <w:pPr>
        <w:pStyle w:val="ListParagraph"/>
        <w:numPr>
          <w:ilvl w:val="0"/>
          <w:numId w:val="1"/>
        </w:numPr>
        <w:spacing w:after="0" w:line="240" w:lineRule="auto"/>
        <w:jc w:val="both"/>
        <w:outlineLvl w:val="0"/>
        <w:rPr>
          <w:rFonts w:ascii="Times New Roman" w:eastAsia="Times New Roman" w:hAnsi="Times New Roman" w:cs="Times New Roman"/>
          <w:color w:val="000000"/>
          <w:kern w:val="36"/>
          <w:sz w:val="19"/>
          <w:szCs w:val="19"/>
          <w:lang w:eastAsia="en-IN"/>
        </w:rPr>
      </w:pPr>
      <w:proofErr w:type="spellStart"/>
      <w:r>
        <w:t>Aggarwal</w:t>
      </w:r>
      <w:proofErr w:type="spellEnd"/>
      <w:r>
        <w:t xml:space="preserve"> N,</w:t>
      </w:r>
      <w:r>
        <w:t xml:space="preserve"> </w:t>
      </w:r>
      <w:proofErr w:type="spellStart"/>
      <w:r>
        <w:t>Korenbaum</w:t>
      </w:r>
      <w:proofErr w:type="spellEnd"/>
      <w:r>
        <w:t xml:space="preserve">  E, </w:t>
      </w:r>
      <w:r>
        <w:t xml:space="preserve"> </w:t>
      </w:r>
      <w:proofErr w:type="spellStart"/>
      <w:r>
        <w:t>Mahadeva</w:t>
      </w:r>
      <w:proofErr w:type="spellEnd"/>
      <w:r>
        <w:t xml:space="preserve"> R,</w:t>
      </w:r>
      <w:r>
        <w:t xml:space="preserve"> </w:t>
      </w:r>
      <w:proofErr w:type="spellStart"/>
      <w:r>
        <w:t>Immenschuh</w:t>
      </w:r>
      <w:proofErr w:type="spellEnd"/>
      <w:r>
        <w:t xml:space="preserve"> S,</w:t>
      </w:r>
      <w:r>
        <w:t xml:space="preserve"> </w:t>
      </w:r>
      <w:proofErr w:type="spellStart"/>
      <w:r>
        <w:t>Grau</w:t>
      </w:r>
      <w:proofErr w:type="spellEnd"/>
      <w:r>
        <w:t xml:space="preserve"> </w:t>
      </w:r>
      <w:proofErr w:type="spellStart"/>
      <w:r>
        <w:t>V,</w:t>
      </w:r>
      <w:r>
        <w:t>Dinarell</w:t>
      </w:r>
      <w:proofErr w:type="spellEnd"/>
      <w:r>
        <w:t xml:space="preserve"> CA. </w:t>
      </w:r>
      <w:r w:rsidRPr="00764204">
        <w:rPr>
          <w:rFonts w:ascii="Times New Roman" w:hAnsi="Times New Roman" w:cs="Times New Roman"/>
          <w:sz w:val="19"/>
          <w:szCs w:val="19"/>
        </w:rPr>
        <w:t xml:space="preserve">α-Linoleic Acid Enhances the Capacity of α1-Antitrypsin to Inhibit Lipopolysaccharide-Induced IL-1a in Human Blood Neutrophils. </w:t>
      </w:r>
      <w:proofErr w:type="spellStart"/>
      <w:r w:rsidRPr="00764204">
        <w:rPr>
          <w:rFonts w:ascii="Times New Roman" w:hAnsi="Times New Roman" w:cs="Times New Roman"/>
          <w:sz w:val="19"/>
          <w:szCs w:val="19"/>
        </w:rPr>
        <w:t>Mol</w:t>
      </w:r>
      <w:proofErr w:type="spellEnd"/>
      <w:r w:rsidRPr="00764204">
        <w:rPr>
          <w:rFonts w:ascii="Times New Roman" w:hAnsi="Times New Roman" w:cs="Times New Roman"/>
          <w:sz w:val="19"/>
          <w:szCs w:val="19"/>
        </w:rPr>
        <w:t xml:space="preserve"> Med 2016; 22:680-693.</w:t>
      </w:r>
    </w:p>
    <w:p w:rsidR="009B1DFA" w:rsidRPr="00764204" w:rsidRDefault="009B1DFA" w:rsidP="00764204">
      <w:pPr>
        <w:pStyle w:val="ListParagraph"/>
        <w:spacing w:after="0" w:line="240" w:lineRule="auto"/>
        <w:outlineLvl w:val="0"/>
        <w:rPr>
          <w:rFonts w:ascii="Times New Roman" w:eastAsia="Times New Roman" w:hAnsi="Times New Roman" w:cs="Times New Roman"/>
          <w:color w:val="000000"/>
          <w:kern w:val="36"/>
          <w:sz w:val="19"/>
          <w:szCs w:val="19"/>
          <w:lang w:eastAsia="en-IN"/>
        </w:rPr>
      </w:pPr>
      <w:r w:rsidRPr="00764204">
        <w:rPr>
          <w:rFonts w:ascii="Times New Roman" w:hAnsi="Times New Roman" w:cs="Times New Roman"/>
          <w:bCs/>
          <w:sz w:val="19"/>
          <w:szCs w:val="19"/>
        </w:rPr>
        <w:t xml:space="preserve"> </w:t>
      </w:r>
    </w:p>
    <w:p w:rsidR="000D79D4" w:rsidRPr="009B1DFA" w:rsidRDefault="000D79D4" w:rsidP="009B1DFA">
      <w:pPr>
        <w:jc w:val="right"/>
        <w:rPr>
          <w:rFonts w:ascii="Times New Roman" w:hAnsi="Times New Roman" w:cs="Times New Roman"/>
          <w:sz w:val="19"/>
          <w:szCs w:val="19"/>
        </w:rPr>
      </w:pPr>
    </w:p>
    <w:p w:rsidR="00C049A1" w:rsidRPr="00F57511" w:rsidRDefault="00C049A1" w:rsidP="00493B40">
      <w:pPr>
        <w:jc w:val="both"/>
        <w:rPr>
          <w:rFonts w:ascii="Times New Roman" w:hAnsi="Times New Roman" w:cs="Times New Roman"/>
          <w:sz w:val="19"/>
          <w:szCs w:val="19"/>
        </w:rPr>
      </w:pPr>
    </w:p>
    <w:sectPr w:rsidR="00C049A1" w:rsidRPr="00F57511" w:rsidSect="00F575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LT Std">
    <w:altName w:val="Palatino LT St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7316E"/>
    <w:multiLevelType w:val="hybridMultilevel"/>
    <w:tmpl w:val="3E6E82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34F3677"/>
    <w:multiLevelType w:val="hybridMultilevel"/>
    <w:tmpl w:val="89E0C2A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9A7"/>
    <w:rsid w:val="000D79D4"/>
    <w:rsid w:val="00151FAB"/>
    <w:rsid w:val="00231272"/>
    <w:rsid w:val="00302CAA"/>
    <w:rsid w:val="00313148"/>
    <w:rsid w:val="003B1766"/>
    <w:rsid w:val="00493B40"/>
    <w:rsid w:val="005127B5"/>
    <w:rsid w:val="005B279D"/>
    <w:rsid w:val="00764204"/>
    <w:rsid w:val="008A1A21"/>
    <w:rsid w:val="008B3E9A"/>
    <w:rsid w:val="009B1DFA"/>
    <w:rsid w:val="00C049A1"/>
    <w:rsid w:val="00DB18E9"/>
    <w:rsid w:val="00E609A1"/>
    <w:rsid w:val="00E934FD"/>
    <w:rsid w:val="00EA79A7"/>
    <w:rsid w:val="00F57511"/>
    <w:rsid w:val="00F82E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B1D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511"/>
    <w:pPr>
      <w:ind w:left="720"/>
      <w:contextualSpacing/>
    </w:pPr>
  </w:style>
  <w:style w:type="character" w:customStyle="1" w:styleId="Heading1Char">
    <w:name w:val="Heading 1 Char"/>
    <w:basedOn w:val="DefaultParagraphFont"/>
    <w:link w:val="Heading1"/>
    <w:uiPriority w:val="9"/>
    <w:rsid w:val="009B1DFA"/>
    <w:rPr>
      <w:rFonts w:ascii="Times New Roman" w:eastAsia="Times New Roman" w:hAnsi="Times New Roman" w:cs="Times New Roman"/>
      <w:b/>
      <w:bCs/>
      <w:kern w:val="36"/>
      <w:sz w:val="48"/>
      <w:szCs w:val="48"/>
      <w:lang w:eastAsia="en-IN"/>
    </w:rPr>
  </w:style>
  <w:style w:type="character" w:styleId="Hyperlink">
    <w:name w:val="Hyperlink"/>
    <w:basedOn w:val="DefaultParagraphFont"/>
    <w:uiPriority w:val="99"/>
    <w:semiHidden/>
    <w:unhideWhenUsed/>
    <w:rsid w:val="009B1DFA"/>
    <w:rPr>
      <w:color w:val="0000FF"/>
      <w:u w:val="single"/>
    </w:rPr>
  </w:style>
  <w:style w:type="paragraph" w:customStyle="1" w:styleId="Default">
    <w:name w:val="Default"/>
    <w:rsid w:val="00764204"/>
    <w:pPr>
      <w:autoSpaceDE w:val="0"/>
      <w:autoSpaceDN w:val="0"/>
      <w:adjustRightInd w:val="0"/>
      <w:spacing w:after="0" w:line="240" w:lineRule="auto"/>
    </w:pPr>
    <w:rPr>
      <w:rFonts w:ascii="Palatino LT Std" w:hAnsi="Palatino LT Std" w:cs="Palatino LT Std"/>
      <w:color w:val="000000"/>
      <w:sz w:val="24"/>
      <w:szCs w:val="24"/>
    </w:rPr>
  </w:style>
  <w:style w:type="character" w:customStyle="1" w:styleId="A4">
    <w:name w:val="A4"/>
    <w:uiPriority w:val="99"/>
    <w:rsid w:val="00764204"/>
    <w:rPr>
      <w:rFonts w:cs="Palatino LT Std"/>
      <w:i/>
      <w:iCs/>
      <w:color w:val="000000"/>
      <w:sz w:val="15"/>
      <w:szCs w:val="15"/>
    </w:rPr>
  </w:style>
  <w:style w:type="paragraph" w:styleId="BalloonText">
    <w:name w:val="Balloon Text"/>
    <w:basedOn w:val="Normal"/>
    <w:link w:val="BalloonTextChar"/>
    <w:uiPriority w:val="99"/>
    <w:semiHidden/>
    <w:unhideWhenUsed/>
    <w:rsid w:val="00151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FAB"/>
    <w:rPr>
      <w:rFonts w:ascii="Tahoma" w:hAnsi="Tahoma" w:cs="Tahoma"/>
      <w:sz w:val="16"/>
      <w:szCs w:val="16"/>
    </w:rPr>
  </w:style>
  <w:style w:type="paragraph" w:styleId="NoSpacing">
    <w:name w:val="No Spacing"/>
    <w:uiPriority w:val="1"/>
    <w:qFormat/>
    <w:rsid w:val="00151FA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B1D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511"/>
    <w:pPr>
      <w:ind w:left="720"/>
      <w:contextualSpacing/>
    </w:pPr>
  </w:style>
  <w:style w:type="character" w:customStyle="1" w:styleId="Heading1Char">
    <w:name w:val="Heading 1 Char"/>
    <w:basedOn w:val="DefaultParagraphFont"/>
    <w:link w:val="Heading1"/>
    <w:uiPriority w:val="9"/>
    <w:rsid w:val="009B1DFA"/>
    <w:rPr>
      <w:rFonts w:ascii="Times New Roman" w:eastAsia="Times New Roman" w:hAnsi="Times New Roman" w:cs="Times New Roman"/>
      <w:b/>
      <w:bCs/>
      <w:kern w:val="36"/>
      <w:sz w:val="48"/>
      <w:szCs w:val="48"/>
      <w:lang w:eastAsia="en-IN"/>
    </w:rPr>
  </w:style>
  <w:style w:type="character" w:styleId="Hyperlink">
    <w:name w:val="Hyperlink"/>
    <w:basedOn w:val="DefaultParagraphFont"/>
    <w:uiPriority w:val="99"/>
    <w:semiHidden/>
    <w:unhideWhenUsed/>
    <w:rsid w:val="009B1DFA"/>
    <w:rPr>
      <w:color w:val="0000FF"/>
      <w:u w:val="single"/>
    </w:rPr>
  </w:style>
  <w:style w:type="paragraph" w:customStyle="1" w:styleId="Default">
    <w:name w:val="Default"/>
    <w:rsid w:val="00764204"/>
    <w:pPr>
      <w:autoSpaceDE w:val="0"/>
      <w:autoSpaceDN w:val="0"/>
      <w:adjustRightInd w:val="0"/>
      <w:spacing w:after="0" w:line="240" w:lineRule="auto"/>
    </w:pPr>
    <w:rPr>
      <w:rFonts w:ascii="Palatino LT Std" w:hAnsi="Palatino LT Std" w:cs="Palatino LT Std"/>
      <w:color w:val="000000"/>
      <w:sz w:val="24"/>
      <w:szCs w:val="24"/>
    </w:rPr>
  </w:style>
  <w:style w:type="character" w:customStyle="1" w:styleId="A4">
    <w:name w:val="A4"/>
    <w:uiPriority w:val="99"/>
    <w:rsid w:val="00764204"/>
    <w:rPr>
      <w:rFonts w:cs="Palatino LT Std"/>
      <w:i/>
      <w:iCs/>
      <w:color w:val="000000"/>
      <w:sz w:val="15"/>
      <w:szCs w:val="15"/>
    </w:rPr>
  </w:style>
  <w:style w:type="paragraph" w:styleId="BalloonText">
    <w:name w:val="Balloon Text"/>
    <w:basedOn w:val="Normal"/>
    <w:link w:val="BalloonTextChar"/>
    <w:uiPriority w:val="99"/>
    <w:semiHidden/>
    <w:unhideWhenUsed/>
    <w:rsid w:val="00151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FAB"/>
    <w:rPr>
      <w:rFonts w:ascii="Tahoma" w:hAnsi="Tahoma" w:cs="Tahoma"/>
      <w:sz w:val="16"/>
      <w:szCs w:val="16"/>
    </w:rPr>
  </w:style>
  <w:style w:type="paragraph" w:styleId="NoSpacing">
    <w:name w:val="No Spacing"/>
    <w:uiPriority w:val="1"/>
    <w:qFormat/>
    <w:rsid w:val="00151F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506103">
      <w:bodyDiv w:val="1"/>
      <w:marLeft w:val="0"/>
      <w:marRight w:val="0"/>
      <w:marTop w:val="0"/>
      <w:marBottom w:val="0"/>
      <w:divBdr>
        <w:top w:val="none" w:sz="0" w:space="0" w:color="auto"/>
        <w:left w:val="none" w:sz="0" w:space="0" w:color="auto"/>
        <w:bottom w:val="none" w:sz="0" w:space="0" w:color="auto"/>
        <w:right w:val="none" w:sz="0" w:space="0" w:color="auto"/>
      </w:divBdr>
      <w:divsChild>
        <w:div w:id="1757091883">
          <w:marLeft w:val="0"/>
          <w:marRight w:val="0"/>
          <w:marTop w:val="139"/>
          <w:marBottom w:val="139"/>
          <w:divBdr>
            <w:top w:val="none" w:sz="0" w:space="0" w:color="auto"/>
            <w:left w:val="none" w:sz="0" w:space="0" w:color="auto"/>
            <w:bottom w:val="none" w:sz="0" w:space="0" w:color="auto"/>
            <w:right w:val="none" w:sz="0" w:space="0" w:color="auto"/>
          </w:divBdr>
          <w:divsChild>
            <w:div w:id="141547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Wrenger%20S%5BAuthor%5D&amp;cauthor=true&amp;cauthor_uid=2971950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ncbi.nlm.nih.gov/pubmed/?term=Janciauskiene%20S%5BAuthor%5D&amp;cauthor=true&amp;cauthor_uid=29719508" TargetMode="External"/><Relationship Id="rId12" Type="http://schemas.openxmlformats.org/officeDocument/2006/relationships/hyperlink" Target="https://www.ncbi.nlm.nih.gov/pmc/articles/PMC59143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ncbi.nlm.nih.gov/pubmed/?term=Welte%20T%5BAuthor%5D&amp;cauthor=true&amp;cauthor_uid=29719508" TargetMode="External"/><Relationship Id="rId5" Type="http://schemas.openxmlformats.org/officeDocument/2006/relationships/webSettings" Target="webSettings.xml"/><Relationship Id="rId10" Type="http://schemas.openxmlformats.org/officeDocument/2006/relationships/hyperlink" Target="https://www.ncbi.nlm.nih.gov/pubmed/?term=Greulich%20T%5BAuthor%5D&amp;cauthor=true&amp;cauthor_uid=29719508" TargetMode="External"/><Relationship Id="rId4" Type="http://schemas.openxmlformats.org/officeDocument/2006/relationships/settings" Target="settings.xml"/><Relationship Id="rId9" Type="http://schemas.openxmlformats.org/officeDocument/2006/relationships/hyperlink" Target="https://www.ncbi.nlm.nih.gov/pubmed/?term=Olejnicka%20B%5BAuthor%5D&amp;cauthor=true&amp;cauthor_uid=2971950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Preethika</dc:creator>
  <cp:keywords/>
  <dc:description/>
  <cp:lastModifiedBy>Preethika</cp:lastModifiedBy>
  <cp:revision>9</cp:revision>
  <dcterms:created xsi:type="dcterms:W3CDTF">2019-03-25T10:57:00Z</dcterms:created>
  <dcterms:modified xsi:type="dcterms:W3CDTF">2019-03-25T16:50:00Z</dcterms:modified>
</cp:coreProperties>
</file>