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C76" w:rsidRPr="00A5365C" w:rsidRDefault="00FB05C6" w:rsidP="00A5365C">
      <w:pPr>
        <w:spacing w:line="240" w:lineRule="auto"/>
        <w:jc w:val="center"/>
        <w:rPr>
          <w:rFonts w:ascii="Times New Roman" w:hAnsi="Times New Roman" w:cs="Times New Roman"/>
          <w:b/>
          <w:sz w:val="28"/>
        </w:rPr>
      </w:pPr>
      <w:bookmarkStart w:id="0" w:name="_GoBack"/>
      <w:r>
        <w:rPr>
          <w:rFonts w:ascii="Times New Roman" w:hAnsi="Times New Roman" w:cs="Times New Roman"/>
          <w:b/>
          <w:sz w:val="28"/>
        </w:rPr>
        <w:t xml:space="preserve">Tobacco use, </w:t>
      </w:r>
      <w:r w:rsidRPr="00291CE2">
        <w:rPr>
          <w:rFonts w:ascii="Times New Roman" w:hAnsi="Times New Roman" w:cs="Times New Roman"/>
          <w:b/>
          <w:sz w:val="28"/>
        </w:rPr>
        <w:t xml:space="preserve">awareness </w:t>
      </w:r>
      <w:r>
        <w:rPr>
          <w:rFonts w:ascii="Times New Roman" w:hAnsi="Times New Roman" w:cs="Times New Roman"/>
          <w:b/>
          <w:sz w:val="28"/>
        </w:rPr>
        <w:t xml:space="preserve">and cessation among Malayali </w:t>
      </w:r>
      <w:r w:rsidRPr="00291CE2">
        <w:rPr>
          <w:rFonts w:ascii="Times New Roman" w:hAnsi="Times New Roman" w:cs="Times New Roman"/>
          <w:b/>
          <w:sz w:val="28"/>
        </w:rPr>
        <w:t>trib</w:t>
      </w:r>
      <w:r>
        <w:rPr>
          <w:rFonts w:ascii="Times New Roman" w:hAnsi="Times New Roman" w:cs="Times New Roman"/>
          <w:b/>
          <w:sz w:val="28"/>
        </w:rPr>
        <w:t>es, Yelagiri Hills, Tamil nadu, I</w:t>
      </w:r>
      <w:r w:rsidRPr="00291CE2">
        <w:rPr>
          <w:rFonts w:ascii="Times New Roman" w:hAnsi="Times New Roman" w:cs="Times New Roman"/>
          <w:b/>
          <w:sz w:val="28"/>
        </w:rPr>
        <w:t>ndia.</w:t>
      </w:r>
    </w:p>
    <w:bookmarkEnd w:id="0"/>
    <w:p w:rsidR="00797255" w:rsidRDefault="00A5365C" w:rsidP="00797255">
      <w:pPr>
        <w:spacing w:line="240" w:lineRule="auto"/>
        <w:jc w:val="center"/>
        <w:rPr>
          <w:rFonts w:ascii="Times New Roman" w:hAnsi="Times New Roman" w:cs="Times New Roman"/>
          <w:sz w:val="24"/>
        </w:rPr>
      </w:pPr>
      <w:r>
        <w:rPr>
          <w:rFonts w:ascii="Times New Roman" w:hAnsi="Times New Roman" w:cs="Times New Roman"/>
          <w:sz w:val="24"/>
        </w:rPr>
        <w:t>DelfinLovelina Francis,</w:t>
      </w:r>
    </w:p>
    <w:p w:rsidR="00797255" w:rsidRDefault="00797255" w:rsidP="00797255">
      <w:pPr>
        <w:spacing w:line="240" w:lineRule="auto"/>
        <w:jc w:val="center"/>
        <w:rPr>
          <w:rFonts w:ascii="Times New Roman" w:hAnsi="Times New Roman" w:cs="Times New Roman"/>
          <w:sz w:val="24"/>
        </w:rPr>
      </w:pPr>
      <w:r>
        <w:rPr>
          <w:rFonts w:ascii="Times New Roman" w:hAnsi="Times New Roman" w:cs="Times New Roman"/>
          <w:sz w:val="24"/>
        </w:rPr>
        <w:t>Assisstant Professor</w:t>
      </w:r>
      <w:r w:rsidR="00CD1D97" w:rsidRPr="00CD1D97">
        <w:rPr>
          <w:rFonts w:ascii="Times New Roman" w:hAnsi="Times New Roman" w:cs="Times New Roman"/>
          <w:sz w:val="24"/>
        </w:rPr>
        <w:t>, Department of Public Health Dentistry,</w:t>
      </w:r>
    </w:p>
    <w:p w:rsidR="00CD1D97" w:rsidRDefault="00CD1D97" w:rsidP="00797255">
      <w:pPr>
        <w:spacing w:line="240" w:lineRule="auto"/>
        <w:jc w:val="center"/>
        <w:rPr>
          <w:rFonts w:ascii="Times New Roman" w:hAnsi="Times New Roman" w:cs="Times New Roman"/>
          <w:sz w:val="24"/>
        </w:rPr>
      </w:pPr>
      <w:r w:rsidRPr="00CD1D97">
        <w:rPr>
          <w:rFonts w:ascii="Times New Roman" w:hAnsi="Times New Roman" w:cs="Times New Roman"/>
          <w:sz w:val="24"/>
        </w:rPr>
        <w:t>Tagore Dental College and Hospital, Chennai, Tamil Nadu, India.</w:t>
      </w:r>
    </w:p>
    <w:p w:rsidR="007A46B8" w:rsidRPr="00E364BF" w:rsidRDefault="00E364BF" w:rsidP="00534C76">
      <w:pPr>
        <w:spacing w:line="240" w:lineRule="auto"/>
        <w:jc w:val="both"/>
        <w:rPr>
          <w:rFonts w:ascii="Times New Roman" w:hAnsi="Times New Roman" w:cs="Times New Roman"/>
          <w:b/>
          <w:sz w:val="24"/>
        </w:rPr>
      </w:pPr>
      <w:r w:rsidRPr="00E364BF">
        <w:rPr>
          <w:rFonts w:ascii="Times New Roman" w:hAnsi="Times New Roman" w:cs="Times New Roman"/>
          <w:b/>
          <w:sz w:val="24"/>
        </w:rPr>
        <w:t>BACKGROUND:</w:t>
      </w:r>
    </w:p>
    <w:p w:rsidR="007A46B8" w:rsidRPr="00291CE2" w:rsidRDefault="00A42F85" w:rsidP="00534C76">
      <w:pPr>
        <w:spacing w:line="240" w:lineRule="auto"/>
        <w:ind w:firstLine="720"/>
        <w:jc w:val="both"/>
        <w:rPr>
          <w:rFonts w:ascii="Times New Roman" w:hAnsi="Times New Roman" w:cs="Times New Roman"/>
          <w:sz w:val="24"/>
        </w:rPr>
      </w:pPr>
      <w:r w:rsidRPr="00291CE2">
        <w:rPr>
          <w:rFonts w:ascii="Times New Roman" w:hAnsi="Times New Roman" w:cs="Times New Roman"/>
          <w:sz w:val="24"/>
        </w:rPr>
        <w:t xml:space="preserve">Health is a state of complete </w:t>
      </w:r>
      <w:r w:rsidR="002F1524" w:rsidRPr="00291CE2">
        <w:rPr>
          <w:rFonts w:ascii="Times New Roman" w:hAnsi="Times New Roman" w:cs="Times New Roman"/>
          <w:sz w:val="24"/>
        </w:rPr>
        <w:t>wellbeing</w:t>
      </w:r>
      <w:r w:rsidRPr="00291CE2">
        <w:rPr>
          <w:rFonts w:ascii="Times New Roman" w:hAnsi="Times New Roman" w:cs="Times New Roman"/>
          <w:sz w:val="24"/>
        </w:rPr>
        <w:t xml:space="preserve"> free from any discomfort and pain. Despite remarkable world-wide progress in the field of diagnostic, curative and preventive medicine, still there are large populations of people living in isolation in natural and unpolluted surroundings far away from civilisation, maintaining their traditional values, customs, beliefs and myths. India has the second largest tribal population of the world next to the African countries. About half of the world’s aut</w:t>
      </w:r>
      <w:r w:rsidR="00F21B45">
        <w:rPr>
          <w:rFonts w:ascii="Times New Roman" w:hAnsi="Times New Roman" w:cs="Times New Roman"/>
          <w:sz w:val="24"/>
        </w:rPr>
        <w:t>ochthonous people live in India</w:t>
      </w:r>
      <w:r w:rsidRPr="00291CE2">
        <w:rPr>
          <w:rFonts w:ascii="Times New Roman" w:hAnsi="Times New Roman" w:cs="Times New Roman"/>
          <w:sz w:val="24"/>
        </w:rPr>
        <w:t>, thus making India home to many tribes which have an interesting and varied history of origins, customs and social practices</w:t>
      </w:r>
      <w:r w:rsidR="00A5365C">
        <w:rPr>
          <w:rFonts w:ascii="Times New Roman" w:hAnsi="Times New Roman" w:cs="Times New Roman"/>
          <w:sz w:val="24"/>
        </w:rPr>
        <w:t xml:space="preserve">. </w:t>
      </w:r>
      <w:r w:rsidR="007A46B8" w:rsidRPr="00291CE2">
        <w:rPr>
          <w:rFonts w:ascii="Times New Roman" w:hAnsi="Times New Roman" w:cs="Times New Roman"/>
          <w:sz w:val="24"/>
        </w:rPr>
        <w:t>The present study was condu</w:t>
      </w:r>
      <w:r w:rsidR="000A7218">
        <w:rPr>
          <w:rFonts w:ascii="Times New Roman" w:hAnsi="Times New Roman" w:cs="Times New Roman"/>
          <w:sz w:val="24"/>
        </w:rPr>
        <w:t xml:space="preserve">cted to assess the tobacco use, awarness and its effect on </w:t>
      </w:r>
      <w:r w:rsidR="007A46B8" w:rsidRPr="00291CE2">
        <w:rPr>
          <w:rFonts w:ascii="Times New Roman" w:hAnsi="Times New Roman" w:cs="Times New Roman"/>
          <w:sz w:val="24"/>
        </w:rPr>
        <w:t>health among Malayali tribes, Yelagiri Hills, Tamil nadu, India.</w:t>
      </w:r>
    </w:p>
    <w:p w:rsidR="001C78C3" w:rsidRPr="00E364BF" w:rsidRDefault="00E364BF" w:rsidP="00534C76">
      <w:pPr>
        <w:spacing w:line="240" w:lineRule="auto"/>
        <w:jc w:val="both"/>
        <w:rPr>
          <w:rFonts w:ascii="Times New Roman" w:hAnsi="Times New Roman" w:cs="Times New Roman"/>
          <w:b/>
          <w:sz w:val="24"/>
        </w:rPr>
      </w:pPr>
      <w:r>
        <w:rPr>
          <w:rFonts w:ascii="Times New Roman" w:hAnsi="Times New Roman" w:cs="Times New Roman"/>
          <w:b/>
          <w:sz w:val="24"/>
        </w:rPr>
        <w:t>METHODOLOGY</w:t>
      </w:r>
    </w:p>
    <w:p w:rsidR="00F95FE0" w:rsidRPr="00291CE2" w:rsidRDefault="00F95FE0" w:rsidP="00A5365C">
      <w:pPr>
        <w:spacing w:line="240" w:lineRule="auto"/>
        <w:ind w:firstLine="720"/>
        <w:jc w:val="both"/>
        <w:rPr>
          <w:rFonts w:ascii="Times New Roman" w:hAnsi="Times New Roman" w:cs="Times New Roman"/>
          <w:sz w:val="24"/>
        </w:rPr>
      </w:pPr>
      <w:r w:rsidRPr="00291CE2">
        <w:rPr>
          <w:rFonts w:ascii="Times New Roman" w:hAnsi="Times New Roman" w:cs="Times New Roman"/>
          <w:sz w:val="24"/>
        </w:rPr>
        <w:t>The inhabitants of the 14 villages of the Yelagiri hills, who have completed 18years and residing for more than 15years</w:t>
      </w:r>
      <w:r w:rsidR="000A7218" w:rsidRPr="000A7218">
        <w:rPr>
          <w:rFonts w:ascii="Times New Roman" w:hAnsi="Times New Roman" w:cs="Times New Roman"/>
          <w:sz w:val="24"/>
        </w:rPr>
        <w:t xml:space="preserve"> present on the day of examination and who were willing to participate in the study were included</w:t>
      </w:r>
      <w:r w:rsidRPr="00291CE2">
        <w:rPr>
          <w:rFonts w:ascii="Times New Roman" w:hAnsi="Times New Roman" w:cs="Times New Roman"/>
          <w:sz w:val="24"/>
        </w:rPr>
        <w:t xml:space="preserve">. </w:t>
      </w:r>
    </w:p>
    <w:p w:rsidR="00F95FE0" w:rsidRPr="00291CE2" w:rsidRDefault="00F95FE0" w:rsidP="00F21B45">
      <w:pPr>
        <w:spacing w:line="240" w:lineRule="auto"/>
        <w:ind w:firstLine="720"/>
        <w:jc w:val="both"/>
        <w:rPr>
          <w:rFonts w:ascii="Times New Roman" w:hAnsi="Times New Roman" w:cs="Times New Roman"/>
          <w:sz w:val="24"/>
        </w:rPr>
      </w:pPr>
      <w:r w:rsidRPr="00291CE2">
        <w:rPr>
          <w:rFonts w:ascii="Times New Roman" w:hAnsi="Times New Roman" w:cs="Times New Roman"/>
          <w:sz w:val="24"/>
        </w:rPr>
        <w:t>Data was collected from a cross-sectional survey, using a Survey Proforma</w:t>
      </w:r>
      <w:r w:rsidR="000A7218">
        <w:rPr>
          <w:rFonts w:ascii="Times New Roman" w:hAnsi="Times New Roman" w:cs="Times New Roman"/>
          <w:sz w:val="24"/>
        </w:rPr>
        <w:t xml:space="preserve">, clinical examinationand a </w:t>
      </w:r>
      <w:r w:rsidR="000A7218" w:rsidRPr="00291CE2">
        <w:rPr>
          <w:rFonts w:ascii="Times New Roman" w:hAnsi="Times New Roman" w:cs="Times New Roman"/>
          <w:sz w:val="24"/>
        </w:rPr>
        <w:t>pre</w:t>
      </w:r>
      <w:r w:rsidRPr="00291CE2">
        <w:rPr>
          <w:rFonts w:ascii="Times New Roman" w:hAnsi="Times New Roman" w:cs="Times New Roman"/>
          <w:sz w:val="24"/>
        </w:rPr>
        <w:t>-tested questionnaire which included Demographic data, to</w:t>
      </w:r>
      <w:r w:rsidR="000A7218">
        <w:rPr>
          <w:rFonts w:ascii="Times New Roman" w:hAnsi="Times New Roman" w:cs="Times New Roman"/>
          <w:sz w:val="24"/>
        </w:rPr>
        <w:t xml:space="preserve">bacco habits. </w:t>
      </w:r>
      <w:r w:rsidRPr="00291CE2">
        <w:rPr>
          <w:rFonts w:ascii="Times New Roman" w:hAnsi="Times New Roman" w:cs="Times New Roman"/>
          <w:sz w:val="24"/>
        </w:rPr>
        <w:t>An intra-oral examination was carried out by a single examiner to assess the Oral Health Status using WHO Oral Health Surveys – Basic Metho</w:t>
      </w:r>
      <w:r w:rsidR="005E4A3B" w:rsidRPr="00291CE2">
        <w:rPr>
          <w:rFonts w:ascii="Times New Roman" w:hAnsi="Times New Roman" w:cs="Times New Roman"/>
          <w:sz w:val="24"/>
        </w:rPr>
        <w:t>ds Proforma (1997).</w:t>
      </w:r>
      <w:r w:rsidRPr="00291CE2">
        <w:rPr>
          <w:rFonts w:ascii="Times New Roman" w:hAnsi="Times New Roman" w:cs="Times New Roman"/>
          <w:sz w:val="24"/>
        </w:rPr>
        <w:t xml:space="preserve">SPSS version15 was used for statistical analysis. </w:t>
      </w:r>
    </w:p>
    <w:p w:rsidR="002F1524" w:rsidRPr="00E364BF" w:rsidRDefault="002F1524" w:rsidP="00534C76">
      <w:pPr>
        <w:spacing w:line="240" w:lineRule="auto"/>
        <w:jc w:val="both"/>
        <w:rPr>
          <w:rFonts w:ascii="Times New Roman" w:hAnsi="Times New Roman" w:cs="Times New Roman"/>
          <w:b/>
          <w:sz w:val="24"/>
        </w:rPr>
      </w:pPr>
      <w:r w:rsidRPr="00E364BF">
        <w:rPr>
          <w:rFonts w:ascii="Times New Roman" w:hAnsi="Times New Roman" w:cs="Times New Roman"/>
          <w:b/>
          <w:sz w:val="24"/>
        </w:rPr>
        <w:t>RESULTS</w:t>
      </w:r>
    </w:p>
    <w:p w:rsidR="002F1524" w:rsidRDefault="002F1524" w:rsidP="00F21B45">
      <w:pPr>
        <w:spacing w:line="240" w:lineRule="auto"/>
        <w:ind w:firstLine="720"/>
        <w:jc w:val="both"/>
        <w:rPr>
          <w:rFonts w:ascii="Times New Roman" w:hAnsi="Times New Roman" w:cs="Times New Roman"/>
          <w:sz w:val="24"/>
        </w:rPr>
      </w:pPr>
      <w:r>
        <w:rPr>
          <w:rFonts w:ascii="Times New Roman" w:hAnsi="Times New Roman" w:cs="Times New Roman"/>
          <w:sz w:val="24"/>
        </w:rPr>
        <w:t xml:space="preserve">Results </w:t>
      </w:r>
      <w:r w:rsidR="007A46B8" w:rsidRPr="00291CE2">
        <w:rPr>
          <w:rFonts w:ascii="Times New Roman" w:hAnsi="Times New Roman" w:cs="Times New Roman"/>
          <w:sz w:val="24"/>
        </w:rPr>
        <w:t>showed that among 660 study population, 381(</w:t>
      </w:r>
      <w:r w:rsidR="00062E6E">
        <w:rPr>
          <w:rFonts w:ascii="Times New Roman" w:hAnsi="Times New Roman" w:cs="Times New Roman"/>
          <w:sz w:val="24"/>
        </w:rPr>
        <w:t>57.7%) had no formal education</w:t>
      </w:r>
      <w:r w:rsidR="007A46B8" w:rsidRPr="00291CE2">
        <w:rPr>
          <w:rFonts w:ascii="Times New Roman" w:hAnsi="Times New Roman" w:cs="Times New Roman"/>
          <w:sz w:val="24"/>
        </w:rPr>
        <w:t xml:space="preserve">. </w:t>
      </w:r>
      <w:r w:rsidR="00062E6E">
        <w:rPr>
          <w:rFonts w:ascii="Times New Roman" w:hAnsi="Times New Roman" w:cs="Times New Roman"/>
          <w:sz w:val="24"/>
        </w:rPr>
        <w:t>Among the study population 7</w:t>
      </w:r>
      <w:r w:rsidR="006B36DB" w:rsidRPr="00291CE2">
        <w:rPr>
          <w:rFonts w:ascii="Times New Roman" w:hAnsi="Times New Roman" w:cs="Times New Roman"/>
          <w:sz w:val="24"/>
        </w:rPr>
        <w:t xml:space="preserve">5%) had the habit of alcohol consumption. Of those who had the habit of smoking, </w:t>
      </w:r>
      <w:r w:rsidR="00F21B45">
        <w:rPr>
          <w:rFonts w:ascii="Times New Roman" w:hAnsi="Times New Roman" w:cs="Times New Roman"/>
          <w:sz w:val="24"/>
        </w:rPr>
        <w:t xml:space="preserve">26% </w:t>
      </w:r>
      <w:r w:rsidR="006B36DB" w:rsidRPr="00291CE2">
        <w:rPr>
          <w:rFonts w:ascii="Times New Roman" w:hAnsi="Times New Roman" w:cs="Times New Roman"/>
          <w:sz w:val="24"/>
        </w:rPr>
        <w:t xml:space="preserve">smoked beedi, </w:t>
      </w:r>
      <w:r w:rsidR="00F21B45">
        <w:rPr>
          <w:rFonts w:ascii="Times New Roman" w:hAnsi="Times New Roman" w:cs="Times New Roman"/>
          <w:sz w:val="24"/>
        </w:rPr>
        <w:t>10.9% smoked cigarette, 65%</w:t>
      </w:r>
      <w:r w:rsidR="006B36DB" w:rsidRPr="00291CE2">
        <w:rPr>
          <w:rFonts w:ascii="Times New Roman" w:hAnsi="Times New Roman" w:cs="Times New Roman"/>
          <w:sz w:val="24"/>
        </w:rPr>
        <w:t xml:space="preserve"> chewed raw tobacco</w:t>
      </w:r>
      <w:r w:rsidR="00F21B45">
        <w:rPr>
          <w:rFonts w:ascii="Times New Roman" w:hAnsi="Times New Roman" w:cs="Times New Roman"/>
          <w:sz w:val="24"/>
        </w:rPr>
        <w:t>, 18% chewed Hans and 28%</w:t>
      </w:r>
      <w:r w:rsidR="006B36DB" w:rsidRPr="00291CE2">
        <w:rPr>
          <w:rFonts w:ascii="Times New Roman" w:hAnsi="Times New Roman" w:cs="Times New Roman"/>
          <w:sz w:val="24"/>
        </w:rPr>
        <w:t xml:space="preserve"> had a combination of smoking and smokeless tobacco usage. The reason for practicing these habits were as a measure to combat the cold, relieving stress and body pain after work, and the lack of awareness of the hazards of the materials used. Prevalence of oral mucosal lesions in the study population was due to tobacco usage and alcohol consumption and lack of awareness regarding the deleterious effects of the products used.</w:t>
      </w:r>
    </w:p>
    <w:p w:rsidR="005C4017" w:rsidRPr="00E364BF" w:rsidRDefault="005C4017" w:rsidP="00534C76">
      <w:pPr>
        <w:spacing w:line="240" w:lineRule="auto"/>
        <w:jc w:val="both"/>
        <w:rPr>
          <w:rFonts w:ascii="Times New Roman" w:hAnsi="Times New Roman" w:cs="Times New Roman"/>
          <w:b/>
          <w:sz w:val="24"/>
        </w:rPr>
      </w:pPr>
      <w:r w:rsidRPr="00E364BF">
        <w:rPr>
          <w:rFonts w:ascii="Times New Roman" w:hAnsi="Times New Roman" w:cs="Times New Roman"/>
          <w:b/>
          <w:sz w:val="24"/>
        </w:rPr>
        <w:t>CONCLUSION</w:t>
      </w:r>
    </w:p>
    <w:p w:rsidR="005C4017" w:rsidRPr="00291CE2" w:rsidRDefault="005C4017" w:rsidP="00534C76">
      <w:pPr>
        <w:spacing w:line="240" w:lineRule="auto"/>
        <w:ind w:firstLine="720"/>
        <w:jc w:val="both"/>
        <w:rPr>
          <w:rFonts w:ascii="Times New Roman" w:hAnsi="Times New Roman" w:cs="Times New Roman"/>
          <w:sz w:val="24"/>
        </w:rPr>
      </w:pPr>
      <w:r w:rsidRPr="00291CE2">
        <w:rPr>
          <w:rFonts w:ascii="Times New Roman" w:hAnsi="Times New Roman" w:cs="Times New Roman"/>
          <w:sz w:val="24"/>
        </w:rPr>
        <w:t xml:space="preserve">From the results of this study it may be concluded that the Malayali tribes were characterized by a lack of awareness about oral health, deep rooted dental beliefs, high prevalence of tobacco use </w:t>
      </w:r>
      <w:r w:rsidR="00F21B45">
        <w:rPr>
          <w:rFonts w:ascii="Times New Roman" w:hAnsi="Times New Roman" w:cs="Times New Roman"/>
          <w:sz w:val="24"/>
        </w:rPr>
        <w:t>and limited access to health services</w:t>
      </w:r>
      <w:r w:rsidRPr="00291CE2">
        <w:rPr>
          <w:rFonts w:ascii="Times New Roman" w:hAnsi="Times New Roman" w:cs="Times New Roman"/>
          <w:sz w:val="24"/>
        </w:rPr>
        <w:t>.</w:t>
      </w:r>
    </w:p>
    <w:p w:rsidR="007A46B8" w:rsidRPr="00E364BF" w:rsidRDefault="00E364BF" w:rsidP="00534C76">
      <w:pPr>
        <w:spacing w:line="240" w:lineRule="auto"/>
        <w:jc w:val="both"/>
        <w:rPr>
          <w:rFonts w:ascii="Times New Roman" w:hAnsi="Times New Roman" w:cs="Times New Roman"/>
          <w:b/>
          <w:sz w:val="24"/>
        </w:rPr>
      </w:pPr>
      <w:r w:rsidRPr="00E364BF">
        <w:rPr>
          <w:rFonts w:ascii="Times New Roman" w:hAnsi="Times New Roman" w:cs="Times New Roman"/>
          <w:b/>
          <w:sz w:val="24"/>
        </w:rPr>
        <w:t>KEY WORDS</w:t>
      </w:r>
    </w:p>
    <w:p w:rsidR="00D23602" w:rsidRPr="00291CE2" w:rsidRDefault="007A46B8" w:rsidP="00534C76">
      <w:pPr>
        <w:spacing w:line="240" w:lineRule="auto"/>
        <w:jc w:val="both"/>
        <w:rPr>
          <w:rFonts w:ascii="Times New Roman" w:hAnsi="Times New Roman" w:cs="Times New Roman"/>
          <w:sz w:val="24"/>
        </w:rPr>
      </w:pPr>
      <w:r w:rsidRPr="00291CE2">
        <w:rPr>
          <w:rFonts w:ascii="Times New Roman" w:hAnsi="Times New Roman" w:cs="Times New Roman"/>
          <w:sz w:val="24"/>
        </w:rPr>
        <w:t xml:space="preserve">Malayali tribes, </w:t>
      </w:r>
      <w:r w:rsidR="006B36DB" w:rsidRPr="00291CE2">
        <w:rPr>
          <w:rFonts w:ascii="Times New Roman" w:hAnsi="Times New Roman" w:cs="Times New Roman"/>
          <w:sz w:val="24"/>
        </w:rPr>
        <w:t xml:space="preserve">Tobacco usage, </w:t>
      </w:r>
      <w:r w:rsidRPr="00291CE2">
        <w:rPr>
          <w:rFonts w:ascii="Times New Roman" w:hAnsi="Times New Roman" w:cs="Times New Roman"/>
          <w:sz w:val="24"/>
        </w:rPr>
        <w:t>oral health status, WHO oral health proforma, Beliefs.</w:t>
      </w:r>
    </w:p>
    <w:sectPr w:rsidR="00D23602" w:rsidRPr="00291CE2" w:rsidSect="00E519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07AD8"/>
    <w:multiLevelType w:val="hybridMultilevel"/>
    <w:tmpl w:val="A550803A"/>
    <w:lvl w:ilvl="0" w:tplc="5FB8A364">
      <w:numFmt w:val="bullet"/>
      <w:lvlText w:val=""/>
      <w:lvlJc w:val="left"/>
      <w:pPr>
        <w:ind w:left="720" w:hanging="360"/>
      </w:pPr>
      <w:rPr>
        <w:rFonts w:ascii="Symbol" w:eastAsiaTheme="minorHAns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74566"/>
    <w:rsid w:val="00062E6E"/>
    <w:rsid w:val="000A7218"/>
    <w:rsid w:val="001C78C3"/>
    <w:rsid w:val="00291CE2"/>
    <w:rsid w:val="00294AFC"/>
    <w:rsid w:val="002F1524"/>
    <w:rsid w:val="00534C76"/>
    <w:rsid w:val="00550406"/>
    <w:rsid w:val="005C4017"/>
    <w:rsid w:val="005E4A3B"/>
    <w:rsid w:val="006B36DB"/>
    <w:rsid w:val="00797255"/>
    <w:rsid w:val="007A0995"/>
    <w:rsid w:val="007A46B8"/>
    <w:rsid w:val="00874566"/>
    <w:rsid w:val="00A42F85"/>
    <w:rsid w:val="00A5365C"/>
    <w:rsid w:val="00CD1D97"/>
    <w:rsid w:val="00D23602"/>
    <w:rsid w:val="00D36B86"/>
    <w:rsid w:val="00E16C4D"/>
    <w:rsid w:val="00E364BF"/>
    <w:rsid w:val="00E5198C"/>
    <w:rsid w:val="00F21B45"/>
    <w:rsid w:val="00F95FE0"/>
    <w:rsid w:val="00FB05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9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D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D9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Delfin Francis</dc:creator>
  <cp:keywords/>
  <dc:description/>
  <cp:lastModifiedBy>User</cp:lastModifiedBy>
  <cp:revision>17</cp:revision>
  <dcterms:created xsi:type="dcterms:W3CDTF">2014-06-27T04:33:00Z</dcterms:created>
  <dcterms:modified xsi:type="dcterms:W3CDTF">2017-07-06T07:35:00Z</dcterms:modified>
</cp:coreProperties>
</file>