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030E" w:rsidRPr="00016CA9" w:rsidRDefault="008F42A9" w:rsidP="008F42A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16CA9">
        <w:rPr>
          <w:rFonts w:ascii="Times New Roman" w:hAnsi="Times New Roman" w:cs="Times New Roman"/>
          <w:b/>
          <w:sz w:val="24"/>
          <w:szCs w:val="24"/>
        </w:rPr>
        <w:t xml:space="preserve">High expression of </w:t>
      </w:r>
      <w:proofErr w:type="spellStart"/>
      <w:r w:rsidRPr="00016CA9">
        <w:rPr>
          <w:rFonts w:ascii="Times New Roman" w:hAnsi="Times New Roman" w:cs="Times New Roman"/>
          <w:b/>
          <w:sz w:val="24"/>
          <w:szCs w:val="24"/>
        </w:rPr>
        <w:t>apoptosis</w:t>
      </w:r>
      <w:proofErr w:type="spellEnd"/>
      <w:r w:rsidRPr="00016CA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16CA9">
        <w:rPr>
          <w:rFonts w:ascii="Times New Roman" w:hAnsi="Times New Roman" w:cs="Times New Roman"/>
          <w:b/>
          <w:sz w:val="24"/>
          <w:szCs w:val="24"/>
        </w:rPr>
        <w:t>protein</w:t>
      </w:r>
      <w:proofErr w:type="spellEnd"/>
      <w:r w:rsidRPr="00016CA9">
        <w:rPr>
          <w:rFonts w:ascii="Times New Roman" w:hAnsi="Times New Roman" w:cs="Times New Roman"/>
          <w:b/>
          <w:sz w:val="24"/>
          <w:szCs w:val="24"/>
        </w:rPr>
        <w:t xml:space="preserve"> (Api-5) in </w:t>
      </w:r>
      <w:proofErr w:type="spellStart"/>
      <w:r w:rsidRPr="00016CA9">
        <w:rPr>
          <w:rFonts w:ascii="Times New Roman" w:hAnsi="Times New Roman" w:cs="Times New Roman"/>
          <w:b/>
          <w:sz w:val="24"/>
          <w:szCs w:val="24"/>
        </w:rPr>
        <w:t>chemoresistant</w:t>
      </w:r>
      <w:proofErr w:type="spellEnd"/>
      <w:r w:rsidRPr="00016CA9">
        <w:rPr>
          <w:rFonts w:ascii="Times New Roman" w:hAnsi="Times New Roman" w:cs="Times New Roman"/>
          <w:b/>
          <w:sz w:val="24"/>
          <w:szCs w:val="24"/>
        </w:rPr>
        <w:t xml:space="preserve"> triple-</w:t>
      </w:r>
      <w:proofErr w:type="spellStart"/>
      <w:r w:rsidRPr="00016CA9">
        <w:rPr>
          <w:rFonts w:ascii="Times New Roman" w:hAnsi="Times New Roman" w:cs="Times New Roman"/>
          <w:b/>
          <w:sz w:val="24"/>
          <w:szCs w:val="24"/>
        </w:rPr>
        <w:t>negative</w:t>
      </w:r>
      <w:proofErr w:type="spellEnd"/>
      <w:r w:rsidRPr="00016CA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16CA9">
        <w:rPr>
          <w:rFonts w:ascii="Times New Roman" w:hAnsi="Times New Roman" w:cs="Times New Roman"/>
          <w:b/>
          <w:sz w:val="24"/>
          <w:szCs w:val="24"/>
        </w:rPr>
        <w:t>breast</w:t>
      </w:r>
      <w:proofErr w:type="spellEnd"/>
      <w:r w:rsidRPr="00016CA9">
        <w:rPr>
          <w:rFonts w:ascii="Times New Roman" w:hAnsi="Times New Roman" w:cs="Times New Roman"/>
          <w:b/>
          <w:sz w:val="24"/>
          <w:szCs w:val="24"/>
        </w:rPr>
        <w:t xml:space="preserve"> cancers: an </w:t>
      </w:r>
      <w:proofErr w:type="spellStart"/>
      <w:r w:rsidRPr="00016CA9">
        <w:rPr>
          <w:rFonts w:ascii="Times New Roman" w:hAnsi="Times New Roman" w:cs="Times New Roman"/>
          <w:b/>
          <w:sz w:val="24"/>
          <w:szCs w:val="24"/>
        </w:rPr>
        <w:t>innovative</w:t>
      </w:r>
      <w:proofErr w:type="spellEnd"/>
      <w:r w:rsidRPr="00016CA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16CA9">
        <w:rPr>
          <w:rFonts w:ascii="Times New Roman" w:hAnsi="Times New Roman" w:cs="Times New Roman"/>
          <w:b/>
          <w:sz w:val="24"/>
          <w:szCs w:val="24"/>
        </w:rPr>
        <w:t>target</w:t>
      </w:r>
      <w:proofErr w:type="spellEnd"/>
    </w:p>
    <w:p w:rsidR="008F42A9" w:rsidRPr="00016CA9" w:rsidRDefault="008F42A9" w:rsidP="008F42A9">
      <w:pPr>
        <w:jc w:val="both"/>
        <w:rPr>
          <w:rFonts w:ascii="Times New Roman" w:hAnsi="Times New Roman" w:cs="Times New Roman"/>
          <w:sz w:val="24"/>
          <w:szCs w:val="24"/>
        </w:rPr>
      </w:pPr>
      <w:r w:rsidRPr="00016CA9">
        <w:rPr>
          <w:rFonts w:ascii="Times New Roman" w:hAnsi="Times New Roman" w:cs="Times New Roman"/>
          <w:sz w:val="24"/>
          <w:szCs w:val="24"/>
        </w:rPr>
        <w:t xml:space="preserve">Guilhem Bousquet1,2,3,6, Jean-Paul Feugeas4,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Yuchen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Gu1, Christophe Leboeuf1,2,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Morad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El Bouchtaoui2, He Lu2, Marc Espié5, Anne Janin1,2,7 and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Melanie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Di Benedetto1,2,3</w:t>
      </w:r>
    </w:p>
    <w:p w:rsidR="008F42A9" w:rsidRPr="00016CA9" w:rsidRDefault="008F42A9" w:rsidP="008F42A9">
      <w:pPr>
        <w:jc w:val="both"/>
        <w:rPr>
          <w:rFonts w:ascii="Times New Roman" w:hAnsi="Times New Roman" w:cs="Times New Roman"/>
          <w:sz w:val="24"/>
          <w:szCs w:val="24"/>
        </w:rPr>
      </w:pPr>
      <w:r w:rsidRPr="00016CA9">
        <w:rPr>
          <w:rFonts w:ascii="Times New Roman" w:hAnsi="Times New Roman" w:cs="Times New Roman"/>
          <w:sz w:val="24"/>
          <w:szCs w:val="24"/>
        </w:rPr>
        <w:t xml:space="preserve">1Université Paris Diderot, Sorbonne Paris Cité, Laboratoire de Pathologie, UMR-S 1165, F-75010, Paris, France2INSERM, U942, F-75010, Paris, France 3Université Paris 13, Sorbonne Paris Cite, F-93000, Villetaneuse, France4INSERM, U1137-Paris, F-75018, France5AP-HP, Hôpital Saint-Louis, Centre des Maladies du Sein, F-75010, Université Paris Diderot, Sorbonne Paris Cité, INSERM CNRS UMR7212, Paris, France6AP-HP, Hôpital Avicenne,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Medical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Oncology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, F-93000, Bobigny, France7AP-HP, Hôpital Saint-Louis, Laboratoire de Pathologie, F-75010, Paris,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FranceCorrespondence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to: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Melanie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Di Benedetto, email: melanie.dibenedetto@univ-paris13.fr Guilhem Bousquet, email: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guilhem.bousquet@aphp.frKeywords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>: triple-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negative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breast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cancer;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chemotherapy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resistance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>; apoptosis-inhibitor-5; peptide; anti-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angiogenic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therap</w:t>
      </w:r>
      <w:proofErr w:type="spellEnd"/>
    </w:p>
    <w:p w:rsidR="008F42A9" w:rsidRPr="00016CA9" w:rsidRDefault="008F42A9" w:rsidP="008F42A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F42A9" w:rsidRPr="00016CA9" w:rsidRDefault="00834A03" w:rsidP="00834A0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16CA9">
        <w:rPr>
          <w:rFonts w:ascii="Times New Roman" w:hAnsi="Times New Roman" w:cs="Times New Roman"/>
          <w:sz w:val="24"/>
          <w:szCs w:val="24"/>
        </w:rPr>
        <w:t>I.Abstract</w:t>
      </w:r>
      <w:proofErr w:type="spellEnd"/>
    </w:p>
    <w:p w:rsidR="008F42A9" w:rsidRPr="00016CA9" w:rsidRDefault="008F42A9" w:rsidP="008F42A9">
      <w:pPr>
        <w:jc w:val="both"/>
        <w:rPr>
          <w:rFonts w:ascii="Times New Roman" w:hAnsi="Times New Roman" w:cs="Times New Roman"/>
          <w:sz w:val="24"/>
          <w:szCs w:val="24"/>
        </w:rPr>
      </w:pPr>
      <w:r w:rsidRPr="00016CA9">
        <w:rPr>
          <w:rFonts w:ascii="Times New Roman" w:hAnsi="Times New Roman" w:cs="Times New Roman"/>
          <w:sz w:val="24"/>
          <w:szCs w:val="24"/>
        </w:rPr>
        <w:t>Anti-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apoptotic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protein-5 (API-5)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survival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protein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interacting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protein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acinus,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preventing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its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cleavage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by caspase-3 and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thus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inhibiting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apoptosis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We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studied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effect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targeting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API-5 in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chemoresistant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triple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negative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breast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cancers (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TNBCs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), to reverse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chemoresistance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. 78 TNBC biopsies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patients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different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responses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chemotherapy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analysed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for API-5 expression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before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any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treatment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Further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studies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on API-5 expression and inhibition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performed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on patient-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derived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TNBC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xenografts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, one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highly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sensitive to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chemotherapies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(XBC-S) and the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other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resistant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most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tested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drugs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(XBC-R). In situ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assessments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necrosis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cell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proliferation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angiogenesis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016CA9">
        <w:rPr>
          <w:rFonts w:ascii="Times New Roman" w:hAnsi="Times New Roman" w:cs="Times New Roman"/>
          <w:sz w:val="24"/>
          <w:szCs w:val="24"/>
        </w:rPr>
        <w:t xml:space="preserve">and 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apoptosis</w:t>
      </w:r>
      <w:proofErr w:type="spellEnd"/>
      <w:proofErr w:type="gramEnd"/>
      <w:r w:rsidRPr="00016CA9">
        <w:rPr>
          <w:rFonts w:ascii="Times New Roman" w:hAnsi="Times New Roman" w:cs="Times New Roman"/>
          <w:sz w:val="24"/>
          <w:szCs w:val="24"/>
        </w:rPr>
        <w:t xml:space="preserve">  in 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response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 to  anti-API-5  peptide 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performed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 on  the  TNBC 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xenografts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016CA9">
        <w:rPr>
          <w:rFonts w:ascii="Times New Roman" w:hAnsi="Times New Roman" w:cs="Times New Roman"/>
          <w:sz w:val="24"/>
          <w:szCs w:val="24"/>
        </w:rPr>
        <w:t>Clinical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 analyses</w:t>
      </w:r>
      <w:proofErr w:type="gramEnd"/>
      <w:r w:rsidRPr="00016CA9">
        <w:rPr>
          <w:rFonts w:ascii="Times New Roman" w:hAnsi="Times New Roman" w:cs="Times New Roman"/>
          <w:sz w:val="24"/>
          <w:szCs w:val="24"/>
        </w:rPr>
        <w:t xml:space="preserve">  of  the  78  TNBC  biopsies 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revealed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 API-5 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 more 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markedly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expressed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endothelial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cells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before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any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treatment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among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patients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chemoresistant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TNBC, and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associated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greater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micro-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vessel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density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. A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transcriptomic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analysis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xenografted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tumors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showed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involvement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of anti-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apoptotic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genes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in the XBC-R model, and API-5 expression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higher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in XBC-R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endothelial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cells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. API-5expression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also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correlated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hypoxic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stress conditions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both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in vitro and in vivo. 28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days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of anti-API-5 peptide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efficiently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inhibited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the XBC-R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xenograft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via caspase-3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apoptosis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. This inhibition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associated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major inhibition of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angiogenesis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associated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necrosis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apoptosis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. API-5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protein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could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be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valid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therapeutic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target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chemoresistant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metastatic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TNBC</w:t>
      </w:r>
    </w:p>
    <w:p w:rsidR="00834A03" w:rsidRPr="00016CA9" w:rsidRDefault="00834A03" w:rsidP="008F42A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34A03" w:rsidRPr="00016CA9" w:rsidRDefault="00834A03" w:rsidP="008F42A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34A03" w:rsidRPr="00016CA9" w:rsidRDefault="00834A03" w:rsidP="008F42A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34A03" w:rsidRPr="00016CA9" w:rsidRDefault="00834A03" w:rsidP="008F42A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34A03" w:rsidRPr="00016CA9" w:rsidRDefault="00834A03" w:rsidP="008F42A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34A03" w:rsidRPr="00016CA9" w:rsidRDefault="00834A03" w:rsidP="008F42A9">
      <w:pPr>
        <w:jc w:val="both"/>
        <w:rPr>
          <w:rFonts w:ascii="Times New Roman" w:hAnsi="Times New Roman" w:cs="Times New Roman"/>
          <w:sz w:val="24"/>
          <w:szCs w:val="24"/>
        </w:rPr>
      </w:pPr>
      <w:r w:rsidRPr="00016CA9">
        <w:rPr>
          <w:rFonts w:ascii="Times New Roman" w:hAnsi="Times New Roman" w:cs="Times New Roman"/>
          <w:sz w:val="24"/>
          <w:szCs w:val="24"/>
        </w:rPr>
        <w:t>II. Image</w:t>
      </w:r>
    </w:p>
    <w:p w:rsidR="00834A03" w:rsidRPr="00016CA9" w:rsidRDefault="00834A03" w:rsidP="008F42A9">
      <w:pPr>
        <w:jc w:val="both"/>
        <w:rPr>
          <w:rFonts w:ascii="Times New Roman" w:hAnsi="Times New Roman" w:cs="Times New Roman"/>
          <w:sz w:val="24"/>
          <w:szCs w:val="24"/>
        </w:rPr>
      </w:pPr>
      <w:r w:rsidRPr="00016CA9">
        <w:rPr>
          <w:rFonts w:ascii="Times New Roman" w:hAnsi="Times New Roman" w:cs="Times New Roman"/>
          <w:noProof/>
          <w:sz w:val="24"/>
          <w:szCs w:val="24"/>
          <w:lang w:eastAsia="fr-FR"/>
        </w:rPr>
        <w:lastRenderedPageBreak/>
        <w:drawing>
          <wp:inline distT="0" distB="0" distL="0" distR="0">
            <wp:extent cx="5760720" cy="444500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e 1 13 09 2017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44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4A03" w:rsidRPr="00016CA9" w:rsidRDefault="00834A03" w:rsidP="00834A03">
      <w:pPr>
        <w:jc w:val="both"/>
        <w:rPr>
          <w:rFonts w:ascii="Times New Roman" w:hAnsi="Times New Roman" w:cs="Times New Roman"/>
          <w:sz w:val="24"/>
          <w:szCs w:val="24"/>
        </w:rPr>
      </w:pPr>
      <w:r w:rsidRPr="00016CA9">
        <w:rPr>
          <w:rFonts w:ascii="Times New Roman" w:hAnsi="Times New Roman" w:cs="Times New Roman"/>
          <w:sz w:val="24"/>
          <w:szCs w:val="24"/>
        </w:rPr>
        <w:t>III.</w:t>
      </w:r>
      <w:r w:rsidRPr="00016CA9">
        <w:rPr>
          <w:rFonts w:ascii="Times New Roman" w:hAnsi="Times New Roman" w:cs="Times New Roman"/>
          <w:sz w:val="24"/>
          <w:szCs w:val="24"/>
        </w:rPr>
        <w:tab/>
        <w:t>Reference:</w:t>
      </w:r>
    </w:p>
    <w:p w:rsidR="00016CA9" w:rsidRDefault="00834A03" w:rsidP="00834A03">
      <w:pPr>
        <w:jc w:val="both"/>
        <w:rPr>
          <w:rFonts w:ascii="Times New Roman" w:hAnsi="Times New Roman" w:cs="Times New Roman"/>
          <w:sz w:val="24"/>
          <w:szCs w:val="24"/>
        </w:rPr>
      </w:pPr>
      <w:r w:rsidRPr="00016CA9">
        <w:rPr>
          <w:rFonts w:ascii="Times New Roman" w:hAnsi="Times New Roman" w:cs="Times New Roman"/>
          <w:sz w:val="24"/>
          <w:szCs w:val="24"/>
        </w:rPr>
        <w:t>1</w:t>
      </w:r>
      <w:r w:rsidRPr="00016CA9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016CA9" w:rsidRPr="00016CA9">
        <w:rPr>
          <w:rFonts w:ascii="Times New Roman" w:hAnsi="Times New Roman" w:cs="Times New Roman"/>
          <w:sz w:val="24"/>
          <w:szCs w:val="24"/>
        </w:rPr>
        <w:t>Tewari</w:t>
      </w:r>
      <w:proofErr w:type="spellEnd"/>
      <w:r w:rsidR="00016CA9" w:rsidRPr="00016CA9">
        <w:rPr>
          <w:rFonts w:ascii="Times New Roman" w:hAnsi="Times New Roman" w:cs="Times New Roman"/>
          <w:sz w:val="24"/>
          <w:szCs w:val="24"/>
        </w:rPr>
        <w:t xml:space="preserve"> M, </w:t>
      </w:r>
      <w:proofErr w:type="spellStart"/>
      <w:r w:rsidR="00016CA9" w:rsidRPr="00016CA9">
        <w:rPr>
          <w:rFonts w:ascii="Times New Roman" w:hAnsi="Times New Roman" w:cs="Times New Roman"/>
          <w:sz w:val="24"/>
          <w:szCs w:val="24"/>
        </w:rPr>
        <w:t>Yu</w:t>
      </w:r>
      <w:proofErr w:type="spellEnd"/>
      <w:r w:rsidR="00016CA9" w:rsidRPr="00016CA9">
        <w:rPr>
          <w:rFonts w:ascii="Times New Roman" w:hAnsi="Times New Roman" w:cs="Times New Roman"/>
          <w:sz w:val="24"/>
          <w:szCs w:val="24"/>
        </w:rPr>
        <w:t xml:space="preserve"> M, Ross B, Dean C, Giordano A, Rubin R. AAC11, a </w:t>
      </w:r>
      <w:proofErr w:type="spellStart"/>
      <w:r w:rsidR="00016CA9" w:rsidRPr="00016CA9">
        <w:rPr>
          <w:rFonts w:ascii="Times New Roman" w:hAnsi="Times New Roman" w:cs="Times New Roman"/>
          <w:sz w:val="24"/>
          <w:szCs w:val="24"/>
        </w:rPr>
        <w:t>novel</w:t>
      </w:r>
      <w:proofErr w:type="spellEnd"/>
      <w:r w:rsidR="00016CA9" w:rsidRPr="00016C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6CA9" w:rsidRPr="00016CA9">
        <w:rPr>
          <w:rFonts w:ascii="Times New Roman" w:hAnsi="Times New Roman" w:cs="Times New Roman"/>
          <w:sz w:val="24"/>
          <w:szCs w:val="24"/>
        </w:rPr>
        <w:t>cDNA</w:t>
      </w:r>
      <w:proofErr w:type="spellEnd"/>
      <w:r w:rsidR="00016CA9" w:rsidRPr="00016C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6CA9" w:rsidRPr="00016CA9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="00016CA9" w:rsidRPr="00016C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6CA9" w:rsidRPr="00016CA9">
        <w:rPr>
          <w:rFonts w:ascii="Times New Roman" w:hAnsi="Times New Roman" w:cs="Times New Roman"/>
          <w:sz w:val="24"/>
          <w:szCs w:val="24"/>
        </w:rPr>
        <w:t>inhibits</w:t>
      </w:r>
      <w:proofErr w:type="spellEnd"/>
      <w:r w:rsidR="00016CA9" w:rsidRPr="00016C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6CA9" w:rsidRPr="00016CA9">
        <w:rPr>
          <w:rFonts w:ascii="Times New Roman" w:hAnsi="Times New Roman" w:cs="Times New Roman"/>
          <w:sz w:val="24"/>
          <w:szCs w:val="24"/>
        </w:rPr>
        <w:t>apoptosis</w:t>
      </w:r>
      <w:proofErr w:type="spellEnd"/>
      <w:r w:rsidR="00016CA9" w:rsidRPr="00016C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6CA9" w:rsidRPr="00016CA9">
        <w:rPr>
          <w:rFonts w:ascii="Times New Roman" w:hAnsi="Times New Roman" w:cs="Times New Roman"/>
          <w:sz w:val="24"/>
          <w:szCs w:val="24"/>
        </w:rPr>
        <w:t>after</w:t>
      </w:r>
      <w:proofErr w:type="spellEnd"/>
      <w:r w:rsidR="00016CA9" w:rsidRPr="00016C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6CA9" w:rsidRPr="00016CA9">
        <w:rPr>
          <w:rFonts w:ascii="Times New Roman" w:hAnsi="Times New Roman" w:cs="Times New Roman"/>
          <w:sz w:val="24"/>
          <w:szCs w:val="24"/>
        </w:rPr>
        <w:t>growth</w:t>
      </w:r>
      <w:proofErr w:type="spellEnd"/>
      <w:r w:rsidR="00016CA9" w:rsidRPr="00016CA9">
        <w:rPr>
          <w:rFonts w:ascii="Times New Roman" w:hAnsi="Times New Roman" w:cs="Times New Roman"/>
          <w:sz w:val="24"/>
          <w:szCs w:val="24"/>
        </w:rPr>
        <w:t xml:space="preserve"> factor </w:t>
      </w:r>
      <w:proofErr w:type="spellStart"/>
      <w:r w:rsidR="00016CA9" w:rsidRPr="00016CA9">
        <w:rPr>
          <w:rFonts w:ascii="Times New Roman" w:hAnsi="Times New Roman" w:cs="Times New Roman"/>
          <w:sz w:val="24"/>
          <w:szCs w:val="24"/>
        </w:rPr>
        <w:t>withdrawal</w:t>
      </w:r>
      <w:proofErr w:type="spellEnd"/>
      <w:r w:rsidR="00016CA9" w:rsidRPr="00016CA9">
        <w:rPr>
          <w:rFonts w:ascii="Times New Roman" w:hAnsi="Times New Roman" w:cs="Times New Roman"/>
          <w:sz w:val="24"/>
          <w:szCs w:val="24"/>
        </w:rPr>
        <w:t xml:space="preserve">. Cancer </w:t>
      </w:r>
      <w:proofErr w:type="spellStart"/>
      <w:r w:rsidR="00016CA9" w:rsidRPr="00016CA9">
        <w:rPr>
          <w:rFonts w:ascii="Times New Roman" w:hAnsi="Times New Roman" w:cs="Times New Roman"/>
          <w:sz w:val="24"/>
          <w:szCs w:val="24"/>
        </w:rPr>
        <w:t>Res</w:t>
      </w:r>
      <w:proofErr w:type="spellEnd"/>
      <w:r w:rsidR="00016CA9" w:rsidRPr="00016CA9">
        <w:rPr>
          <w:rFonts w:ascii="Times New Roman" w:hAnsi="Times New Roman" w:cs="Times New Roman"/>
          <w:sz w:val="24"/>
          <w:szCs w:val="24"/>
        </w:rPr>
        <w:t>. 1997; 57:4063–4069. [</w:t>
      </w:r>
      <w:proofErr w:type="spellStart"/>
      <w:r w:rsidR="00016CA9" w:rsidRPr="00016CA9">
        <w:rPr>
          <w:rFonts w:ascii="Times New Roman" w:hAnsi="Times New Roman" w:cs="Times New Roman"/>
          <w:sz w:val="24"/>
          <w:szCs w:val="24"/>
        </w:rPr>
        <w:t>PubMed</w:t>
      </w:r>
      <w:proofErr w:type="spellEnd"/>
      <w:r w:rsidR="00016CA9" w:rsidRPr="00016CA9">
        <w:rPr>
          <w:rFonts w:ascii="Times New Roman" w:hAnsi="Times New Roman" w:cs="Times New Roman"/>
          <w:sz w:val="24"/>
          <w:szCs w:val="24"/>
        </w:rPr>
        <w:t xml:space="preserve">] </w:t>
      </w:r>
    </w:p>
    <w:p w:rsidR="00016CA9" w:rsidRDefault="00834A03" w:rsidP="00834A03">
      <w:pPr>
        <w:jc w:val="both"/>
        <w:rPr>
          <w:rFonts w:ascii="Times New Roman" w:hAnsi="Times New Roman" w:cs="Times New Roman"/>
          <w:sz w:val="24"/>
          <w:szCs w:val="24"/>
        </w:rPr>
      </w:pPr>
      <w:r w:rsidRPr="00016CA9">
        <w:rPr>
          <w:rFonts w:ascii="Times New Roman" w:hAnsi="Times New Roman" w:cs="Times New Roman"/>
          <w:sz w:val="24"/>
          <w:szCs w:val="24"/>
        </w:rPr>
        <w:t>2.</w:t>
      </w:r>
      <w:r w:rsidRPr="00016CA9">
        <w:rPr>
          <w:rFonts w:ascii="Times New Roman" w:hAnsi="Times New Roman" w:cs="Times New Roman"/>
          <w:sz w:val="24"/>
          <w:szCs w:val="24"/>
        </w:rPr>
        <w:tab/>
      </w:r>
      <w:r w:rsidR="00016CA9" w:rsidRPr="00016CA9">
        <w:rPr>
          <w:rFonts w:ascii="Times New Roman" w:hAnsi="Times New Roman" w:cs="Times New Roman"/>
          <w:sz w:val="24"/>
          <w:szCs w:val="24"/>
        </w:rPr>
        <w:t xml:space="preserve">Bousquet G, </w:t>
      </w:r>
      <w:proofErr w:type="spellStart"/>
      <w:r w:rsidR="00016CA9" w:rsidRPr="00016CA9">
        <w:rPr>
          <w:rFonts w:ascii="Times New Roman" w:hAnsi="Times New Roman" w:cs="Times New Roman"/>
          <w:sz w:val="24"/>
          <w:szCs w:val="24"/>
        </w:rPr>
        <w:t>Feugeas</w:t>
      </w:r>
      <w:proofErr w:type="spellEnd"/>
      <w:r w:rsidR="00016CA9" w:rsidRPr="00016CA9">
        <w:rPr>
          <w:rFonts w:ascii="Times New Roman" w:hAnsi="Times New Roman" w:cs="Times New Roman"/>
          <w:sz w:val="24"/>
          <w:szCs w:val="24"/>
        </w:rPr>
        <w:t xml:space="preserve"> JP, Ferreira I, </w:t>
      </w:r>
      <w:proofErr w:type="spellStart"/>
      <w:r w:rsidR="00016CA9" w:rsidRPr="00016CA9">
        <w:rPr>
          <w:rFonts w:ascii="Times New Roman" w:hAnsi="Times New Roman" w:cs="Times New Roman"/>
          <w:sz w:val="24"/>
          <w:szCs w:val="24"/>
        </w:rPr>
        <w:t>Vercellino</w:t>
      </w:r>
      <w:proofErr w:type="spellEnd"/>
      <w:r w:rsidR="00016CA9" w:rsidRPr="00016CA9">
        <w:rPr>
          <w:rFonts w:ascii="Times New Roman" w:hAnsi="Times New Roman" w:cs="Times New Roman"/>
          <w:sz w:val="24"/>
          <w:szCs w:val="24"/>
        </w:rPr>
        <w:t xml:space="preserve"> L, Jourdan N, </w:t>
      </w:r>
      <w:proofErr w:type="spellStart"/>
      <w:r w:rsidR="00016CA9" w:rsidRPr="00016CA9">
        <w:rPr>
          <w:rFonts w:ascii="Times New Roman" w:hAnsi="Times New Roman" w:cs="Times New Roman"/>
          <w:sz w:val="24"/>
          <w:szCs w:val="24"/>
        </w:rPr>
        <w:t>Bertheau</w:t>
      </w:r>
      <w:proofErr w:type="spellEnd"/>
      <w:r w:rsidR="00016CA9" w:rsidRPr="00016CA9">
        <w:rPr>
          <w:rFonts w:ascii="Times New Roman" w:hAnsi="Times New Roman" w:cs="Times New Roman"/>
          <w:sz w:val="24"/>
          <w:szCs w:val="24"/>
        </w:rPr>
        <w:t xml:space="preserve"> P de </w:t>
      </w:r>
      <w:proofErr w:type="spellStart"/>
      <w:r w:rsidR="00016CA9" w:rsidRPr="00016CA9">
        <w:rPr>
          <w:rFonts w:ascii="Times New Roman" w:hAnsi="Times New Roman" w:cs="Times New Roman"/>
          <w:sz w:val="24"/>
          <w:szCs w:val="24"/>
        </w:rPr>
        <w:t>Bazelaire</w:t>
      </w:r>
      <w:proofErr w:type="spellEnd"/>
      <w:r w:rsidR="00016CA9" w:rsidRPr="00016CA9">
        <w:rPr>
          <w:rFonts w:ascii="Times New Roman" w:hAnsi="Times New Roman" w:cs="Times New Roman"/>
          <w:sz w:val="24"/>
          <w:szCs w:val="24"/>
        </w:rPr>
        <w:t xml:space="preserve"> C, </w:t>
      </w:r>
      <w:proofErr w:type="spellStart"/>
      <w:r w:rsidR="00016CA9" w:rsidRPr="00016CA9">
        <w:rPr>
          <w:rFonts w:ascii="Times New Roman" w:hAnsi="Times New Roman" w:cs="Times New Roman"/>
          <w:sz w:val="24"/>
          <w:szCs w:val="24"/>
        </w:rPr>
        <w:t>Barranger</w:t>
      </w:r>
      <w:proofErr w:type="spellEnd"/>
      <w:r w:rsidR="00016CA9" w:rsidRPr="00016CA9">
        <w:rPr>
          <w:rFonts w:ascii="Times New Roman" w:hAnsi="Times New Roman" w:cs="Times New Roman"/>
          <w:sz w:val="24"/>
          <w:szCs w:val="24"/>
        </w:rPr>
        <w:t xml:space="preserve"> E, Janin A. </w:t>
      </w:r>
      <w:proofErr w:type="spellStart"/>
      <w:r w:rsidR="00016CA9" w:rsidRPr="00016CA9">
        <w:rPr>
          <w:rFonts w:ascii="Times New Roman" w:hAnsi="Times New Roman" w:cs="Times New Roman"/>
          <w:sz w:val="24"/>
          <w:szCs w:val="24"/>
        </w:rPr>
        <w:t>Individual</w:t>
      </w:r>
      <w:proofErr w:type="spellEnd"/>
      <w:r w:rsidR="00016CA9" w:rsidRPr="00016C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6CA9" w:rsidRPr="00016CA9">
        <w:rPr>
          <w:rFonts w:ascii="Times New Roman" w:hAnsi="Times New Roman" w:cs="Times New Roman"/>
          <w:sz w:val="24"/>
          <w:szCs w:val="24"/>
        </w:rPr>
        <w:t>xenograft</w:t>
      </w:r>
      <w:proofErr w:type="spellEnd"/>
      <w:r w:rsidR="00016CA9" w:rsidRPr="00016CA9">
        <w:rPr>
          <w:rFonts w:ascii="Times New Roman" w:hAnsi="Times New Roman" w:cs="Times New Roman"/>
          <w:sz w:val="24"/>
          <w:szCs w:val="24"/>
        </w:rPr>
        <w:t xml:space="preserve"> as a </w:t>
      </w:r>
      <w:proofErr w:type="spellStart"/>
      <w:r w:rsidR="00016CA9" w:rsidRPr="00016CA9">
        <w:rPr>
          <w:rFonts w:ascii="Times New Roman" w:hAnsi="Times New Roman" w:cs="Times New Roman"/>
          <w:sz w:val="24"/>
          <w:szCs w:val="24"/>
        </w:rPr>
        <w:t>personalized</w:t>
      </w:r>
      <w:proofErr w:type="spellEnd"/>
      <w:r w:rsidR="00016CA9" w:rsidRPr="00016C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6CA9" w:rsidRPr="00016CA9">
        <w:rPr>
          <w:rFonts w:ascii="Times New Roman" w:hAnsi="Times New Roman" w:cs="Times New Roman"/>
          <w:sz w:val="24"/>
          <w:szCs w:val="24"/>
        </w:rPr>
        <w:t>therapeutic</w:t>
      </w:r>
      <w:proofErr w:type="spellEnd"/>
      <w:r w:rsidR="00016CA9" w:rsidRPr="00016C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6CA9" w:rsidRPr="00016CA9">
        <w:rPr>
          <w:rFonts w:ascii="Times New Roman" w:hAnsi="Times New Roman" w:cs="Times New Roman"/>
          <w:sz w:val="24"/>
          <w:szCs w:val="24"/>
        </w:rPr>
        <w:t>resort</w:t>
      </w:r>
      <w:proofErr w:type="spellEnd"/>
      <w:r w:rsidR="00016CA9" w:rsidRPr="00016CA9">
        <w:rPr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="00016CA9" w:rsidRPr="00016CA9">
        <w:rPr>
          <w:rFonts w:ascii="Times New Roman" w:hAnsi="Times New Roman" w:cs="Times New Roman"/>
          <w:sz w:val="24"/>
          <w:szCs w:val="24"/>
        </w:rPr>
        <w:t>women</w:t>
      </w:r>
      <w:proofErr w:type="spellEnd"/>
      <w:r w:rsidR="00016CA9" w:rsidRPr="00016C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6CA9" w:rsidRPr="00016CA9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="00016CA9" w:rsidRPr="00016C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6CA9" w:rsidRPr="00016CA9">
        <w:rPr>
          <w:rFonts w:ascii="Times New Roman" w:hAnsi="Times New Roman" w:cs="Times New Roman"/>
          <w:sz w:val="24"/>
          <w:szCs w:val="24"/>
        </w:rPr>
        <w:t>metastatic</w:t>
      </w:r>
      <w:proofErr w:type="spellEnd"/>
      <w:r w:rsidR="00016CA9" w:rsidRPr="00016CA9">
        <w:rPr>
          <w:rFonts w:ascii="Times New Roman" w:hAnsi="Times New Roman" w:cs="Times New Roman"/>
          <w:sz w:val="24"/>
          <w:szCs w:val="24"/>
        </w:rPr>
        <w:t xml:space="preserve"> triple </w:t>
      </w:r>
      <w:proofErr w:type="spellStart"/>
      <w:r w:rsidR="00016CA9" w:rsidRPr="00016CA9">
        <w:rPr>
          <w:rFonts w:ascii="Times New Roman" w:hAnsi="Times New Roman" w:cs="Times New Roman"/>
          <w:sz w:val="24"/>
          <w:szCs w:val="24"/>
        </w:rPr>
        <w:t>negative</w:t>
      </w:r>
      <w:proofErr w:type="spellEnd"/>
      <w:r w:rsidR="00016CA9" w:rsidRPr="00016C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6CA9" w:rsidRPr="00016CA9">
        <w:rPr>
          <w:rFonts w:ascii="Times New Roman" w:hAnsi="Times New Roman" w:cs="Times New Roman"/>
          <w:sz w:val="24"/>
          <w:szCs w:val="24"/>
        </w:rPr>
        <w:t>breast</w:t>
      </w:r>
      <w:proofErr w:type="spellEnd"/>
      <w:r w:rsidR="00016CA9" w:rsidRPr="00016C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6CA9" w:rsidRPr="00016CA9">
        <w:rPr>
          <w:rFonts w:ascii="Times New Roman" w:hAnsi="Times New Roman" w:cs="Times New Roman"/>
          <w:sz w:val="24"/>
          <w:szCs w:val="24"/>
        </w:rPr>
        <w:t>carcinoma</w:t>
      </w:r>
      <w:proofErr w:type="spellEnd"/>
      <w:r w:rsidR="00016CA9" w:rsidRPr="00016CA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16CA9" w:rsidRPr="00016CA9">
        <w:rPr>
          <w:rFonts w:ascii="Times New Roman" w:hAnsi="Times New Roman" w:cs="Times New Roman"/>
          <w:sz w:val="24"/>
          <w:szCs w:val="24"/>
        </w:rPr>
        <w:t>Breast</w:t>
      </w:r>
      <w:proofErr w:type="spellEnd"/>
      <w:r w:rsidR="00016CA9" w:rsidRPr="00016CA9">
        <w:rPr>
          <w:rFonts w:ascii="Times New Roman" w:hAnsi="Times New Roman" w:cs="Times New Roman"/>
          <w:sz w:val="24"/>
          <w:szCs w:val="24"/>
        </w:rPr>
        <w:t xml:space="preserve"> Cancer </w:t>
      </w:r>
      <w:proofErr w:type="spellStart"/>
      <w:r w:rsidR="00016CA9" w:rsidRPr="00016CA9">
        <w:rPr>
          <w:rFonts w:ascii="Times New Roman" w:hAnsi="Times New Roman" w:cs="Times New Roman"/>
          <w:sz w:val="24"/>
          <w:szCs w:val="24"/>
        </w:rPr>
        <w:t>Res</w:t>
      </w:r>
      <w:proofErr w:type="spellEnd"/>
      <w:r w:rsidR="00016CA9" w:rsidRPr="00016CA9">
        <w:rPr>
          <w:rFonts w:ascii="Times New Roman" w:hAnsi="Times New Roman" w:cs="Times New Roman"/>
          <w:sz w:val="24"/>
          <w:szCs w:val="24"/>
        </w:rPr>
        <w:t>. 2014; 16:401. https://doi.org/10.1186/bcr3615. [</w:t>
      </w:r>
      <w:proofErr w:type="spellStart"/>
      <w:r w:rsidR="00016CA9" w:rsidRPr="00016CA9">
        <w:rPr>
          <w:rFonts w:ascii="Times New Roman" w:hAnsi="Times New Roman" w:cs="Times New Roman"/>
          <w:sz w:val="24"/>
          <w:szCs w:val="24"/>
        </w:rPr>
        <w:t>PubMed</w:t>
      </w:r>
      <w:proofErr w:type="spellEnd"/>
      <w:r w:rsidR="00016CA9" w:rsidRPr="00016CA9">
        <w:rPr>
          <w:rFonts w:ascii="Times New Roman" w:hAnsi="Times New Roman" w:cs="Times New Roman"/>
          <w:sz w:val="24"/>
          <w:szCs w:val="24"/>
        </w:rPr>
        <w:t xml:space="preserve">] </w:t>
      </w:r>
    </w:p>
    <w:p w:rsidR="00016CA9" w:rsidRDefault="00834A03" w:rsidP="00834A03">
      <w:pPr>
        <w:jc w:val="both"/>
        <w:rPr>
          <w:rFonts w:ascii="Times New Roman" w:hAnsi="Times New Roman" w:cs="Times New Roman"/>
          <w:sz w:val="24"/>
          <w:szCs w:val="24"/>
        </w:rPr>
      </w:pPr>
      <w:r w:rsidRPr="00016CA9">
        <w:rPr>
          <w:rFonts w:ascii="Times New Roman" w:hAnsi="Times New Roman" w:cs="Times New Roman"/>
          <w:sz w:val="24"/>
          <w:szCs w:val="24"/>
        </w:rPr>
        <w:t>3.</w:t>
      </w:r>
      <w:r w:rsidR="004C2A54" w:rsidRPr="004C2A54">
        <w:t xml:space="preserve"> </w:t>
      </w:r>
      <w:r w:rsidR="004C2A54" w:rsidRPr="004C2A54">
        <w:rPr>
          <w:rFonts w:ascii="Times New Roman" w:hAnsi="Times New Roman" w:cs="Times New Roman"/>
          <w:sz w:val="24"/>
          <w:szCs w:val="24"/>
        </w:rPr>
        <w:t xml:space="preserve">Bousquet G, El </w:t>
      </w:r>
      <w:proofErr w:type="spellStart"/>
      <w:r w:rsidR="004C2A54" w:rsidRPr="004C2A54">
        <w:rPr>
          <w:rFonts w:ascii="Times New Roman" w:hAnsi="Times New Roman" w:cs="Times New Roman"/>
          <w:sz w:val="24"/>
          <w:szCs w:val="24"/>
        </w:rPr>
        <w:t>Bouchtaoui</w:t>
      </w:r>
      <w:proofErr w:type="spellEnd"/>
      <w:r w:rsidR="004C2A54" w:rsidRPr="004C2A54">
        <w:rPr>
          <w:rFonts w:ascii="Times New Roman" w:hAnsi="Times New Roman" w:cs="Times New Roman"/>
          <w:sz w:val="24"/>
          <w:szCs w:val="24"/>
        </w:rPr>
        <w:t xml:space="preserve"> M, Sophie T, </w:t>
      </w:r>
      <w:proofErr w:type="spellStart"/>
      <w:r w:rsidR="004C2A54" w:rsidRPr="004C2A54">
        <w:rPr>
          <w:rFonts w:ascii="Times New Roman" w:hAnsi="Times New Roman" w:cs="Times New Roman"/>
          <w:sz w:val="24"/>
          <w:szCs w:val="24"/>
        </w:rPr>
        <w:t>Leboeuf</w:t>
      </w:r>
      <w:proofErr w:type="spellEnd"/>
      <w:r w:rsidR="004C2A54" w:rsidRPr="004C2A54">
        <w:rPr>
          <w:rFonts w:ascii="Times New Roman" w:hAnsi="Times New Roman" w:cs="Times New Roman"/>
          <w:sz w:val="24"/>
          <w:szCs w:val="24"/>
        </w:rPr>
        <w:t xml:space="preserve"> C, de </w:t>
      </w:r>
      <w:proofErr w:type="spellStart"/>
      <w:r w:rsidR="004C2A54" w:rsidRPr="004C2A54">
        <w:rPr>
          <w:rFonts w:ascii="Times New Roman" w:hAnsi="Times New Roman" w:cs="Times New Roman"/>
          <w:sz w:val="24"/>
          <w:szCs w:val="24"/>
        </w:rPr>
        <w:t>Bazelaire</w:t>
      </w:r>
      <w:proofErr w:type="spellEnd"/>
      <w:r w:rsidR="004C2A54" w:rsidRPr="004C2A54">
        <w:rPr>
          <w:rFonts w:ascii="Times New Roman" w:hAnsi="Times New Roman" w:cs="Times New Roman"/>
          <w:sz w:val="24"/>
          <w:szCs w:val="24"/>
        </w:rPr>
        <w:t xml:space="preserve"> C, </w:t>
      </w:r>
      <w:proofErr w:type="spellStart"/>
      <w:r w:rsidR="004C2A54" w:rsidRPr="004C2A54">
        <w:rPr>
          <w:rFonts w:ascii="Times New Roman" w:hAnsi="Times New Roman" w:cs="Times New Roman"/>
          <w:sz w:val="24"/>
          <w:szCs w:val="24"/>
        </w:rPr>
        <w:t>Ratajczak</w:t>
      </w:r>
      <w:proofErr w:type="spellEnd"/>
      <w:r w:rsidR="004C2A54" w:rsidRPr="004C2A54">
        <w:rPr>
          <w:rFonts w:ascii="Times New Roman" w:hAnsi="Times New Roman" w:cs="Times New Roman"/>
          <w:sz w:val="24"/>
          <w:szCs w:val="24"/>
        </w:rPr>
        <w:t xml:space="preserve"> P, </w:t>
      </w:r>
      <w:proofErr w:type="spellStart"/>
      <w:r w:rsidR="004C2A54" w:rsidRPr="004C2A54">
        <w:rPr>
          <w:rFonts w:ascii="Times New Roman" w:hAnsi="Times New Roman" w:cs="Times New Roman"/>
          <w:sz w:val="24"/>
          <w:szCs w:val="24"/>
        </w:rPr>
        <w:t>Giacchetti</w:t>
      </w:r>
      <w:proofErr w:type="spellEnd"/>
      <w:r w:rsidR="004C2A54" w:rsidRPr="004C2A54">
        <w:rPr>
          <w:rFonts w:ascii="Times New Roman" w:hAnsi="Times New Roman" w:cs="Times New Roman"/>
          <w:sz w:val="24"/>
          <w:szCs w:val="24"/>
        </w:rPr>
        <w:t xml:space="preserve"> S, de </w:t>
      </w:r>
      <w:proofErr w:type="spellStart"/>
      <w:r w:rsidR="004C2A54" w:rsidRPr="004C2A54">
        <w:rPr>
          <w:rFonts w:ascii="Times New Roman" w:hAnsi="Times New Roman" w:cs="Times New Roman"/>
          <w:sz w:val="24"/>
          <w:szCs w:val="24"/>
        </w:rPr>
        <w:t>Roquancourt</w:t>
      </w:r>
      <w:proofErr w:type="spellEnd"/>
      <w:r w:rsidR="004C2A54" w:rsidRPr="004C2A54">
        <w:rPr>
          <w:rFonts w:ascii="Times New Roman" w:hAnsi="Times New Roman" w:cs="Times New Roman"/>
          <w:sz w:val="24"/>
          <w:szCs w:val="24"/>
        </w:rPr>
        <w:t xml:space="preserve"> A, </w:t>
      </w:r>
      <w:proofErr w:type="spellStart"/>
      <w:r w:rsidR="004C2A54" w:rsidRPr="004C2A54">
        <w:rPr>
          <w:rFonts w:ascii="Times New Roman" w:hAnsi="Times New Roman" w:cs="Times New Roman"/>
          <w:sz w:val="24"/>
          <w:szCs w:val="24"/>
        </w:rPr>
        <w:t>Bertheau</w:t>
      </w:r>
      <w:proofErr w:type="spellEnd"/>
      <w:r w:rsidR="004C2A54" w:rsidRPr="004C2A54">
        <w:rPr>
          <w:rFonts w:ascii="Times New Roman" w:hAnsi="Times New Roman" w:cs="Times New Roman"/>
          <w:sz w:val="24"/>
          <w:szCs w:val="24"/>
        </w:rPr>
        <w:t xml:space="preserve"> P, Verneuil L, </w:t>
      </w:r>
      <w:proofErr w:type="spellStart"/>
      <w:r w:rsidR="004C2A54" w:rsidRPr="004C2A54">
        <w:rPr>
          <w:rFonts w:ascii="Times New Roman" w:hAnsi="Times New Roman" w:cs="Times New Roman"/>
          <w:sz w:val="24"/>
          <w:szCs w:val="24"/>
        </w:rPr>
        <w:t>Feugeas</w:t>
      </w:r>
      <w:proofErr w:type="spellEnd"/>
      <w:r w:rsidR="004C2A54" w:rsidRPr="004C2A54">
        <w:rPr>
          <w:rFonts w:ascii="Times New Roman" w:hAnsi="Times New Roman" w:cs="Times New Roman"/>
          <w:sz w:val="24"/>
          <w:szCs w:val="24"/>
        </w:rPr>
        <w:t xml:space="preserve"> JP, </w:t>
      </w:r>
      <w:proofErr w:type="spellStart"/>
      <w:r w:rsidR="004C2A54" w:rsidRPr="004C2A54">
        <w:rPr>
          <w:rFonts w:ascii="Times New Roman" w:hAnsi="Times New Roman" w:cs="Times New Roman"/>
          <w:sz w:val="24"/>
          <w:szCs w:val="24"/>
        </w:rPr>
        <w:t>Espié</w:t>
      </w:r>
      <w:proofErr w:type="spellEnd"/>
      <w:r w:rsidR="004C2A54" w:rsidRPr="004C2A54">
        <w:rPr>
          <w:rFonts w:ascii="Times New Roman" w:hAnsi="Times New Roman" w:cs="Times New Roman"/>
          <w:sz w:val="24"/>
          <w:szCs w:val="24"/>
        </w:rPr>
        <w:t xml:space="preserve"> M, Janin A. </w:t>
      </w:r>
      <w:proofErr w:type="spellStart"/>
      <w:r w:rsidR="004C2A54" w:rsidRPr="004C2A54">
        <w:rPr>
          <w:rFonts w:ascii="Times New Roman" w:hAnsi="Times New Roman" w:cs="Times New Roman"/>
          <w:sz w:val="24"/>
          <w:szCs w:val="24"/>
        </w:rPr>
        <w:t>Targeting</w:t>
      </w:r>
      <w:proofErr w:type="spellEnd"/>
      <w:r w:rsidR="004C2A54" w:rsidRPr="004C2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2A54" w:rsidRPr="004C2A54">
        <w:rPr>
          <w:rFonts w:ascii="Times New Roman" w:hAnsi="Times New Roman" w:cs="Times New Roman"/>
          <w:sz w:val="24"/>
          <w:szCs w:val="24"/>
        </w:rPr>
        <w:t>autophagic</w:t>
      </w:r>
      <w:proofErr w:type="spellEnd"/>
      <w:r w:rsidR="004C2A54" w:rsidRPr="004C2A54">
        <w:rPr>
          <w:rFonts w:ascii="Times New Roman" w:hAnsi="Times New Roman" w:cs="Times New Roman"/>
          <w:sz w:val="24"/>
          <w:szCs w:val="24"/>
        </w:rPr>
        <w:t xml:space="preserve"> cancer stem-</w:t>
      </w:r>
      <w:proofErr w:type="spellStart"/>
      <w:r w:rsidR="004C2A54" w:rsidRPr="004C2A54">
        <w:rPr>
          <w:rFonts w:ascii="Times New Roman" w:hAnsi="Times New Roman" w:cs="Times New Roman"/>
          <w:sz w:val="24"/>
          <w:szCs w:val="24"/>
        </w:rPr>
        <w:t>cells</w:t>
      </w:r>
      <w:proofErr w:type="spellEnd"/>
      <w:r w:rsidR="004C2A54" w:rsidRPr="004C2A54">
        <w:rPr>
          <w:rFonts w:ascii="Times New Roman" w:hAnsi="Times New Roman" w:cs="Times New Roman"/>
          <w:sz w:val="24"/>
          <w:szCs w:val="24"/>
        </w:rPr>
        <w:t xml:space="preserve"> to reverse </w:t>
      </w:r>
      <w:proofErr w:type="spellStart"/>
      <w:r w:rsidR="004C2A54" w:rsidRPr="004C2A54">
        <w:rPr>
          <w:rFonts w:ascii="Times New Roman" w:hAnsi="Times New Roman" w:cs="Times New Roman"/>
          <w:sz w:val="24"/>
          <w:szCs w:val="24"/>
        </w:rPr>
        <w:t>chemoresistance</w:t>
      </w:r>
      <w:proofErr w:type="spellEnd"/>
      <w:r w:rsidR="004C2A54" w:rsidRPr="004C2A54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4C2A54" w:rsidRPr="004C2A54">
        <w:rPr>
          <w:rFonts w:ascii="Times New Roman" w:hAnsi="Times New Roman" w:cs="Times New Roman"/>
          <w:sz w:val="24"/>
          <w:szCs w:val="24"/>
        </w:rPr>
        <w:t>human</w:t>
      </w:r>
      <w:proofErr w:type="spellEnd"/>
      <w:r w:rsidR="004C2A54" w:rsidRPr="004C2A54">
        <w:rPr>
          <w:rFonts w:ascii="Times New Roman" w:hAnsi="Times New Roman" w:cs="Times New Roman"/>
          <w:sz w:val="24"/>
          <w:szCs w:val="24"/>
        </w:rPr>
        <w:t xml:space="preserve"> triple </w:t>
      </w:r>
      <w:proofErr w:type="spellStart"/>
      <w:r w:rsidR="004C2A54" w:rsidRPr="004C2A54">
        <w:rPr>
          <w:rFonts w:ascii="Times New Roman" w:hAnsi="Times New Roman" w:cs="Times New Roman"/>
          <w:sz w:val="24"/>
          <w:szCs w:val="24"/>
        </w:rPr>
        <w:t>negative</w:t>
      </w:r>
      <w:proofErr w:type="spellEnd"/>
      <w:r w:rsidR="004C2A54" w:rsidRPr="004C2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2A54" w:rsidRPr="004C2A54">
        <w:rPr>
          <w:rFonts w:ascii="Times New Roman" w:hAnsi="Times New Roman" w:cs="Times New Roman"/>
          <w:sz w:val="24"/>
          <w:szCs w:val="24"/>
        </w:rPr>
        <w:t>breast</w:t>
      </w:r>
      <w:proofErr w:type="spellEnd"/>
      <w:r w:rsidR="004C2A54" w:rsidRPr="004C2A54">
        <w:rPr>
          <w:rFonts w:ascii="Times New Roman" w:hAnsi="Times New Roman" w:cs="Times New Roman"/>
          <w:sz w:val="24"/>
          <w:szCs w:val="24"/>
        </w:rPr>
        <w:t xml:space="preserve"> cancer. </w:t>
      </w:r>
      <w:proofErr w:type="spellStart"/>
      <w:r w:rsidR="004C2A54" w:rsidRPr="004C2A54">
        <w:rPr>
          <w:rFonts w:ascii="Times New Roman" w:hAnsi="Times New Roman" w:cs="Times New Roman"/>
          <w:sz w:val="24"/>
          <w:szCs w:val="24"/>
        </w:rPr>
        <w:t>Oncotarget</w:t>
      </w:r>
      <w:proofErr w:type="spellEnd"/>
      <w:r w:rsidR="004C2A54" w:rsidRPr="004C2A54">
        <w:rPr>
          <w:rFonts w:ascii="Times New Roman" w:hAnsi="Times New Roman" w:cs="Times New Roman"/>
          <w:sz w:val="24"/>
          <w:szCs w:val="24"/>
        </w:rPr>
        <w:t>. 2017; 8:35205– 35221. https://doi.org/10.18632/oncotarget.16925. [</w:t>
      </w:r>
      <w:proofErr w:type="spellStart"/>
      <w:r w:rsidR="004C2A54" w:rsidRPr="004C2A54">
        <w:rPr>
          <w:rFonts w:ascii="Times New Roman" w:hAnsi="Times New Roman" w:cs="Times New Roman"/>
          <w:sz w:val="24"/>
          <w:szCs w:val="24"/>
        </w:rPr>
        <w:t>PubMed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ab/>
      </w:r>
    </w:p>
    <w:p w:rsidR="00016CA9" w:rsidRDefault="00016CA9" w:rsidP="00834A0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34A03" w:rsidRPr="00016CA9" w:rsidRDefault="00834A03" w:rsidP="00834A03">
      <w:pPr>
        <w:jc w:val="both"/>
        <w:rPr>
          <w:rFonts w:ascii="Times New Roman" w:hAnsi="Times New Roman" w:cs="Times New Roman"/>
          <w:sz w:val="24"/>
          <w:szCs w:val="24"/>
        </w:rPr>
      </w:pPr>
      <w:r w:rsidRPr="00016CA9">
        <w:rPr>
          <w:rFonts w:ascii="Times New Roman" w:hAnsi="Times New Roman" w:cs="Times New Roman"/>
          <w:sz w:val="24"/>
          <w:szCs w:val="24"/>
        </w:rPr>
        <w:t>IV.</w:t>
      </w:r>
      <w:r w:rsidRPr="00016CA9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Biography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>:</w:t>
      </w:r>
    </w:p>
    <w:p w:rsidR="00834A03" w:rsidRPr="00016CA9" w:rsidRDefault="008F0D94" w:rsidP="00834A03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Melanie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Benedetto</w:t>
      </w:r>
      <w:r w:rsidR="00834A03" w:rsidRPr="00016CA9">
        <w:rPr>
          <w:rFonts w:ascii="Times New Roman" w:hAnsi="Times New Roman" w:cs="Times New Roman"/>
          <w:sz w:val="24"/>
          <w:szCs w:val="24"/>
        </w:rPr>
        <w:t xml:space="preserve"> has </w:t>
      </w:r>
      <w:proofErr w:type="spellStart"/>
      <w:r w:rsidR="00834A03" w:rsidRPr="00016CA9">
        <w:rPr>
          <w:rFonts w:ascii="Times New Roman" w:hAnsi="Times New Roman" w:cs="Times New Roman"/>
          <w:sz w:val="24"/>
          <w:szCs w:val="24"/>
        </w:rPr>
        <w:t>completed</w:t>
      </w:r>
      <w:proofErr w:type="spellEnd"/>
      <w:r w:rsidR="00834A03" w:rsidRPr="00016C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4A03" w:rsidRPr="00016CA9">
        <w:rPr>
          <w:rFonts w:ascii="Times New Roman" w:hAnsi="Times New Roman" w:cs="Times New Roman"/>
          <w:sz w:val="24"/>
          <w:szCs w:val="24"/>
        </w:rPr>
        <w:t>his</w:t>
      </w:r>
      <w:proofErr w:type="spellEnd"/>
      <w:r w:rsidR="00834A03" w:rsidRPr="00016CA9">
        <w:rPr>
          <w:rFonts w:ascii="Times New Roman" w:hAnsi="Times New Roman" w:cs="Times New Roman"/>
          <w:sz w:val="24"/>
          <w:szCs w:val="24"/>
        </w:rPr>
        <w:t xml:space="preserve"> PhD at the </w:t>
      </w:r>
      <w:proofErr w:type="spellStart"/>
      <w:r w:rsidR="00834A03" w:rsidRPr="00016CA9">
        <w:rPr>
          <w:rFonts w:ascii="Times New Roman" w:hAnsi="Times New Roman" w:cs="Times New Roman"/>
          <w:sz w:val="24"/>
          <w:szCs w:val="24"/>
        </w:rPr>
        <w:t>age</w:t>
      </w:r>
      <w:proofErr w:type="spellEnd"/>
      <w:r w:rsidR="00834A03" w:rsidRPr="00016CA9">
        <w:rPr>
          <w:rFonts w:ascii="Times New Roman" w:hAnsi="Times New Roman" w:cs="Times New Roman"/>
          <w:sz w:val="24"/>
          <w:szCs w:val="24"/>
        </w:rPr>
        <w:t xml:space="preserve"> of 2</w:t>
      </w:r>
      <w:r>
        <w:rPr>
          <w:rFonts w:ascii="Times New Roman" w:hAnsi="Times New Roman" w:cs="Times New Roman"/>
          <w:sz w:val="24"/>
          <w:szCs w:val="24"/>
        </w:rPr>
        <w:t>7</w:t>
      </w:r>
      <w:r w:rsidR="00834A03" w:rsidRPr="00016C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4A03" w:rsidRPr="00016CA9">
        <w:rPr>
          <w:rFonts w:ascii="Times New Roman" w:hAnsi="Times New Roman" w:cs="Times New Roman"/>
          <w:sz w:val="24"/>
          <w:szCs w:val="24"/>
        </w:rPr>
        <w:t>years</w:t>
      </w:r>
      <w:proofErr w:type="spellEnd"/>
      <w:r w:rsidR="00834A03" w:rsidRPr="00016C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4A03" w:rsidRPr="00016CA9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="00834A03" w:rsidRPr="00016CA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Paris13</w:t>
      </w:r>
      <w:r w:rsidR="00834A03" w:rsidRPr="00016C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4A03" w:rsidRPr="00016CA9"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 w:rsidR="00834A03" w:rsidRPr="00016CA9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several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34A03" w:rsidRPr="00016CA9">
        <w:rPr>
          <w:rFonts w:ascii="Times New Roman" w:hAnsi="Times New Roman" w:cs="Times New Roman"/>
          <w:sz w:val="24"/>
          <w:szCs w:val="24"/>
        </w:rPr>
        <w:t xml:space="preserve">Postdoctoral </w:t>
      </w:r>
      <w:proofErr w:type="spellStart"/>
      <w:r w:rsidR="00834A03" w:rsidRPr="00016CA9">
        <w:rPr>
          <w:rFonts w:ascii="Times New Roman" w:hAnsi="Times New Roman" w:cs="Times New Roman"/>
          <w:sz w:val="24"/>
          <w:szCs w:val="24"/>
        </w:rPr>
        <w:t>Studies</w:t>
      </w:r>
      <w:proofErr w:type="spellEnd"/>
      <w:r w:rsidR="00834A03" w:rsidRPr="00016C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4A03" w:rsidRPr="00016CA9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="00834A03" w:rsidRPr="00016C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4A03" w:rsidRPr="00016CA9">
        <w:rPr>
          <w:rFonts w:ascii="Times New Roman" w:hAnsi="Times New Roman" w:cs="Times New Roman"/>
          <w:sz w:val="24"/>
          <w:szCs w:val="24"/>
        </w:rPr>
        <w:t>School</w:t>
      </w:r>
      <w:proofErr w:type="spellEnd"/>
      <w:r w:rsidR="00834A03" w:rsidRPr="00016CA9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834A03" w:rsidRPr="00016CA9">
        <w:rPr>
          <w:rFonts w:ascii="Times New Roman" w:hAnsi="Times New Roman" w:cs="Times New Roman"/>
          <w:sz w:val="24"/>
          <w:szCs w:val="24"/>
        </w:rPr>
        <w:t>Medicine</w:t>
      </w:r>
      <w:proofErr w:type="spellEnd"/>
      <w:r w:rsidR="00834A03" w:rsidRPr="00016CA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Paris 13 and Paris 7 </w:t>
      </w:r>
      <w:proofErr w:type="spellStart"/>
      <w:r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She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associated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professor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Inserm U942 </w:t>
      </w:r>
      <w:proofErr w:type="spellStart"/>
      <w:r>
        <w:rPr>
          <w:rFonts w:ascii="Times New Roman" w:hAnsi="Times New Roman" w:cs="Times New Roman"/>
          <w:sz w:val="24"/>
          <w:szCs w:val="24"/>
        </w:rPr>
        <w:t>Laboratory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She</w:t>
      </w:r>
      <w:proofErr w:type="spellEnd"/>
      <w:r w:rsidR="00834A03" w:rsidRPr="00016C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4A03" w:rsidRPr="00016CA9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="00834A03" w:rsidRPr="00016CA9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="00834A03" w:rsidRPr="00016CA9">
        <w:rPr>
          <w:rFonts w:ascii="Times New Roman" w:hAnsi="Times New Roman" w:cs="Times New Roman"/>
          <w:sz w:val="24"/>
          <w:szCs w:val="24"/>
        </w:rPr>
        <w:t>Director</w:t>
      </w:r>
      <w:proofErr w:type="spellEnd"/>
      <w:r w:rsidR="00834A03" w:rsidRPr="00016CA9">
        <w:rPr>
          <w:rFonts w:ascii="Times New Roman" w:hAnsi="Times New Roman" w:cs="Times New Roman"/>
          <w:sz w:val="24"/>
          <w:szCs w:val="24"/>
        </w:rPr>
        <w:t xml:space="preserve"> of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>
        <w:rPr>
          <w:rFonts w:ascii="Times New Roman" w:hAnsi="Times New Roman" w:cs="Times New Roman"/>
          <w:sz w:val="24"/>
          <w:szCs w:val="24"/>
        </w:rPr>
        <w:t>biology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department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at </w:t>
      </w:r>
      <w:proofErr w:type="spellStart"/>
      <w:r>
        <w:rPr>
          <w:rFonts w:ascii="Times New Roman" w:hAnsi="Times New Roman" w:cs="Times New Roman"/>
          <w:sz w:val="24"/>
          <w:szCs w:val="24"/>
        </w:rPr>
        <w:t>technical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institute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Paris13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34A03" w:rsidRPr="00016CA9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834A03" w:rsidRPr="00016C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sh</w:t>
      </w:r>
      <w:r w:rsidR="00834A03" w:rsidRPr="00016CA9">
        <w:rPr>
          <w:rFonts w:ascii="Times New Roman" w:hAnsi="Times New Roman" w:cs="Times New Roman"/>
          <w:sz w:val="24"/>
          <w:szCs w:val="24"/>
        </w:rPr>
        <w:t>e</w:t>
      </w:r>
      <w:proofErr w:type="spellEnd"/>
      <w:proofErr w:type="gramEnd"/>
      <w:r w:rsidR="00834A03" w:rsidRPr="00016CA9">
        <w:rPr>
          <w:rFonts w:ascii="Times New Roman" w:hAnsi="Times New Roman" w:cs="Times New Roman"/>
          <w:sz w:val="24"/>
          <w:szCs w:val="24"/>
        </w:rPr>
        <w:t xml:space="preserve"> has </w:t>
      </w:r>
      <w:proofErr w:type="spellStart"/>
      <w:r w:rsidR="00834A03" w:rsidRPr="00016CA9">
        <w:rPr>
          <w:rFonts w:ascii="Times New Roman" w:hAnsi="Times New Roman" w:cs="Times New Roman"/>
          <w:sz w:val="24"/>
          <w:szCs w:val="24"/>
        </w:rPr>
        <w:t>published</w:t>
      </w:r>
      <w:proofErr w:type="spellEnd"/>
      <w:r w:rsidR="00834A03" w:rsidRPr="00016CA9">
        <w:rPr>
          <w:rFonts w:ascii="Times New Roman" w:hAnsi="Times New Roman" w:cs="Times New Roman"/>
          <w:sz w:val="24"/>
          <w:szCs w:val="24"/>
        </w:rPr>
        <w:t xml:space="preserve"> more </w:t>
      </w:r>
      <w:proofErr w:type="spellStart"/>
      <w:r w:rsidR="00834A03" w:rsidRPr="00016CA9">
        <w:rPr>
          <w:rFonts w:ascii="Times New Roman" w:hAnsi="Times New Roman" w:cs="Times New Roman"/>
          <w:sz w:val="24"/>
          <w:szCs w:val="24"/>
        </w:rPr>
        <w:t>than</w:t>
      </w:r>
      <w:proofErr w:type="spellEnd"/>
      <w:r w:rsidR="00834A03" w:rsidRPr="00016CA9">
        <w:rPr>
          <w:rFonts w:ascii="Times New Roman" w:hAnsi="Times New Roman" w:cs="Times New Roman"/>
          <w:sz w:val="24"/>
          <w:szCs w:val="24"/>
        </w:rPr>
        <w:t xml:space="preserve"> </w:t>
      </w:r>
      <w:r w:rsidR="00666496">
        <w:rPr>
          <w:rFonts w:ascii="Times New Roman" w:hAnsi="Times New Roman" w:cs="Times New Roman"/>
          <w:sz w:val="24"/>
          <w:szCs w:val="24"/>
        </w:rPr>
        <w:t>30</w:t>
      </w:r>
      <w:r w:rsidR="00834A03" w:rsidRPr="00016C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4A03" w:rsidRPr="00016CA9">
        <w:rPr>
          <w:rFonts w:ascii="Times New Roman" w:hAnsi="Times New Roman" w:cs="Times New Roman"/>
          <w:sz w:val="24"/>
          <w:szCs w:val="24"/>
        </w:rPr>
        <w:t>papers</w:t>
      </w:r>
      <w:proofErr w:type="spellEnd"/>
      <w:r w:rsidR="00834A03" w:rsidRPr="00016CA9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834A03" w:rsidRPr="00016CA9">
        <w:rPr>
          <w:rFonts w:ascii="Times New Roman" w:hAnsi="Times New Roman" w:cs="Times New Roman"/>
          <w:sz w:val="24"/>
          <w:szCs w:val="24"/>
        </w:rPr>
        <w:t>reputed</w:t>
      </w:r>
      <w:proofErr w:type="spellEnd"/>
      <w:r w:rsidR="00834A03" w:rsidRPr="00016C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4A03" w:rsidRPr="00016CA9">
        <w:rPr>
          <w:rFonts w:ascii="Times New Roman" w:hAnsi="Times New Roman" w:cs="Times New Roman"/>
          <w:sz w:val="24"/>
          <w:szCs w:val="24"/>
        </w:rPr>
        <w:t>journals</w:t>
      </w:r>
      <w:proofErr w:type="spellEnd"/>
      <w:r w:rsidR="00834A03" w:rsidRPr="00016CA9">
        <w:rPr>
          <w:rFonts w:ascii="Times New Roman" w:hAnsi="Times New Roman" w:cs="Times New Roman"/>
          <w:sz w:val="24"/>
          <w:szCs w:val="24"/>
        </w:rPr>
        <w:tab/>
      </w:r>
    </w:p>
    <w:p w:rsidR="00834A03" w:rsidRPr="00016CA9" w:rsidRDefault="00834A03" w:rsidP="00834A0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34A03" w:rsidRPr="00016CA9" w:rsidRDefault="00834A03" w:rsidP="00834A03">
      <w:pPr>
        <w:jc w:val="both"/>
        <w:rPr>
          <w:rFonts w:ascii="Times New Roman" w:hAnsi="Times New Roman" w:cs="Times New Roman"/>
          <w:sz w:val="24"/>
          <w:szCs w:val="24"/>
        </w:rPr>
      </w:pPr>
      <w:r w:rsidRPr="00016CA9">
        <w:rPr>
          <w:rFonts w:ascii="Times New Roman" w:hAnsi="Times New Roman" w:cs="Times New Roman"/>
          <w:sz w:val="24"/>
          <w:szCs w:val="24"/>
        </w:rPr>
        <w:t>V.</w:t>
      </w:r>
      <w:r w:rsidRPr="00016CA9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Presenting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author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CA9">
        <w:rPr>
          <w:rFonts w:ascii="Times New Roman" w:hAnsi="Times New Roman" w:cs="Times New Roman"/>
          <w:sz w:val="24"/>
          <w:szCs w:val="24"/>
        </w:rPr>
        <w:t>details</w:t>
      </w:r>
      <w:proofErr w:type="spellEnd"/>
      <w:r w:rsidRPr="00016CA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34A03" w:rsidRPr="00016CA9" w:rsidRDefault="00834A03" w:rsidP="00834A0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34A03" w:rsidRDefault="00834A03" w:rsidP="00834A03">
      <w:pPr>
        <w:jc w:val="both"/>
      </w:pPr>
      <w:r>
        <w:t xml:space="preserve"> </w:t>
      </w:r>
    </w:p>
    <w:p w:rsidR="00834A03" w:rsidRDefault="00834A03" w:rsidP="00834A03">
      <w:pPr>
        <w:jc w:val="both"/>
      </w:pPr>
    </w:p>
    <w:p w:rsidR="00834A03" w:rsidRDefault="00834A03" w:rsidP="00834A03">
      <w:pPr>
        <w:jc w:val="both"/>
      </w:pPr>
      <w:r>
        <w:t xml:space="preserve">Full </w:t>
      </w:r>
      <w:proofErr w:type="spellStart"/>
      <w:proofErr w:type="gramStart"/>
      <w:r>
        <w:t>Name:</w:t>
      </w:r>
      <w:r w:rsidR="00BA1EC5">
        <w:t>Di</w:t>
      </w:r>
      <w:proofErr w:type="spellEnd"/>
      <w:proofErr w:type="gramEnd"/>
      <w:r w:rsidR="00BA1EC5">
        <w:t xml:space="preserve"> Benedetto</w:t>
      </w:r>
    </w:p>
    <w:p w:rsidR="00834A03" w:rsidRDefault="00834A03" w:rsidP="00834A03">
      <w:pPr>
        <w:jc w:val="both"/>
      </w:pPr>
      <w:r>
        <w:t>Contact number:</w:t>
      </w:r>
      <w:r w:rsidR="00BA1EC5">
        <w:t>03161463026</w:t>
      </w:r>
    </w:p>
    <w:p w:rsidR="00834A03" w:rsidRDefault="00834A03" w:rsidP="00834A03">
      <w:pPr>
        <w:jc w:val="both"/>
      </w:pPr>
      <w:r>
        <w:t xml:space="preserve">Twitter </w:t>
      </w:r>
      <w:proofErr w:type="spellStart"/>
      <w:r>
        <w:t>account</w:t>
      </w:r>
      <w:proofErr w:type="spellEnd"/>
      <w:r>
        <w:t>:</w:t>
      </w:r>
    </w:p>
    <w:p w:rsidR="00834A03" w:rsidRDefault="00834A03" w:rsidP="00834A03">
      <w:pPr>
        <w:jc w:val="both"/>
      </w:pPr>
      <w:proofErr w:type="spellStart"/>
      <w:r>
        <w:t>Linked</w:t>
      </w:r>
      <w:proofErr w:type="spellEnd"/>
      <w:r>
        <w:t xml:space="preserve"> In </w:t>
      </w:r>
      <w:proofErr w:type="spellStart"/>
      <w:r>
        <w:t>account</w:t>
      </w:r>
      <w:proofErr w:type="spellEnd"/>
      <w:r>
        <w:t>:</w:t>
      </w:r>
    </w:p>
    <w:p w:rsidR="00834A03" w:rsidRDefault="00834A03" w:rsidP="00834A03">
      <w:pPr>
        <w:jc w:val="both"/>
      </w:pPr>
      <w:r>
        <w:t xml:space="preserve">Session </w:t>
      </w:r>
      <w:proofErr w:type="spellStart"/>
      <w:r>
        <w:t>name</w:t>
      </w:r>
      <w:proofErr w:type="spellEnd"/>
      <w:r>
        <w:t xml:space="preserve">/ </w:t>
      </w:r>
      <w:proofErr w:type="spellStart"/>
      <w:r>
        <w:t>number:</w:t>
      </w:r>
      <w:r w:rsidR="00BA1EC5">
        <w:t>targeted</w:t>
      </w:r>
      <w:proofErr w:type="spellEnd"/>
      <w:r w:rsidR="00BA1EC5">
        <w:t xml:space="preserve"> therapy</w:t>
      </w:r>
      <w:bookmarkStart w:id="0" w:name="_GoBack"/>
      <w:bookmarkEnd w:id="0"/>
    </w:p>
    <w:p w:rsidR="00834A03" w:rsidRDefault="00834A03" w:rsidP="00834A03">
      <w:pPr>
        <w:jc w:val="both"/>
      </w:pPr>
      <w:proofErr w:type="spellStart"/>
      <w:r>
        <w:t>Category</w:t>
      </w:r>
      <w:proofErr w:type="spellEnd"/>
      <w:r>
        <w:t xml:space="preserve">: (Oral </w:t>
      </w:r>
      <w:proofErr w:type="spellStart"/>
      <w:r>
        <w:t>presentation</w:t>
      </w:r>
      <w:proofErr w:type="spellEnd"/>
      <w:r>
        <w:t>)</w:t>
      </w:r>
    </w:p>
    <w:p w:rsidR="00834A03" w:rsidRDefault="00834A03" w:rsidP="008F42A9">
      <w:pPr>
        <w:jc w:val="both"/>
      </w:pPr>
    </w:p>
    <w:sectPr w:rsidR="00834A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D83E9F"/>
    <w:multiLevelType w:val="hybridMultilevel"/>
    <w:tmpl w:val="D41E3764"/>
    <w:lvl w:ilvl="0" w:tplc="2634EBA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2A9"/>
    <w:rsid w:val="00016CA9"/>
    <w:rsid w:val="004C2A54"/>
    <w:rsid w:val="00666496"/>
    <w:rsid w:val="00834A03"/>
    <w:rsid w:val="008F0D94"/>
    <w:rsid w:val="008F42A9"/>
    <w:rsid w:val="00BA1EC5"/>
    <w:rsid w:val="00DA0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1766D"/>
  <w15:chartTrackingRefBased/>
  <w15:docId w15:val="{3A38FD36-4664-4321-A429-341B9395A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34A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80EE73-C9A0-4115-81C4-6F1508557F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638</Words>
  <Characters>3515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I.U.T de Saint Denis</Company>
  <LinksUpToDate>false</LinksUpToDate>
  <CharactersWithSpaces>4145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 BENEDETTO Mélanie</dc:creator>
  <cp:keywords/>
  <dc:description/>
  <cp:lastModifiedBy>DI BENEDETTO Mélanie</cp:lastModifiedBy>
  <cp:revision>4</cp:revision>
  <dcterms:created xsi:type="dcterms:W3CDTF">2019-12-17T07:38:00Z</dcterms:created>
  <dcterms:modified xsi:type="dcterms:W3CDTF">2019-12-19T15:58:00Z</dcterms:modified>
</cp:coreProperties>
</file>