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F6ECF" w:rsidP="004F6ECF">
      <w:pPr>
        <w:pStyle w:val="Ttulo1"/>
        <w:spacing w:before="170" w:line="240" w:lineRule="auto"/>
        <w:jc w:val="both"/>
      </w:pPr>
      <w:r w:rsidRPr="004F6ECF">
        <w:rPr>
          <w:color w:val="337AB7"/>
        </w:rPr>
        <w:t>Sustainable Strategic Management (GES): Sustainability in small</w:t>
      </w:r>
      <w:r>
        <w:rPr>
          <w:color w:val="337AB7"/>
        </w:rPr>
        <w:t xml:space="preserve"> </w:t>
      </w:r>
      <w:r w:rsidRPr="004F6ECF">
        <w:rPr>
          <w:color w:val="337AB7"/>
        </w:rPr>
        <w:t>business</w:t>
      </w:r>
    </w:p>
    <w:p w:rsidR="00AE3E37" w:rsidRDefault="004F6ECF">
      <w:pPr>
        <w:pStyle w:val="Corpodetexto"/>
        <w:rPr>
          <w:rFonts w:ascii="Arial"/>
          <w:sz w:val="20"/>
        </w:rPr>
      </w:pPr>
      <w:r>
        <w:rPr>
          <w:rFonts w:ascii="Arial"/>
        </w:rPr>
        <w:t xml:space="preserve">   </w:t>
      </w:r>
      <w:r w:rsidR="004F65E1" w:rsidRPr="004F65E1">
        <w:rPr>
          <w:rFonts w:ascii="Arial"/>
        </w:rPr>
        <w:t xml:space="preserve">Marileide Barbosa, </w:t>
      </w:r>
      <w:proofErr w:type="spellStart"/>
      <w:r w:rsidR="004F65E1" w:rsidRPr="004F65E1">
        <w:rPr>
          <w:rFonts w:ascii="Arial"/>
        </w:rPr>
        <w:t>Ms</w:t>
      </w:r>
      <w:proofErr w:type="spellEnd"/>
      <w:r w:rsidR="004F65E1" w:rsidRPr="004F65E1">
        <w:rPr>
          <w:rFonts w:ascii="Arial"/>
        </w:rPr>
        <w:t>, Business Consultant,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p>
    <w:p w:rsidR="00AE3E37" w:rsidRDefault="00E36C9A" w:rsidP="00E36C9A">
      <w:pPr>
        <w:pStyle w:val="Ttulo3"/>
        <w:spacing w:before="74"/>
        <w:jc w:val="both"/>
      </w:pPr>
      <w:r w:rsidRPr="00E36C9A">
        <w:rPr>
          <w:rFonts w:ascii="Tw Cen MT" w:eastAsia="Tw Cen MT" w:hAnsi="Tw Cen MT" w:cs="Tw Cen MT"/>
          <w:b w:val="0"/>
          <w:bCs w:val="0"/>
          <w:sz w:val="18"/>
          <w:szCs w:val="18"/>
        </w:rPr>
        <w:t>The importance of sustainability for the development of society requires organizations to make complex</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efforts that allow them to continue with their endless struggle to maintain or create competitiveness</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and, at the same time, to responsibly take on their leading role in improving the social and environmental</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impacts of human activities. For small companies, the planning and operationalization of efforts</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required to turn them into sustainable organizations represent an even greater challenge, which adds to</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the lack of sustainable management models in the specialized literature. The objective of this research</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was to develop a management model called Sustainable Strategic Management - GES. Well-established</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conceptual bases such as Strategic Management, Triple Bottom Line, and Balanced Scorecard were used</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to build an integrated model that allows for small businesses to insert sustainability into their activities</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in a holistic, feasible, and controllable manner, resulting in competitive advantage. Also, the planning and</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implementation of GES were tested in a small Brazilian company. In conclusion, a theoretically validated</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tool was obtained, which will still require evidence to show, in the long run, the effectiveness of its</w:t>
      </w:r>
      <w:r>
        <w:rPr>
          <w:rFonts w:ascii="Tw Cen MT" w:eastAsia="Tw Cen MT" w:hAnsi="Tw Cen MT" w:cs="Tw Cen MT"/>
          <w:b w:val="0"/>
          <w:bCs w:val="0"/>
          <w:sz w:val="18"/>
          <w:szCs w:val="18"/>
        </w:rPr>
        <w:t xml:space="preserve"> </w:t>
      </w:r>
      <w:r w:rsidRPr="00E36C9A">
        <w:rPr>
          <w:rFonts w:ascii="Tw Cen MT" w:eastAsia="Tw Cen MT" w:hAnsi="Tw Cen MT" w:cs="Tw Cen MT"/>
          <w:b w:val="0"/>
          <w:bCs w:val="0"/>
          <w:sz w:val="18"/>
          <w:szCs w:val="18"/>
        </w:rPr>
        <w:t>purpose.</w:t>
      </w:r>
      <w:r w:rsidR="00A9710C">
        <w:rPr>
          <w:b w:val="0"/>
        </w:rPr>
        <w:br w:type="column"/>
      </w:r>
      <w:r w:rsidR="00A9710C">
        <w:rPr>
          <w:color w:val="BF5A14"/>
        </w:rPr>
        <w:lastRenderedPageBreak/>
        <w:t>Image</w:t>
      </w:r>
    </w:p>
    <w:p w:rsidR="00AE3E37" w:rsidRDefault="00F97FE9" w:rsidP="00E36C9A">
      <w:pPr>
        <w:pStyle w:val="Corpodetexto"/>
        <w:spacing w:before="2"/>
        <w:jc w:val="center"/>
        <w:rPr>
          <w:rFonts w:ascii="Arial"/>
          <w:b/>
          <w:sz w:val="16"/>
        </w:rPr>
      </w:pPr>
      <w:r>
        <w:rPr>
          <w:rFonts w:ascii="Arial"/>
          <w:b/>
          <w:noProof/>
          <w:sz w:val="16"/>
          <w:lang w:val="pt-BR" w:eastAsia="pt-BR"/>
        </w:rPr>
        <w:drawing>
          <wp:inline distT="0" distB="0" distL="0" distR="0">
            <wp:extent cx="3165475" cy="1403350"/>
            <wp:effectExtent l="0" t="0" r="0" b="635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igoGES_abstratct_Grhafic.jpg"/>
                    <pic:cNvPicPr/>
                  </pic:nvPicPr>
                  <pic:blipFill>
                    <a:blip r:embed="rId9">
                      <a:extLst>
                        <a:ext uri="{28A0092B-C50C-407E-A947-70E740481C1C}">
                          <a14:useLocalDpi xmlns:a14="http://schemas.microsoft.com/office/drawing/2010/main" val="0"/>
                        </a:ext>
                      </a:extLst>
                    </a:blip>
                    <a:stretch>
                      <a:fillRect/>
                    </a:stretch>
                  </pic:blipFill>
                  <pic:spPr>
                    <a:xfrm>
                      <a:off x="0" y="0"/>
                      <a:ext cx="3165475" cy="140335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10B36" w:rsidRPr="00785076" w:rsidRDefault="00510B36" w:rsidP="00510B36">
      <w:pPr>
        <w:pStyle w:val="PargrafodaLista"/>
        <w:numPr>
          <w:ilvl w:val="0"/>
          <w:numId w:val="3"/>
        </w:numPr>
        <w:tabs>
          <w:tab w:val="left" w:pos="384"/>
        </w:tabs>
        <w:spacing w:line="216" w:lineRule="exact"/>
        <w:ind w:right="137"/>
        <w:rPr>
          <w:rFonts w:ascii="Tw Cen MT" w:hAnsi="Tw Cen MT"/>
          <w:sz w:val="18"/>
          <w:szCs w:val="18"/>
        </w:rPr>
      </w:pPr>
      <w:r w:rsidRPr="00785076">
        <w:rPr>
          <w:rFonts w:ascii="Tw Cen MT" w:hAnsi="Tw Cen MT"/>
          <w:sz w:val="18"/>
          <w:szCs w:val="18"/>
        </w:rPr>
        <w:t xml:space="preserve">Barbosa, M.; </w:t>
      </w:r>
      <w:proofErr w:type="spellStart"/>
      <w:r w:rsidRPr="00785076">
        <w:rPr>
          <w:rFonts w:ascii="Tw Cen MT" w:hAnsi="Tw Cen MT"/>
          <w:sz w:val="18"/>
          <w:szCs w:val="18"/>
        </w:rPr>
        <w:t>Castañeda-ayarza</w:t>
      </w:r>
      <w:proofErr w:type="spellEnd"/>
      <w:r w:rsidRPr="00785076">
        <w:rPr>
          <w:rFonts w:ascii="Tw Cen MT" w:hAnsi="Tw Cen MT"/>
          <w:sz w:val="18"/>
          <w:szCs w:val="18"/>
        </w:rPr>
        <w:t xml:space="preserve">, J. A; Ferreira, D. H. L. (2020) Sustainable Strategic Management (GES): Sustainability in small business, Journal of Cleaner Production, Volume 258, 2020, 120880 </w:t>
      </w:r>
    </w:p>
    <w:p w:rsidR="00D518DC" w:rsidRPr="00785076" w:rsidRDefault="00D518DC" w:rsidP="00D518DC">
      <w:pPr>
        <w:pStyle w:val="Corpodetexto"/>
        <w:numPr>
          <w:ilvl w:val="0"/>
          <w:numId w:val="3"/>
        </w:numPr>
        <w:spacing w:before="85" w:line="216" w:lineRule="exact"/>
        <w:ind w:right="138"/>
        <w:jc w:val="both"/>
      </w:pPr>
      <w:r w:rsidRPr="00785076">
        <w:t xml:space="preserve">Barbosa, M.; </w:t>
      </w:r>
      <w:proofErr w:type="spellStart"/>
      <w:r w:rsidRPr="00785076">
        <w:t>Castañeda-ayarza</w:t>
      </w:r>
      <w:proofErr w:type="spellEnd"/>
      <w:r w:rsidRPr="00785076">
        <w:t>, J. A; Ferreira, D. H. L. (2020) Sustainable management, balanced scorecard and small business: a systematic review and state of the art.  Independent Journal of Management &amp; Production. V</w:t>
      </w:r>
      <w:r w:rsidR="00CB4E6B" w:rsidRPr="00785076">
        <w:t>ol 11, No 1, 156:</w:t>
      </w:r>
      <w:r w:rsidRPr="00785076">
        <w:t>174.</w:t>
      </w:r>
      <w:r w:rsidR="00D75B8F" w:rsidRPr="00785076">
        <w:t xml:space="preserve"> </w:t>
      </w:r>
    </w:p>
    <w:p w:rsidR="00D75B8F" w:rsidRPr="00785076" w:rsidRDefault="00785076" w:rsidP="00D75B8F">
      <w:pPr>
        <w:pStyle w:val="Corpodetexto"/>
        <w:numPr>
          <w:ilvl w:val="0"/>
          <w:numId w:val="3"/>
        </w:numPr>
        <w:spacing w:before="85" w:line="216" w:lineRule="exact"/>
        <w:ind w:right="138"/>
        <w:jc w:val="both"/>
      </w:pPr>
      <w:proofErr w:type="spellStart"/>
      <w:r w:rsidRPr="00785076">
        <w:t>Castañeda-ayarza</w:t>
      </w:r>
      <w:proofErr w:type="spellEnd"/>
      <w:r w:rsidRPr="00785076">
        <w:t>, J. A</w:t>
      </w:r>
      <w:r w:rsidR="00D75B8F" w:rsidRPr="00785076">
        <w:t>;</w:t>
      </w:r>
      <w:r w:rsidRPr="00785076">
        <w:t xml:space="preserve"> De </w:t>
      </w:r>
      <w:proofErr w:type="spellStart"/>
      <w:r w:rsidRPr="00785076">
        <w:t>Benedicto</w:t>
      </w:r>
      <w:proofErr w:type="spellEnd"/>
      <w:r w:rsidRPr="00785076">
        <w:t>, S. C.</w:t>
      </w:r>
      <w:r w:rsidR="00D75B8F" w:rsidRPr="00785076">
        <w:t>;</w:t>
      </w:r>
      <w:r w:rsidRPr="00785076">
        <w:t xml:space="preserve"> Ferreira, D. H. L. Barbosa, M.</w:t>
      </w:r>
      <w:r w:rsidR="00D75B8F" w:rsidRPr="00785076">
        <w:t xml:space="preserve"> (2019) PBL method in the formative process in postgraduate courses: An evaluation from students' perception. International Journal for Innovation Education and Research. Vol:7 No-12, 333-347.</w:t>
      </w:r>
    </w:p>
    <w:p w:rsidR="00785076" w:rsidRPr="00785076" w:rsidRDefault="001D7DBB" w:rsidP="00785076">
      <w:pPr>
        <w:pStyle w:val="Corpodetexto"/>
        <w:numPr>
          <w:ilvl w:val="0"/>
          <w:numId w:val="3"/>
        </w:numPr>
        <w:spacing w:before="85" w:line="216" w:lineRule="exact"/>
        <w:ind w:right="138"/>
        <w:jc w:val="both"/>
      </w:pPr>
      <w:r w:rsidRPr="00785076">
        <w:t>Barbosa, M.; Ferreira, D. H. L.</w:t>
      </w:r>
      <w:r w:rsidR="00976AA0">
        <w:t xml:space="preserve"> </w:t>
      </w:r>
      <w:r w:rsidR="00785076" w:rsidRPr="00785076">
        <w:t>(2018)</w:t>
      </w:r>
      <w:r w:rsidRPr="00785076">
        <w:t xml:space="preserve"> A </w:t>
      </w:r>
      <w:proofErr w:type="spellStart"/>
      <w:r w:rsidRPr="00785076">
        <w:t>educação</w:t>
      </w:r>
      <w:proofErr w:type="spellEnd"/>
      <w:r w:rsidRPr="00785076">
        <w:t xml:space="preserve"> </w:t>
      </w:r>
      <w:proofErr w:type="spellStart"/>
      <w:r w:rsidRPr="00785076">
        <w:t>ambiental</w:t>
      </w:r>
      <w:proofErr w:type="spellEnd"/>
      <w:r w:rsidRPr="00785076">
        <w:t xml:space="preserve"> para </w:t>
      </w:r>
      <w:proofErr w:type="spellStart"/>
      <w:r w:rsidRPr="00785076">
        <w:t>alunos</w:t>
      </w:r>
      <w:proofErr w:type="spellEnd"/>
      <w:r w:rsidRPr="00785076">
        <w:t xml:space="preserve"> de </w:t>
      </w:r>
      <w:proofErr w:type="spellStart"/>
      <w:r w:rsidRPr="00785076">
        <w:t>pós-graduação</w:t>
      </w:r>
      <w:proofErr w:type="spellEnd"/>
      <w:r w:rsidRPr="00785076">
        <w:t xml:space="preserve"> </w:t>
      </w:r>
      <w:proofErr w:type="spellStart"/>
      <w:r w:rsidRPr="00785076">
        <w:t>lato</w:t>
      </w:r>
      <w:proofErr w:type="spellEnd"/>
      <w:r w:rsidRPr="00785076">
        <w:t xml:space="preserve"> </w:t>
      </w:r>
      <w:proofErr w:type="spellStart"/>
      <w:r w:rsidRPr="00785076">
        <w:t>sensu</w:t>
      </w:r>
      <w:proofErr w:type="spellEnd"/>
      <w:r w:rsidRPr="00785076">
        <w:t xml:space="preserve">. </w:t>
      </w:r>
      <w:proofErr w:type="spellStart"/>
      <w:r w:rsidRPr="00785076">
        <w:t>Revista</w:t>
      </w:r>
      <w:proofErr w:type="spellEnd"/>
      <w:r w:rsidRPr="00785076">
        <w:t xml:space="preserve"> </w:t>
      </w:r>
      <w:proofErr w:type="spellStart"/>
      <w:r w:rsidRPr="00785076">
        <w:t>Educere</w:t>
      </w:r>
      <w:proofErr w:type="spellEnd"/>
      <w:r w:rsidRPr="00785076">
        <w:t xml:space="preserve"> Et </w:t>
      </w:r>
      <w:proofErr w:type="spellStart"/>
      <w:r w:rsidRPr="00785076">
        <w:t>Educare</w:t>
      </w:r>
      <w:proofErr w:type="spellEnd"/>
      <w:r w:rsidRPr="00785076">
        <w:t>, Vol</w:t>
      </w:r>
      <w:r w:rsidR="00785076" w:rsidRPr="00785076">
        <w:t>. 13, N. 29.</w:t>
      </w:r>
    </w:p>
    <w:p w:rsidR="00785076" w:rsidRPr="00785076" w:rsidRDefault="00785076" w:rsidP="00785076">
      <w:pPr>
        <w:pStyle w:val="Corpodetexto"/>
        <w:numPr>
          <w:ilvl w:val="0"/>
          <w:numId w:val="3"/>
        </w:numPr>
        <w:spacing w:before="85" w:line="216" w:lineRule="exact"/>
        <w:ind w:right="138"/>
        <w:jc w:val="both"/>
      </w:pPr>
      <w:r w:rsidRPr="00785076">
        <w:t xml:space="preserve"> Barbosa, M.; Souza, J. A.; Ferreira, D. H. L. (2017). </w:t>
      </w:r>
      <w:proofErr w:type="spellStart"/>
      <w:r w:rsidRPr="00785076">
        <w:t>Estudo</w:t>
      </w:r>
      <w:proofErr w:type="spellEnd"/>
      <w:r w:rsidRPr="00785076">
        <w:t xml:space="preserve"> de </w:t>
      </w:r>
      <w:proofErr w:type="spellStart"/>
      <w:r w:rsidRPr="00785076">
        <w:t>planejamento</w:t>
      </w:r>
      <w:proofErr w:type="spellEnd"/>
      <w:r w:rsidRPr="00785076">
        <w:t xml:space="preserve"> </w:t>
      </w:r>
      <w:proofErr w:type="spellStart"/>
      <w:r w:rsidRPr="00785076">
        <w:t>estratégico</w:t>
      </w:r>
      <w:proofErr w:type="spellEnd"/>
      <w:r w:rsidRPr="00785076">
        <w:t xml:space="preserve"> </w:t>
      </w:r>
      <w:proofErr w:type="spellStart"/>
      <w:r w:rsidRPr="00785076">
        <w:t>utilizando</w:t>
      </w:r>
      <w:proofErr w:type="spellEnd"/>
      <w:r w:rsidRPr="00785076">
        <w:t xml:space="preserve"> a </w:t>
      </w:r>
      <w:proofErr w:type="spellStart"/>
      <w:r w:rsidRPr="00785076">
        <w:t>metodologia</w:t>
      </w:r>
      <w:proofErr w:type="spellEnd"/>
      <w:r w:rsidRPr="00785076">
        <w:t xml:space="preserve"> balanced scorecard para </w:t>
      </w:r>
      <w:proofErr w:type="spellStart"/>
      <w:r w:rsidRPr="00785076">
        <w:t>aplicação</w:t>
      </w:r>
      <w:proofErr w:type="spellEnd"/>
      <w:r w:rsidRPr="00785076">
        <w:t xml:space="preserve"> </w:t>
      </w:r>
      <w:proofErr w:type="spellStart"/>
      <w:r w:rsidRPr="00785076">
        <w:t>em</w:t>
      </w:r>
      <w:proofErr w:type="spellEnd"/>
      <w:r w:rsidRPr="00785076">
        <w:t xml:space="preserve"> </w:t>
      </w:r>
      <w:proofErr w:type="spellStart"/>
      <w:r w:rsidRPr="00785076">
        <w:t>pequenas</w:t>
      </w:r>
      <w:proofErr w:type="spellEnd"/>
      <w:r w:rsidRPr="00785076">
        <w:t xml:space="preserve"> </w:t>
      </w:r>
      <w:proofErr w:type="spellStart"/>
      <w:r w:rsidRPr="00785076">
        <w:t>empresas</w:t>
      </w:r>
      <w:proofErr w:type="spellEnd"/>
      <w:r w:rsidRPr="00785076">
        <w:t xml:space="preserve">. II </w:t>
      </w:r>
      <w:proofErr w:type="spellStart"/>
      <w:r w:rsidRPr="00785076">
        <w:t>Congresso</w:t>
      </w:r>
      <w:proofErr w:type="spellEnd"/>
      <w:r w:rsidRPr="00785076">
        <w:t xml:space="preserve"> </w:t>
      </w:r>
      <w:proofErr w:type="spellStart"/>
      <w:r w:rsidRPr="00785076">
        <w:t>Internacional</w:t>
      </w:r>
      <w:proofErr w:type="spellEnd"/>
      <w:r w:rsidRPr="00785076">
        <w:t xml:space="preserve"> de </w:t>
      </w:r>
      <w:proofErr w:type="spellStart"/>
      <w:r w:rsidRPr="00785076">
        <w:t>Criatividade</w:t>
      </w:r>
      <w:proofErr w:type="spellEnd"/>
      <w:r w:rsidRPr="00785076">
        <w:t xml:space="preserve"> e </w:t>
      </w:r>
      <w:proofErr w:type="spellStart"/>
      <w:r w:rsidRPr="00785076">
        <w:t>Inovaçã</w:t>
      </w:r>
      <w:r w:rsidR="00B635AF">
        <w:t>o</w:t>
      </w:r>
      <w:proofErr w:type="spellEnd"/>
      <w:r w:rsidR="00B635AF">
        <w:t>, 315-330.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3BAA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35B9A">
        <w:rPr>
          <w:noProof/>
          <w:lang w:val="pt-BR" w:eastAsia="pt-BR"/>
        </w:rPr>
        <w:drawing>
          <wp:inline distT="0" distB="0" distL="0" distR="0">
            <wp:extent cx="628650" cy="6286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filMari.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r w:rsidR="00FF7292">
        <w:rPr>
          <w:noProof/>
        </w:rPr>
        <w:t xml:space="preserve">  </w:t>
      </w:r>
      <w:r w:rsidR="00A9710C">
        <w:rPr>
          <w:rFonts w:ascii="Arial"/>
          <w:color w:val="BF5A14"/>
        </w:rPr>
        <w:t>Biography</w:t>
      </w:r>
      <w:r w:rsidR="00404E5B">
        <w:rPr>
          <w:rFonts w:ascii="Arial"/>
          <w:color w:val="BF5A14"/>
        </w:rPr>
        <w:t xml:space="preserve"> </w:t>
      </w:r>
    </w:p>
    <w:p w:rsidR="00AE3E37" w:rsidRDefault="00FF7292">
      <w:pPr>
        <w:spacing w:before="41" w:line="154" w:lineRule="exact"/>
        <w:ind w:left="213" w:right="231"/>
        <w:jc w:val="both"/>
        <w:rPr>
          <w:rFonts w:ascii="Arial"/>
          <w:sz w:val="14"/>
        </w:rPr>
      </w:pPr>
      <w:r w:rsidRPr="00FF7292">
        <w:rPr>
          <w:rFonts w:ascii="Arial"/>
          <w:sz w:val="14"/>
        </w:rPr>
        <w:t xml:space="preserve">Master in Sustainability from the Catholic University of Campinas, Postgraduate in Strategic Business Management from the Catholic University of Minas </w:t>
      </w:r>
      <w:proofErr w:type="spellStart"/>
      <w:r w:rsidRPr="00FF7292">
        <w:rPr>
          <w:rFonts w:ascii="Arial"/>
          <w:sz w:val="14"/>
        </w:rPr>
        <w:t>Gerais</w:t>
      </w:r>
      <w:proofErr w:type="spellEnd"/>
      <w:r w:rsidRPr="00FF7292">
        <w:rPr>
          <w:rFonts w:ascii="Arial"/>
          <w:sz w:val="14"/>
        </w:rPr>
        <w:t>, Postgraduate in Accounting, Expertise and Auditing from UNOPAR-</w:t>
      </w:r>
      <w:proofErr w:type="spellStart"/>
      <w:r w:rsidRPr="00FF7292">
        <w:rPr>
          <w:rFonts w:ascii="Arial"/>
          <w:sz w:val="14"/>
        </w:rPr>
        <w:t>EaD</w:t>
      </w:r>
      <w:proofErr w:type="spellEnd"/>
      <w:r w:rsidRPr="00FF7292">
        <w:rPr>
          <w:rFonts w:ascii="Arial"/>
          <w:sz w:val="14"/>
        </w:rPr>
        <w:t xml:space="preserve"> - PR, Bachelor of Business Administration from UNIFENAS</w:t>
      </w:r>
      <w:r w:rsidR="000376E6">
        <w:rPr>
          <w:rFonts w:ascii="Arial"/>
          <w:sz w:val="14"/>
        </w:rPr>
        <w:t xml:space="preserve"> </w:t>
      </w:r>
      <w:r w:rsidR="000376E6" w:rsidRPr="00FF7292">
        <w:rPr>
          <w:rFonts w:ascii="Arial"/>
          <w:sz w:val="14"/>
        </w:rPr>
        <w:t xml:space="preserve">of Minas </w:t>
      </w:r>
      <w:proofErr w:type="spellStart"/>
      <w:r w:rsidR="000376E6" w:rsidRPr="00FF7292">
        <w:rPr>
          <w:rFonts w:ascii="Arial"/>
          <w:sz w:val="14"/>
        </w:rPr>
        <w:t>Gerais</w:t>
      </w:r>
      <w:proofErr w:type="spellEnd"/>
      <w:r w:rsidR="000376E6">
        <w:rPr>
          <w:rFonts w:ascii="Arial"/>
          <w:sz w:val="14"/>
        </w:rPr>
        <w:t xml:space="preserve">, </w:t>
      </w:r>
      <w:proofErr w:type="spellStart"/>
      <w:r w:rsidR="000376E6">
        <w:rPr>
          <w:rFonts w:ascii="Arial"/>
          <w:sz w:val="14"/>
        </w:rPr>
        <w:t>Po</w:t>
      </w:r>
      <w:r w:rsidR="000376E6">
        <w:rPr>
          <w:rFonts w:ascii="Arial"/>
          <w:sz w:val="14"/>
        </w:rPr>
        <w:t>ç</w:t>
      </w:r>
      <w:r w:rsidR="000376E6">
        <w:rPr>
          <w:rFonts w:ascii="Arial"/>
          <w:sz w:val="14"/>
        </w:rPr>
        <w:t>os</w:t>
      </w:r>
      <w:proofErr w:type="spellEnd"/>
      <w:r w:rsidR="000376E6">
        <w:rPr>
          <w:rFonts w:ascii="Arial"/>
          <w:sz w:val="14"/>
        </w:rPr>
        <w:t xml:space="preserve"> de Caldas</w:t>
      </w:r>
      <w:r w:rsidRPr="00FF7292">
        <w:rPr>
          <w:rFonts w:ascii="Arial"/>
          <w:sz w:val="14"/>
        </w:rPr>
        <w:t xml:space="preserve">, registered with the Regional Administration Council of Minas </w:t>
      </w:r>
      <w:proofErr w:type="spellStart"/>
      <w:r w:rsidRPr="00FF7292">
        <w:rPr>
          <w:rFonts w:ascii="Arial"/>
          <w:sz w:val="14"/>
        </w:rPr>
        <w:t>Gerais</w:t>
      </w:r>
      <w:proofErr w:type="spellEnd"/>
      <w:r w:rsidRPr="00FF7292">
        <w:rPr>
          <w:rFonts w:ascii="Arial"/>
          <w:sz w:val="14"/>
        </w:rPr>
        <w:t xml:space="preserve">; experience in business administration with an emphasis on strategies focused on results, business plan, sustainable strategic planning using the GES tool, economic and financial analysis, analysis of performance indicators. It operates in segments such as commerce, restaurant, school with an emphasis on early childhood education, elementary I and fundamental II, distributor of veterinary products, veterinary specialty clinic, multidisciplinary medical clinic, carrier, among others. She has been a business consultant since 2009 for the company </w:t>
      </w:r>
      <w:proofErr w:type="spellStart"/>
      <w:r w:rsidRPr="00FF7292">
        <w:rPr>
          <w:rFonts w:ascii="Arial"/>
          <w:sz w:val="14"/>
        </w:rPr>
        <w:t>Analicon</w:t>
      </w:r>
      <w:proofErr w:type="spellEnd"/>
      <w:r w:rsidRPr="00FF7292">
        <w:rPr>
          <w:rFonts w:ascii="Arial"/>
          <w:sz w:val="14"/>
        </w:rPr>
        <w:t xml:space="preserve"> </w:t>
      </w:r>
      <w:r w:rsidR="00E1436E" w:rsidRPr="00E1436E">
        <w:rPr>
          <w:rFonts w:ascii="Arial"/>
          <w:sz w:val="14"/>
        </w:rPr>
        <w:t>Business Clinic</w:t>
      </w:r>
      <w:r w:rsidRPr="00FF7292">
        <w:rPr>
          <w:rFonts w:ascii="Arial"/>
          <w:sz w:val="14"/>
        </w:rPr>
        <w:t>, she gives courses, training and lectures at universities, private companies and the rev</w:t>
      </w:r>
      <w:r>
        <w:rPr>
          <w:rFonts w:ascii="Arial"/>
          <w:sz w:val="14"/>
        </w:rPr>
        <w:t>iew of manuscripts for journals</w:t>
      </w:r>
      <w:r w:rsidR="000376E6">
        <w:rPr>
          <w:rFonts w:ascii="Arial"/>
          <w:sz w:val="14"/>
        </w:rPr>
        <w:t>.</w:t>
      </w:r>
    </w:p>
    <w:p w:rsidR="00AE3E37" w:rsidRDefault="00175985" w:rsidP="00FF7292">
      <w:pPr>
        <w:spacing w:before="62"/>
        <w:ind w:left="4217" w:right="4235"/>
        <w:jc w:val="center"/>
        <w:rPr>
          <w:rFonts w:ascii="Arial"/>
          <w:sz w:val="19"/>
        </w:rPr>
      </w:pPr>
      <w:r>
        <w:rPr>
          <w:rFonts w:ascii="Arial"/>
          <w:sz w:val="14"/>
        </w:rPr>
        <w:t>Email: b</w:t>
      </w:r>
      <w:r w:rsidR="00FF7292">
        <w:rPr>
          <w:rFonts w:ascii="Arial"/>
          <w:sz w:val="14"/>
        </w:rPr>
        <w:t>arbosa.marileide@gmail.com</w:t>
      </w:r>
    </w:p>
    <w:p w:rsidR="00AE3E37" w:rsidRDefault="00AE3E37">
      <w:pPr>
        <w:pStyle w:val="Corpodetexto"/>
        <w:rPr>
          <w:rFonts w:ascii="Arial"/>
          <w:sz w:val="20"/>
        </w:rPr>
      </w:pPr>
      <w:bookmarkStart w:id="0" w:name="_GoBack"/>
      <w:bookmarkEnd w:id="0"/>
    </w:p>
    <w:p w:rsidR="00AE3E37" w:rsidRDefault="00AE3E37">
      <w:pPr>
        <w:pStyle w:val="Corpodetexto"/>
        <w:rPr>
          <w:rFonts w:ascii="Arial"/>
          <w:sz w:val="20"/>
        </w:rPr>
      </w:pPr>
    </w:p>
    <w:p w:rsidR="00AE3E37" w:rsidRDefault="00AE3E37">
      <w:pPr>
        <w:pStyle w:val="Corpodetexto"/>
        <w:spacing w:before="7"/>
        <w:rPr>
          <w:rFonts w:ascii="Arial"/>
          <w:sz w:val="29"/>
        </w:rPr>
      </w:pPr>
    </w:p>
    <w:sectPr w:rsidR="00AE3E37" w:rsidSect="000376E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09F" w:rsidRDefault="00FD209F">
      <w:r>
        <w:separator/>
      </w:r>
    </w:p>
  </w:endnote>
  <w:endnote w:type="continuationSeparator" w:id="0">
    <w:p w:rsidR="00FD209F" w:rsidRDefault="00FD2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09F" w:rsidRDefault="00FD209F">
      <w:r>
        <w:separator/>
      </w:r>
    </w:p>
  </w:footnote>
  <w:footnote w:type="continuationSeparator" w:id="0">
    <w:p w:rsidR="00FD209F" w:rsidRDefault="00FD209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6E6"/>
    <w:rsid w:val="000E2911"/>
    <w:rsid w:val="001263DF"/>
    <w:rsid w:val="00175985"/>
    <w:rsid w:val="001D7DBB"/>
    <w:rsid w:val="00235B9A"/>
    <w:rsid w:val="002455EC"/>
    <w:rsid w:val="00292ED9"/>
    <w:rsid w:val="003F458D"/>
    <w:rsid w:val="00404E5B"/>
    <w:rsid w:val="00414F7B"/>
    <w:rsid w:val="004355DC"/>
    <w:rsid w:val="004749B4"/>
    <w:rsid w:val="00494130"/>
    <w:rsid w:val="004F3523"/>
    <w:rsid w:val="004F65E1"/>
    <w:rsid w:val="004F6ECF"/>
    <w:rsid w:val="00502908"/>
    <w:rsid w:val="00510B36"/>
    <w:rsid w:val="00530FB4"/>
    <w:rsid w:val="005973B9"/>
    <w:rsid w:val="005B3A56"/>
    <w:rsid w:val="0060490B"/>
    <w:rsid w:val="006060CE"/>
    <w:rsid w:val="0063497F"/>
    <w:rsid w:val="006A30D9"/>
    <w:rsid w:val="00741102"/>
    <w:rsid w:val="00785076"/>
    <w:rsid w:val="007A3D8B"/>
    <w:rsid w:val="00805B9E"/>
    <w:rsid w:val="00822429"/>
    <w:rsid w:val="00873DF0"/>
    <w:rsid w:val="008756E6"/>
    <w:rsid w:val="00891A77"/>
    <w:rsid w:val="008A08B6"/>
    <w:rsid w:val="00923D09"/>
    <w:rsid w:val="00942AD0"/>
    <w:rsid w:val="00976AA0"/>
    <w:rsid w:val="009B2D44"/>
    <w:rsid w:val="00A07E82"/>
    <w:rsid w:val="00A9710C"/>
    <w:rsid w:val="00AE3E37"/>
    <w:rsid w:val="00B21A57"/>
    <w:rsid w:val="00B635AF"/>
    <w:rsid w:val="00C33602"/>
    <w:rsid w:val="00CB4E6B"/>
    <w:rsid w:val="00CD6F55"/>
    <w:rsid w:val="00D518DC"/>
    <w:rsid w:val="00D72D4C"/>
    <w:rsid w:val="00D75B8F"/>
    <w:rsid w:val="00DE3104"/>
    <w:rsid w:val="00E1436E"/>
    <w:rsid w:val="00E25A4B"/>
    <w:rsid w:val="00E26B10"/>
    <w:rsid w:val="00E36C9A"/>
    <w:rsid w:val="00F72EEA"/>
    <w:rsid w:val="00F84CAE"/>
    <w:rsid w:val="00F97FE9"/>
    <w:rsid w:val="00FC55FC"/>
    <w:rsid w:val="00FD209F"/>
    <w:rsid w:val="00FF72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95B89"/>
  <w15:docId w15:val="{6CD2C44C-4FD7-4C6A-8847-153CF2E7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569</Words>
  <Characters>3076</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Marileide</cp:lastModifiedBy>
  <cp:revision>31</cp:revision>
  <dcterms:created xsi:type="dcterms:W3CDTF">2016-12-06T11:19:00Z</dcterms:created>
  <dcterms:modified xsi:type="dcterms:W3CDTF">2020-10-27T16:52:00Z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