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F03BE" w14:textId="77777777" w:rsidR="00C46804" w:rsidRPr="007F2FCF" w:rsidRDefault="00C46804" w:rsidP="00B17570">
      <w:pPr>
        <w:widowControl w:val="0"/>
        <w:autoSpaceDE w:val="0"/>
        <w:autoSpaceDN w:val="0"/>
        <w:adjustRightInd w:val="0"/>
        <w:spacing w:before="72" w:after="0" w:line="240" w:lineRule="auto"/>
        <w:ind w:right="-20"/>
        <w:jc w:val="center"/>
        <w:rPr>
          <w:rFonts w:ascii="Times New Roman" w:hAnsi="Times New Roman"/>
          <w:b/>
          <w:bCs/>
          <w:lang w:val="en-GB"/>
        </w:rPr>
      </w:pPr>
    </w:p>
    <w:p w14:paraId="32410798" w14:textId="0285E8FA" w:rsidR="00B17570" w:rsidRPr="007F2FCF" w:rsidRDefault="00C46804" w:rsidP="00927977">
      <w:pPr>
        <w:widowControl w:val="0"/>
        <w:autoSpaceDE w:val="0"/>
        <w:autoSpaceDN w:val="0"/>
        <w:adjustRightInd w:val="0"/>
        <w:spacing w:before="72" w:after="0" w:line="240" w:lineRule="auto"/>
        <w:ind w:left="720" w:right="-20" w:firstLine="720"/>
        <w:rPr>
          <w:rFonts w:ascii="Times New Roman" w:hAnsi="Times New Roman"/>
          <w:b/>
          <w:bCs/>
          <w:lang w:val="en-GB"/>
        </w:rPr>
      </w:pPr>
      <w:r w:rsidRPr="007F2FCF">
        <w:rPr>
          <w:rFonts w:ascii="Times New Roman" w:hAnsi="Times New Roman"/>
          <w:b/>
          <w:bCs/>
          <w:lang w:val="en-GB"/>
        </w:rPr>
        <w:t>Title: Ethics</w:t>
      </w:r>
      <w:r w:rsidR="000C5252" w:rsidRPr="007F2FCF">
        <w:rPr>
          <w:rFonts w:ascii="Times New Roman" w:hAnsi="Times New Roman"/>
          <w:b/>
          <w:bCs/>
          <w:lang w:val="en-GB"/>
        </w:rPr>
        <w:t xml:space="preserve"> </w:t>
      </w:r>
      <w:r w:rsidR="000D62AA">
        <w:rPr>
          <w:rFonts w:ascii="Times New Roman" w:hAnsi="Times New Roman"/>
          <w:b/>
          <w:bCs/>
          <w:lang w:val="en-GB"/>
        </w:rPr>
        <w:t>for</w:t>
      </w:r>
      <w:r w:rsidR="000C5252" w:rsidRPr="007F2FCF">
        <w:rPr>
          <w:rFonts w:ascii="Times New Roman" w:hAnsi="Times New Roman"/>
          <w:b/>
          <w:bCs/>
          <w:lang w:val="en-GB"/>
        </w:rPr>
        <w:t xml:space="preserve"> Hospitality </w:t>
      </w:r>
      <w:r w:rsidR="008820B3">
        <w:rPr>
          <w:rFonts w:ascii="Times New Roman" w:hAnsi="Times New Roman"/>
          <w:b/>
          <w:bCs/>
          <w:lang w:val="en-GB"/>
        </w:rPr>
        <w:t>Students</w:t>
      </w:r>
      <w:r w:rsidR="000C5252" w:rsidRPr="007F2FCF">
        <w:rPr>
          <w:rFonts w:ascii="Times New Roman" w:hAnsi="Times New Roman"/>
          <w:b/>
          <w:bCs/>
          <w:lang w:val="en-GB"/>
        </w:rPr>
        <w:t>: f</w:t>
      </w:r>
      <w:r w:rsidRPr="007F2FCF">
        <w:rPr>
          <w:rFonts w:ascii="Times New Roman" w:hAnsi="Times New Roman"/>
          <w:b/>
          <w:bCs/>
          <w:lang w:val="en-GB"/>
        </w:rPr>
        <w:t xml:space="preserve">ood for </w:t>
      </w:r>
      <w:r w:rsidR="000C5252" w:rsidRPr="007F2FCF">
        <w:rPr>
          <w:rFonts w:ascii="Times New Roman" w:hAnsi="Times New Roman"/>
          <w:b/>
          <w:bCs/>
          <w:lang w:val="en-GB"/>
        </w:rPr>
        <w:t>t</w:t>
      </w:r>
      <w:r w:rsidRPr="007F2FCF">
        <w:rPr>
          <w:rFonts w:ascii="Times New Roman" w:hAnsi="Times New Roman"/>
          <w:b/>
          <w:bCs/>
          <w:lang w:val="en-GB"/>
        </w:rPr>
        <w:t>hought</w:t>
      </w:r>
      <w:r w:rsidR="00C53E45" w:rsidRPr="007F2FCF">
        <w:rPr>
          <w:rFonts w:ascii="Times New Roman" w:hAnsi="Times New Roman"/>
          <w:b/>
          <w:bCs/>
          <w:lang w:val="en-GB"/>
        </w:rPr>
        <w:t>.</w:t>
      </w:r>
    </w:p>
    <w:p w14:paraId="664E3BD7" w14:textId="77777777" w:rsidR="009577C3" w:rsidRPr="007F2FCF" w:rsidRDefault="009577C3" w:rsidP="00040ECD">
      <w:pPr>
        <w:pStyle w:val="NormalWeb"/>
        <w:shd w:val="clear" w:color="auto" w:fill="FFFFFF"/>
        <w:spacing w:before="0" w:beforeAutospacing="0" w:after="0" w:afterAutospacing="0"/>
        <w:jc w:val="right"/>
        <w:rPr>
          <w:rStyle w:val="Strong"/>
          <w:color w:val="333333"/>
          <w:sz w:val="22"/>
          <w:szCs w:val="22"/>
        </w:rPr>
      </w:pPr>
    </w:p>
    <w:p w14:paraId="5F29ABA9" w14:textId="46FF13D7" w:rsidR="00C80516" w:rsidRPr="007F2FCF" w:rsidRDefault="00C80516" w:rsidP="00C80516">
      <w:pPr>
        <w:pStyle w:val="NormalWeb"/>
        <w:shd w:val="clear" w:color="auto" w:fill="FFFFFF"/>
        <w:spacing w:before="0" w:beforeAutospacing="0" w:after="0" w:afterAutospacing="0"/>
        <w:jc w:val="center"/>
        <w:rPr>
          <w:rStyle w:val="Strong"/>
          <w:color w:val="333333"/>
          <w:sz w:val="22"/>
          <w:szCs w:val="22"/>
        </w:rPr>
      </w:pPr>
    </w:p>
    <w:p w14:paraId="5EACFF6B" w14:textId="77777777" w:rsidR="000C5252" w:rsidRPr="007F2FCF" w:rsidRDefault="00473552" w:rsidP="000C5252">
      <w:pPr>
        <w:pStyle w:val="NormalWeb"/>
        <w:shd w:val="clear" w:color="auto" w:fill="FFFFFF"/>
        <w:spacing w:before="0" w:beforeAutospacing="0" w:after="0" w:afterAutospacing="0"/>
        <w:rPr>
          <w:rStyle w:val="Strong"/>
          <w:color w:val="333333"/>
          <w:sz w:val="22"/>
          <w:szCs w:val="22"/>
        </w:rPr>
      </w:pPr>
      <w:proofErr w:type="spellStart"/>
      <w:r w:rsidRPr="007F2FCF">
        <w:rPr>
          <w:rStyle w:val="Strong"/>
          <w:color w:val="333333"/>
          <w:sz w:val="22"/>
          <w:szCs w:val="22"/>
        </w:rPr>
        <w:t>Mr</w:t>
      </w:r>
      <w:proofErr w:type="spellEnd"/>
      <w:r w:rsidRPr="007F2FCF">
        <w:rPr>
          <w:rStyle w:val="Strong"/>
          <w:color w:val="333333"/>
          <w:sz w:val="22"/>
          <w:szCs w:val="22"/>
        </w:rPr>
        <w:t xml:space="preserve"> Ralph Barnes</w:t>
      </w:r>
      <w:r w:rsidR="00C46804" w:rsidRPr="007F2FCF">
        <w:rPr>
          <w:rStyle w:val="Strong"/>
          <w:color w:val="333333"/>
          <w:sz w:val="22"/>
          <w:szCs w:val="22"/>
        </w:rPr>
        <w:t xml:space="preserve"> - Senior Learning Facilitator</w:t>
      </w:r>
      <w:r w:rsidR="00A1384D" w:rsidRPr="007F2FCF">
        <w:rPr>
          <w:rStyle w:val="Strong"/>
          <w:color w:val="333333"/>
          <w:sz w:val="22"/>
          <w:szCs w:val="22"/>
        </w:rPr>
        <w:t xml:space="preserve">, </w:t>
      </w:r>
    </w:p>
    <w:p w14:paraId="50E4BFFB" w14:textId="47713FE5" w:rsidR="00040ECD" w:rsidRPr="007F2FCF" w:rsidRDefault="00A1384D" w:rsidP="000C5252">
      <w:pPr>
        <w:pStyle w:val="NormalWeb"/>
        <w:shd w:val="clear" w:color="auto" w:fill="FFFFFF"/>
        <w:spacing w:before="0" w:beforeAutospacing="0" w:after="0" w:afterAutospacing="0"/>
        <w:rPr>
          <w:rStyle w:val="Strong"/>
          <w:color w:val="333333"/>
          <w:sz w:val="22"/>
          <w:szCs w:val="22"/>
        </w:rPr>
      </w:pPr>
      <w:proofErr w:type="spellStart"/>
      <w:r w:rsidRPr="007F2FCF">
        <w:rPr>
          <w:rStyle w:val="Strong"/>
          <w:color w:val="333333"/>
          <w:sz w:val="22"/>
          <w:szCs w:val="22"/>
        </w:rPr>
        <w:t>Dip.T</w:t>
      </w:r>
      <w:proofErr w:type="spellEnd"/>
      <w:r w:rsidRPr="007F2FCF">
        <w:rPr>
          <w:rStyle w:val="Strong"/>
          <w:color w:val="333333"/>
          <w:sz w:val="22"/>
          <w:szCs w:val="22"/>
        </w:rPr>
        <w:t>., B.Ed., M.Ed</w:t>
      </w:r>
      <w:r w:rsidR="00473552" w:rsidRPr="007F2FCF">
        <w:rPr>
          <w:rStyle w:val="Strong"/>
          <w:color w:val="333333"/>
          <w:sz w:val="22"/>
          <w:szCs w:val="22"/>
        </w:rPr>
        <w:t>., Grad Cert. in Learning &amp; Teaching (Higher Ed.)</w:t>
      </w:r>
    </w:p>
    <w:p w14:paraId="32335D98" w14:textId="69DD62A4" w:rsidR="00C46804" w:rsidRPr="007F2FCF" w:rsidRDefault="00C46804" w:rsidP="000C5252">
      <w:pPr>
        <w:pStyle w:val="NormalWeb"/>
        <w:shd w:val="clear" w:color="auto" w:fill="FFFFFF"/>
        <w:spacing w:before="0" w:beforeAutospacing="0" w:after="0" w:afterAutospacing="0"/>
        <w:rPr>
          <w:rStyle w:val="Strong"/>
          <w:color w:val="333333"/>
          <w:sz w:val="22"/>
          <w:szCs w:val="22"/>
        </w:rPr>
      </w:pPr>
      <w:r w:rsidRPr="007F2FCF">
        <w:rPr>
          <w:rStyle w:val="Strong"/>
          <w:color w:val="333333"/>
          <w:sz w:val="22"/>
          <w:szCs w:val="22"/>
        </w:rPr>
        <w:t>Blue Mountains International Hotel Management School</w:t>
      </w:r>
    </w:p>
    <w:p w14:paraId="5FA42A1C" w14:textId="6D1E2BAE" w:rsidR="00040ECD" w:rsidRPr="007F2FCF" w:rsidRDefault="00C46804" w:rsidP="000C5252">
      <w:pPr>
        <w:pStyle w:val="NormalWeb"/>
        <w:shd w:val="clear" w:color="auto" w:fill="FFFFFF"/>
        <w:spacing w:before="0" w:beforeAutospacing="0" w:after="0" w:afterAutospacing="0"/>
        <w:rPr>
          <w:rStyle w:val="Strong"/>
          <w:color w:val="333333"/>
          <w:sz w:val="22"/>
          <w:szCs w:val="22"/>
        </w:rPr>
      </w:pPr>
      <w:r w:rsidRPr="007F2FCF">
        <w:rPr>
          <w:rStyle w:val="Strong"/>
          <w:color w:val="333333"/>
          <w:sz w:val="22"/>
          <w:szCs w:val="22"/>
        </w:rPr>
        <w:t>Torrens University, Australia</w:t>
      </w:r>
    </w:p>
    <w:p w14:paraId="4D90917C" w14:textId="77777777" w:rsidR="007F2FCF" w:rsidRDefault="00C46F7B" w:rsidP="000C5252">
      <w:pPr>
        <w:pStyle w:val="Heading2"/>
        <w:tabs>
          <w:tab w:val="left" w:pos="426"/>
        </w:tabs>
        <w:spacing w:before="120" w:after="120"/>
        <w:contextualSpacing/>
        <w:rPr>
          <w:rStyle w:val="Hyperlink"/>
          <w:sz w:val="22"/>
          <w:szCs w:val="22"/>
          <w:lang w:val="en-US"/>
        </w:rPr>
      </w:pPr>
      <w:hyperlink r:id="rId8" w:history="1">
        <w:r w:rsidR="00C46804" w:rsidRPr="007F2FCF">
          <w:rPr>
            <w:rStyle w:val="Hyperlink"/>
            <w:sz w:val="22"/>
            <w:szCs w:val="22"/>
            <w:lang w:val="en-US"/>
          </w:rPr>
          <w:t>ralph.barnes@laureate.edu.au</w:t>
        </w:r>
      </w:hyperlink>
      <w:r w:rsidR="000C5252" w:rsidRPr="007F2FCF">
        <w:rPr>
          <w:rStyle w:val="Hyperlink"/>
          <w:sz w:val="22"/>
          <w:szCs w:val="22"/>
          <w:lang w:val="en-US"/>
        </w:rPr>
        <w:t xml:space="preserve"> </w:t>
      </w:r>
    </w:p>
    <w:p w14:paraId="7079C543" w14:textId="77777777" w:rsidR="007F2FCF" w:rsidRDefault="007F2FCF" w:rsidP="000C5252">
      <w:pPr>
        <w:pStyle w:val="Heading2"/>
        <w:tabs>
          <w:tab w:val="left" w:pos="426"/>
        </w:tabs>
        <w:spacing w:before="120" w:after="120"/>
        <w:contextualSpacing/>
        <w:rPr>
          <w:rStyle w:val="Hyperlink"/>
          <w:sz w:val="22"/>
          <w:szCs w:val="22"/>
          <w:lang w:val="en-US"/>
        </w:rPr>
      </w:pPr>
    </w:p>
    <w:p w14:paraId="5733D2F0" w14:textId="0F95CED6" w:rsidR="001B087C" w:rsidRPr="007F2FCF" w:rsidRDefault="00C46F7B" w:rsidP="007F2FCF">
      <w:pPr>
        <w:pStyle w:val="Heading2"/>
        <w:tabs>
          <w:tab w:val="left" w:pos="426"/>
        </w:tabs>
        <w:spacing w:before="120" w:after="120"/>
        <w:contextualSpacing/>
        <w:rPr>
          <w:rStyle w:val="Strong"/>
          <w:b/>
          <w:bCs/>
          <w:sz w:val="22"/>
          <w:szCs w:val="22"/>
          <w:lang w:val="en-US"/>
        </w:rPr>
      </w:pPr>
      <w:hyperlink r:id="rId9" w:history="1">
        <w:r w:rsidR="00C46804" w:rsidRPr="007F2FCF">
          <w:rPr>
            <w:rStyle w:val="Hyperlink"/>
            <w:color w:val="auto"/>
            <w:sz w:val="22"/>
            <w:szCs w:val="22"/>
            <w:u w:val="none"/>
            <w:lang w:val="en-US"/>
          </w:rPr>
          <w:t>Tel:+61</w:t>
        </w:r>
      </w:hyperlink>
      <w:r w:rsidR="00C46804" w:rsidRPr="007F2FCF">
        <w:rPr>
          <w:sz w:val="22"/>
          <w:szCs w:val="22"/>
          <w:lang w:val="en-US"/>
        </w:rPr>
        <w:t xml:space="preserve"> 2 9307 4672</w:t>
      </w:r>
    </w:p>
    <w:p w14:paraId="7029F71D" w14:textId="6535E364" w:rsidR="007C090B" w:rsidRPr="001B087C" w:rsidRDefault="007C090B" w:rsidP="001B087C">
      <w:pPr>
        <w:jc w:val="center"/>
        <w:rPr>
          <w:rFonts w:ascii="Times New Roman" w:hAnsi="Times New Roman"/>
          <w:b/>
          <w:lang w:val="en-US" w:eastAsia="en-US"/>
        </w:rPr>
      </w:pPr>
      <w:r w:rsidRPr="001B087C">
        <w:rPr>
          <w:rStyle w:val="Strong"/>
          <w:rFonts w:ascii="Times New Roman" w:hAnsi="Times New Roman"/>
          <w:color w:val="333333"/>
        </w:rPr>
        <w:t>Abstract:</w:t>
      </w:r>
    </w:p>
    <w:p w14:paraId="5F074421" w14:textId="1FE0B5B0" w:rsidR="0093417C" w:rsidRPr="001B087C" w:rsidRDefault="008179AF" w:rsidP="008179AF">
      <w:pPr>
        <w:rPr>
          <w:rFonts w:ascii="Times New Roman" w:hAnsi="Times New Roman"/>
          <w:color w:val="333333"/>
        </w:rPr>
      </w:pPr>
      <w:r w:rsidRPr="001B087C">
        <w:rPr>
          <w:rFonts w:ascii="Times New Roman" w:hAnsi="Times New Roman"/>
          <w:color w:val="333333"/>
        </w:rPr>
        <w:t xml:space="preserve">Responding to ethical dilemmas </w:t>
      </w:r>
      <w:r w:rsidR="0093417C" w:rsidRPr="001B087C">
        <w:rPr>
          <w:rFonts w:ascii="Times New Roman" w:hAnsi="Times New Roman"/>
          <w:color w:val="333333"/>
        </w:rPr>
        <w:t xml:space="preserve">within the workplace </w:t>
      </w:r>
      <w:r w:rsidRPr="001B087C">
        <w:rPr>
          <w:rFonts w:ascii="Times New Roman" w:hAnsi="Times New Roman"/>
          <w:color w:val="333333"/>
        </w:rPr>
        <w:t>is a growing</w:t>
      </w:r>
      <w:r w:rsidR="0093417C" w:rsidRPr="001B087C">
        <w:rPr>
          <w:rFonts w:ascii="Times New Roman" w:hAnsi="Times New Roman"/>
          <w:color w:val="333333"/>
        </w:rPr>
        <w:t xml:space="preserve"> issue for both employees and employers. Within the hospitality industry these ethical dilemmas can encompass a myriad of work settings and environments. From the restaurant floor, to serving alc</w:t>
      </w:r>
      <w:r w:rsidR="00764BDE" w:rsidRPr="001B087C">
        <w:rPr>
          <w:rFonts w:ascii="Times New Roman" w:hAnsi="Times New Roman"/>
          <w:color w:val="333333"/>
        </w:rPr>
        <w:t xml:space="preserve">oholic beverages within </w:t>
      </w:r>
      <w:r w:rsidR="00F012AB" w:rsidRPr="001B087C">
        <w:rPr>
          <w:rFonts w:ascii="Times New Roman" w:hAnsi="Times New Roman"/>
          <w:color w:val="333333"/>
        </w:rPr>
        <w:t xml:space="preserve">a </w:t>
      </w:r>
      <w:r w:rsidR="00764BDE" w:rsidRPr="001B087C">
        <w:rPr>
          <w:rFonts w:ascii="Times New Roman" w:hAnsi="Times New Roman"/>
          <w:color w:val="333333"/>
        </w:rPr>
        <w:t xml:space="preserve">club or bar </w:t>
      </w:r>
      <w:r w:rsidR="0093417C" w:rsidRPr="001B087C">
        <w:rPr>
          <w:rFonts w:ascii="Times New Roman" w:hAnsi="Times New Roman"/>
          <w:color w:val="333333"/>
        </w:rPr>
        <w:t>environment, to managing a di</w:t>
      </w:r>
      <w:r w:rsidR="00764BDE" w:rsidRPr="001B087C">
        <w:rPr>
          <w:rFonts w:ascii="Times New Roman" w:hAnsi="Times New Roman"/>
          <w:color w:val="333333"/>
        </w:rPr>
        <w:t>fficult customer within a hotel environment;</w:t>
      </w:r>
      <w:r w:rsidR="0093417C" w:rsidRPr="001B087C">
        <w:rPr>
          <w:rFonts w:ascii="Times New Roman" w:hAnsi="Times New Roman"/>
          <w:color w:val="333333"/>
        </w:rPr>
        <w:t xml:space="preserve"> hospitality workers facing a multitude of ethical dilemmas and situations.</w:t>
      </w:r>
    </w:p>
    <w:p w14:paraId="6FA16632" w14:textId="4EFB484A" w:rsidR="00FB1408" w:rsidRPr="001B087C" w:rsidRDefault="005B2B89" w:rsidP="008179AF">
      <w:pPr>
        <w:rPr>
          <w:rFonts w:ascii="Times New Roman" w:hAnsi="Times New Roman"/>
          <w:color w:val="333333"/>
        </w:rPr>
      </w:pPr>
      <w:r w:rsidRPr="001B087C">
        <w:rPr>
          <w:rFonts w:ascii="Times New Roman" w:hAnsi="Times New Roman"/>
          <w:color w:val="333333"/>
        </w:rPr>
        <w:t>For hospitalit</w:t>
      </w:r>
      <w:r w:rsidR="0093417C" w:rsidRPr="001B087C">
        <w:rPr>
          <w:rFonts w:ascii="Times New Roman" w:hAnsi="Times New Roman"/>
          <w:color w:val="333333"/>
        </w:rPr>
        <w:t>y students, the ethics of the</w:t>
      </w:r>
      <w:r w:rsidRPr="001B087C">
        <w:rPr>
          <w:rFonts w:ascii="Times New Roman" w:hAnsi="Times New Roman"/>
          <w:color w:val="333333"/>
        </w:rPr>
        <w:t xml:space="preserve">ir chosen profession and resolving </w:t>
      </w:r>
      <w:r w:rsidR="00670C81" w:rsidRPr="001B087C">
        <w:rPr>
          <w:rFonts w:ascii="Times New Roman" w:hAnsi="Times New Roman"/>
          <w:color w:val="333333"/>
        </w:rPr>
        <w:t xml:space="preserve">possible </w:t>
      </w:r>
      <w:r w:rsidRPr="001B087C">
        <w:rPr>
          <w:rFonts w:ascii="Times New Roman" w:hAnsi="Times New Roman"/>
          <w:color w:val="333333"/>
        </w:rPr>
        <w:t>fut</w:t>
      </w:r>
      <w:r w:rsidR="00670C81" w:rsidRPr="001B087C">
        <w:rPr>
          <w:rFonts w:ascii="Times New Roman" w:hAnsi="Times New Roman"/>
          <w:color w:val="333333"/>
        </w:rPr>
        <w:t>ure ethical dilem</w:t>
      </w:r>
      <w:r w:rsidRPr="001B087C">
        <w:rPr>
          <w:rFonts w:ascii="Times New Roman" w:hAnsi="Times New Roman"/>
          <w:color w:val="333333"/>
        </w:rPr>
        <w:t xml:space="preserve">mas remain, </w:t>
      </w:r>
      <w:r w:rsidR="00670C81" w:rsidRPr="001B087C">
        <w:rPr>
          <w:rFonts w:ascii="Times New Roman" w:hAnsi="Times New Roman"/>
          <w:color w:val="333333"/>
        </w:rPr>
        <w:t xml:space="preserve">largely unaddressed within current </w:t>
      </w:r>
      <w:r w:rsidR="00764BDE" w:rsidRPr="001B087C">
        <w:rPr>
          <w:rFonts w:ascii="Times New Roman" w:hAnsi="Times New Roman"/>
          <w:color w:val="333333"/>
        </w:rPr>
        <w:t xml:space="preserve">undergraduate </w:t>
      </w:r>
      <w:r w:rsidR="00670C81" w:rsidRPr="001B087C">
        <w:rPr>
          <w:rFonts w:ascii="Times New Roman" w:hAnsi="Times New Roman"/>
          <w:color w:val="333333"/>
        </w:rPr>
        <w:t>programs or course offerings.</w:t>
      </w:r>
      <w:r w:rsidR="0093417C" w:rsidRPr="001B087C">
        <w:rPr>
          <w:rFonts w:ascii="Times New Roman" w:hAnsi="Times New Roman"/>
          <w:color w:val="333333"/>
        </w:rPr>
        <w:t xml:space="preserve"> </w:t>
      </w:r>
      <w:r w:rsidR="00670C81" w:rsidRPr="001B087C">
        <w:rPr>
          <w:rFonts w:ascii="Times New Roman" w:hAnsi="Times New Roman"/>
          <w:color w:val="333333"/>
        </w:rPr>
        <w:t>These issue</w:t>
      </w:r>
      <w:r w:rsidR="00764BDE" w:rsidRPr="001B087C">
        <w:rPr>
          <w:rFonts w:ascii="Times New Roman" w:hAnsi="Times New Roman"/>
          <w:color w:val="333333"/>
        </w:rPr>
        <w:t>s</w:t>
      </w:r>
      <w:r w:rsidR="00670C81" w:rsidRPr="001B087C">
        <w:rPr>
          <w:rFonts w:ascii="Times New Roman" w:hAnsi="Times New Roman"/>
          <w:color w:val="333333"/>
        </w:rPr>
        <w:t xml:space="preserve"> are lar</w:t>
      </w:r>
      <w:r w:rsidR="009E186E" w:rsidRPr="001B087C">
        <w:rPr>
          <w:rFonts w:ascii="Times New Roman" w:hAnsi="Times New Roman"/>
          <w:color w:val="333333"/>
        </w:rPr>
        <w:t>gely addressed by their new e</w:t>
      </w:r>
      <w:r w:rsidR="00670C81" w:rsidRPr="001B087C">
        <w:rPr>
          <w:rFonts w:ascii="Times New Roman" w:hAnsi="Times New Roman"/>
          <w:color w:val="333333"/>
        </w:rPr>
        <w:t xml:space="preserve">mployer during employment orientation </w:t>
      </w:r>
      <w:r w:rsidR="00624438" w:rsidRPr="001B087C">
        <w:rPr>
          <w:rFonts w:ascii="Times New Roman" w:hAnsi="Times New Roman"/>
          <w:color w:val="333333"/>
        </w:rPr>
        <w:t xml:space="preserve">sessions </w:t>
      </w:r>
      <w:r w:rsidR="00670C81" w:rsidRPr="001B087C">
        <w:rPr>
          <w:rFonts w:ascii="Times New Roman" w:hAnsi="Times New Roman"/>
          <w:color w:val="333333"/>
        </w:rPr>
        <w:t xml:space="preserve">or </w:t>
      </w:r>
      <w:r w:rsidR="009E186E" w:rsidRPr="001B087C">
        <w:rPr>
          <w:rFonts w:ascii="Times New Roman" w:hAnsi="Times New Roman"/>
          <w:color w:val="333333"/>
        </w:rPr>
        <w:t xml:space="preserve">staff </w:t>
      </w:r>
      <w:r w:rsidR="00670C81" w:rsidRPr="001B087C">
        <w:rPr>
          <w:rFonts w:ascii="Times New Roman" w:hAnsi="Times New Roman"/>
          <w:color w:val="333333"/>
        </w:rPr>
        <w:t>induction</w:t>
      </w:r>
      <w:r w:rsidR="009E186E" w:rsidRPr="001B087C">
        <w:rPr>
          <w:rFonts w:ascii="Times New Roman" w:hAnsi="Times New Roman"/>
          <w:color w:val="333333"/>
        </w:rPr>
        <w:t xml:space="preserve"> programs.</w:t>
      </w:r>
      <w:r w:rsidR="0093417C" w:rsidRPr="001B087C">
        <w:rPr>
          <w:rFonts w:ascii="Times New Roman" w:hAnsi="Times New Roman"/>
          <w:color w:val="333333"/>
        </w:rPr>
        <w:t xml:space="preserve"> </w:t>
      </w:r>
    </w:p>
    <w:p w14:paraId="69ACDAE8" w14:textId="69A9B536" w:rsidR="00624438" w:rsidRPr="001B087C" w:rsidRDefault="00624438" w:rsidP="008179AF">
      <w:pPr>
        <w:rPr>
          <w:rFonts w:ascii="Times New Roman" w:hAnsi="Times New Roman"/>
          <w:color w:val="333333"/>
        </w:rPr>
      </w:pPr>
      <w:r w:rsidRPr="001B087C">
        <w:rPr>
          <w:rFonts w:ascii="Times New Roman" w:hAnsi="Times New Roman"/>
          <w:color w:val="333333"/>
        </w:rPr>
        <w:t>It is the researcher’s belief that such ethics training be commenced much earlier and be an integral part of any strong, robust hospitality curriculum</w:t>
      </w:r>
      <w:r w:rsidR="00764BDE" w:rsidRPr="001B087C">
        <w:rPr>
          <w:rFonts w:ascii="Times New Roman" w:hAnsi="Times New Roman"/>
          <w:color w:val="333333"/>
        </w:rPr>
        <w:t xml:space="preserve"> or syllabus</w:t>
      </w:r>
      <w:r w:rsidRPr="001B087C">
        <w:rPr>
          <w:rFonts w:ascii="Times New Roman" w:hAnsi="Times New Roman"/>
          <w:color w:val="333333"/>
        </w:rPr>
        <w:t xml:space="preserve">. In this regard, such courses should be reflective and mindful, of current ethical dilemmas and challenges within the hospitality industry. </w:t>
      </w:r>
    </w:p>
    <w:p w14:paraId="5F313FF0" w14:textId="77777777" w:rsidR="000C5252" w:rsidRPr="001B087C" w:rsidRDefault="000B38AF" w:rsidP="000B38AF">
      <w:pPr>
        <w:pStyle w:val="NormalWeb"/>
        <w:shd w:val="clear" w:color="auto" w:fill="FFFFFF"/>
        <w:spacing w:before="0" w:beforeAutospacing="0" w:after="150" w:afterAutospacing="0" w:line="360" w:lineRule="atLeast"/>
        <w:rPr>
          <w:color w:val="333333"/>
          <w:sz w:val="22"/>
          <w:szCs w:val="22"/>
        </w:rPr>
      </w:pPr>
      <w:r w:rsidRPr="001B087C">
        <w:rPr>
          <w:color w:val="333333"/>
          <w:sz w:val="22"/>
          <w:szCs w:val="22"/>
        </w:rPr>
        <w:t xml:space="preserve">This research </w:t>
      </w:r>
      <w:r w:rsidR="00CC5220" w:rsidRPr="001B087C">
        <w:rPr>
          <w:color w:val="333333"/>
          <w:sz w:val="22"/>
          <w:szCs w:val="22"/>
        </w:rPr>
        <w:t xml:space="preserve">currently </w:t>
      </w:r>
      <w:r w:rsidRPr="001B087C">
        <w:rPr>
          <w:color w:val="333333"/>
          <w:sz w:val="22"/>
          <w:szCs w:val="22"/>
        </w:rPr>
        <w:t>in progress,</w:t>
      </w:r>
      <w:r w:rsidR="00CC5220" w:rsidRPr="001B087C">
        <w:rPr>
          <w:color w:val="333333"/>
          <w:sz w:val="22"/>
          <w:szCs w:val="22"/>
        </w:rPr>
        <w:t xml:space="preserve"> aims t</w:t>
      </w:r>
      <w:r w:rsidR="00473552" w:rsidRPr="001B087C">
        <w:rPr>
          <w:color w:val="333333"/>
          <w:sz w:val="22"/>
          <w:szCs w:val="22"/>
        </w:rPr>
        <w:t xml:space="preserve">o explore hospitality students’ </w:t>
      </w:r>
      <w:r w:rsidR="00CC5220" w:rsidRPr="001B087C">
        <w:rPr>
          <w:color w:val="333333"/>
          <w:sz w:val="22"/>
          <w:szCs w:val="22"/>
        </w:rPr>
        <w:t>perceptions and awareness of future possible ethical dilemmas that they may possibly encounter within their chosen profession. Ethics and sound ethical business behavior has become in some societies, a growing and em</w:t>
      </w:r>
      <w:r w:rsidR="003D2362" w:rsidRPr="001B087C">
        <w:rPr>
          <w:color w:val="333333"/>
          <w:sz w:val="22"/>
          <w:szCs w:val="22"/>
        </w:rPr>
        <w:t xml:space="preserve">erging concern. </w:t>
      </w:r>
      <w:r w:rsidR="00CC5220" w:rsidRPr="001B087C">
        <w:rPr>
          <w:color w:val="333333"/>
          <w:sz w:val="22"/>
          <w:szCs w:val="22"/>
        </w:rPr>
        <w:t>Whilst ethics</w:t>
      </w:r>
      <w:r w:rsidR="000C5252" w:rsidRPr="001B087C">
        <w:rPr>
          <w:color w:val="333333"/>
          <w:sz w:val="22"/>
          <w:szCs w:val="22"/>
        </w:rPr>
        <w:t xml:space="preserve">’ courses </w:t>
      </w:r>
      <w:r w:rsidR="00CC5220" w:rsidRPr="001B087C">
        <w:rPr>
          <w:color w:val="333333"/>
          <w:sz w:val="22"/>
          <w:szCs w:val="22"/>
        </w:rPr>
        <w:t xml:space="preserve">well </w:t>
      </w:r>
      <w:r w:rsidR="000C5252" w:rsidRPr="001B087C">
        <w:rPr>
          <w:color w:val="333333"/>
          <w:sz w:val="22"/>
          <w:szCs w:val="22"/>
        </w:rPr>
        <w:t xml:space="preserve">be </w:t>
      </w:r>
      <w:r w:rsidR="00CC5220" w:rsidRPr="001B087C">
        <w:rPr>
          <w:color w:val="333333"/>
          <w:sz w:val="22"/>
          <w:szCs w:val="22"/>
        </w:rPr>
        <w:t>establish</w:t>
      </w:r>
      <w:r w:rsidR="00473552" w:rsidRPr="001B087C">
        <w:rPr>
          <w:color w:val="333333"/>
          <w:sz w:val="22"/>
          <w:szCs w:val="22"/>
        </w:rPr>
        <w:t>ed</w:t>
      </w:r>
      <w:r w:rsidR="00CC5220" w:rsidRPr="001B087C">
        <w:rPr>
          <w:color w:val="333333"/>
          <w:sz w:val="22"/>
          <w:szCs w:val="22"/>
        </w:rPr>
        <w:t xml:space="preserve"> in the business sector, such targeted programs have been lacking in the hospitality se</w:t>
      </w:r>
      <w:r w:rsidR="009714EB" w:rsidRPr="001B087C">
        <w:rPr>
          <w:color w:val="333333"/>
          <w:sz w:val="22"/>
          <w:szCs w:val="22"/>
        </w:rPr>
        <w:t xml:space="preserve">ctor </w:t>
      </w:r>
      <w:r w:rsidR="00CC5220" w:rsidRPr="001B087C">
        <w:rPr>
          <w:color w:val="333333"/>
          <w:sz w:val="22"/>
          <w:szCs w:val="22"/>
        </w:rPr>
        <w:t>and in particular</w:t>
      </w:r>
      <w:r w:rsidR="00D72084" w:rsidRPr="001B087C">
        <w:rPr>
          <w:color w:val="333333"/>
          <w:sz w:val="22"/>
          <w:szCs w:val="22"/>
        </w:rPr>
        <w:t xml:space="preserve">, </w:t>
      </w:r>
      <w:r w:rsidR="00CC5220" w:rsidRPr="001B087C">
        <w:rPr>
          <w:color w:val="333333"/>
          <w:sz w:val="22"/>
          <w:szCs w:val="22"/>
        </w:rPr>
        <w:t>in hospitality curriculum</w:t>
      </w:r>
      <w:r w:rsidR="00764BDE" w:rsidRPr="001B087C">
        <w:rPr>
          <w:color w:val="333333"/>
          <w:sz w:val="22"/>
          <w:szCs w:val="22"/>
        </w:rPr>
        <w:t>s</w:t>
      </w:r>
      <w:r w:rsidR="00CC5220" w:rsidRPr="001B087C">
        <w:rPr>
          <w:color w:val="333333"/>
          <w:sz w:val="22"/>
          <w:szCs w:val="22"/>
        </w:rPr>
        <w:t xml:space="preserve"> and sy</w:t>
      </w:r>
      <w:r w:rsidR="003D2362" w:rsidRPr="001B087C">
        <w:rPr>
          <w:color w:val="333333"/>
          <w:sz w:val="22"/>
          <w:szCs w:val="22"/>
        </w:rPr>
        <w:t>llabi.</w:t>
      </w:r>
    </w:p>
    <w:p w14:paraId="10B5B938" w14:textId="7287CF86" w:rsidR="00D72084" w:rsidRPr="001B087C" w:rsidRDefault="00D72084" w:rsidP="000B38AF">
      <w:pPr>
        <w:pStyle w:val="NormalWeb"/>
        <w:shd w:val="clear" w:color="auto" w:fill="FFFFFF"/>
        <w:spacing w:before="0" w:beforeAutospacing="0" w:after="150" w:afterAutospacing="0" w:line="360" w:lineRule="atLeast"/>
        <w:rPr>
          <w:color w:val="333333"/>
          <w:sz w:val="22"/>
          <w:szCs w:val="22"/>
        </w:rPr>
      </w:pPr>
      <w:r w:rsidRPr="001B087C">
        <w:rPr>
          <w:color w:val="333333"/>
          <w:sz w:val="22"/>
          <w:szCs w:val="22"/>
        </w:rPr>
        <w:t>The purpose o</w:t>
      </w:r>
      <w:r w:rsidR="00764BDE" w:rsidRPr="001B087C">
        <w:rPr>
          <w:color w:val="333333"/>
          <w:sz w:val="22"/>
          <w:szCs w:val="22"/>
        </w:rPr>
        <w:t xml:space="preserve">f this study was to </w:t>
      </w:r>
      <w:r w:rsidRPr="001B087C">
        <w:rPr>
          <w:color w:val="333333"/>
          <w:sz w:val="22"/>
          <w:szCs w:val="22"/>
        </w:rPr>
        <w:t>highlight possible ethical scenarios and present these to hospitality students. By exploring their perceptions, interpretations and possible resolution of such dilemmas, it is hoped that they will build and strengthen their own personal ethical philos</w:t>
      </w:r>
      <w:r w:rsidR="00764BDE" w:rsidRPr="001B087C">
        <w:rPr>
          <w:color w:val="333333"/>
          <w:sz w:val="22"/>
          <w:szCs w:val="22"/>
        </w:rPr>
        <w:t>ophies and work-place practices and responses.</w:t>
      </w:r>
    </w:p>
    <w:p w14:paraId="18969DF1" w14:textId="183701A8" w:rsidR="001B087C" w:rsidRDefault="003D2362" w:rsidP="001B087C">
      <w:pPr>
        <w:pStyle w:val="NormalWeb"/>
        <w:shd w:val="clear" w:color="auto" w:fill="FFFFFF"/>
        <w:spacing w:before="0" w:beforeAutospacing="0" w:after="150" w:afterAutospacing="0" w:line="360" w:lineRule="atLeast"/>
        <w:rPr>
          <w:color w:val="333333"/>
          <w:sz w:val="22"/>
          <w:szCs w:val="22"/>
        </w:rPr>
      </w:pPr>
      <w:r w:rsidRPr="001B087C">
        <w:rPr>
          <w:b/>
          <w:bCs/>
          <w:color w:val="333333"/>
          <w:sz w:val="22"/>
          <w:szCs w:val="22"/>
        </w:rPr>
        <w:t>Keywords:</w:t>
      </w:r>
      <w:r w:rsidRPr="001B087C">
        <w:rPr>
          <w:color w:val="333333"/>
          <w:sz w:val="22"/>
          <w:szCs w:val="22"/>
        </w:rPr>
        <w:t xml:space="preserve"> ethics, hospitality, dilemmas, students, education</w:t>
      </w:r>
      <w:bookmarkStart w:id="0" w:name="_GoBack"/>
      <w:bookmarkEnd w:id="0"/>
    </w:p>
    <w:p w14:paraId="10284183" w14:textId="77777777" w:rsidR="001B087C" w:rsidRPr="001B087C" w:rsidRDefault="001B087C" w:rsidP="001B087C">
      <w:pPr>
        <w:pStyle w:val="NormalWeb"/>
        <w:shd w:val="clear" w:color="auto" w:fill="FFFFFF"/>
        <w:spacing w:before="0" w:beforeAutospacing="0" w:after="150" w:afterAutospacing="0" w:line="360" w:lineRule="atLeast"/>
        <w:jc w:val="center"/>
        <w:rPr>
          <w:rStyle w:val="Strong"/>
          <w:color w:val="333333"/>
          <w:sz w:val="22"/>
          <w:szCs w:val="22"/>
        </w:rPr>
      </w:pPr>
      <w:r w:rsidRPr="001B087C">
        <w:rPr>
          <w:rStyle w:val="Strong"/>
          <w:color w:val="333333"/>
          <w:sz w:val="22"/>
          <w:szCs w:val="22"/>
        </w:rPr>
        <w:t>1. Introduction</w:t>
      </w:r>
    </w:p>
    <w:p w14:paraId="7365E8D9" w14:textId="46A23FB9" w:rsidR="001B087C" w:rsidRPr="007F2FCF" w:rsidRDefault="001B087C" w:rsidP="001B087C">
      <w:pPr>
        <w:pStyle w:val="NormalWeb"/>
        <w:shd w:val="clear" w:color="auto" w:fill="FFFFFF"/>
        <w:spacing w:before="0" w:beforeAutospacing="0" w:after="150" w:afterAutospacing="0" w:line="360" w:lineRule="atLeast"/>
        <w:rPr>
          <w:color w:val="333333"/>
          <w:sz w:val="22"/>
          <w:szCs w:val="22"/>
        </w:rPr>
      </w:pPr>
      <w:r w:rsidRPr="007F2FCF">
        <w:rPr>
          <w:color w:val="333333"/>
          <w:sz w:val="22"/>
          <w:szCs w:val="22"/>
        </w:rPr>
        <w:t xml:space="preserve">This research currently in progress, aims to explore hospitality students’, perceptions and awareness of future possible ethical </w:t>
      </w:r>
      <w:r w:rsidR="007F2FCF" w:rsidRPr="007F2FCF">
        <w:rPr>
          <w:color w:val="333333"/>
          <w:sz w:val="22"/>
          <w:szCs w:val="22"/>
        </w:rPr>
        <w:t xml:space="preserve">dilemmas that they may </w:t>
      </w:r>
      <w:r w:rsidRPr="007F2FCF">
        <w:rPr>
          <w:color w:val="333333"/>
          <w:sz w:val="22"/>
          <w:szCs w:val="22"/>
        </w:rPr>
        <w:t>encounter within their chosen profession. Ethics and sound ethical business behavior has become in some societies, a growing and emerging concern (</w:t>
      </w:r>
      <w:proofErr w:type="spellStart"/>
      <w:r w:rsidRPr="007F2FCF">
        <w:rPr>
          <w:color w:val="333333"/>
          <w:sz w:val="22"/>
          <w:szCs w:val="22"/>
        </w:rPr>
        <w:t>Vallen</w:t>
      </w:r>
      <w:proofErr w:type="spellEnd"/>
      <w:r w:rsidRPr="007F2FCF">
        <w:rPr>
          <w:color w:val="333333"/>
          <w:sz w:val="22"/>
          <w:szCs w:val="22"/>
        </w:rPr>
        <w:t xml:space="preserve"> &amp; </w:t>
      </w:r>
      <w:proofErr w:type="spellStart"/>
      <w:r w:rsidRPr="007F2FCF">
        <w:rPr>
          <w:color w:val="333333"/>
          <w:sz w:val="22"/>
          <w:szCs w:val="22"/>
        </w:rPr>
        <w:t>Cassado</w:t>
      </w:r>
      <w:proofErr w:type="spellEnd"/>
      <w:r w:rsidRPr="007F2FCF">
        <w:rPr>
          <w:color w:val="333333"/>
          <w:sz w:val="22"/>
          <w:szCs w:val="22"/>
        </w:rPr>
        <w:t xml:space="preserve">, 2000). Whilst ethics courses have been well establish in the business sector, such targeted programs have been lacking in the hospitality sector (Upchurch, 1998) and in particular, </w:t>
      </w:r>
      <w:r w:rsidR="007F2FCF" w:rsidRPr="007F2FCF">
        <w:rPr>
          <w:color w:val="333333"/>
          <w:sz w:val="22"/>
          <w:szCs w:val="22"/>
        </w:rPr>
        <w:t xml:space="preserve">within </w:t>
      </w:r>
      <w:r w:rsidRPr="007F2FCF">
        <w:rPr>
          <w:color w:val="333333"/>
          <w:sz w:val="22"/>
          <w:szCs w:val="22"/>
        </w:rPr>
        <w:t>hospitality curriculums and syllabi (</w:t>
      </w:r>
      <w:proofErr w:type="spellStart"/>
      <w:r w:rsidRPr="007F2FCF">
        <w:rPr>
          <w:color w:val="333333"/>
          <w:sz w:val="22"/>
          <w:szCs w:val="22"/>
        </w:rPr>
        <w:t>Jaszay</w:t>
      </w:r>
      <w:proofErr w:type="spellEnd"/>
      <w:r w:rsidRPr="007F2FCF">
        <w:rPr>
          <w:color w:val="333333"/>
          <w:sz w:val="22"/>
          <w:szCs w:val="22"/>
        </w:rPr>
        <w:t>, 2002).</w:t>
      </w:r>
    </w:p>
    <w:p w14:paraId="27A2B7C2" w14:textId="77777777" w:rsidR="001B087C" w:rsidRPr="007F2FCF" w:rsidRDefault="001B087C" w:rsidP="001B087C">
      <w:pPr>
        <w:pStyle w:val="NormalWeb"/>
        <w:shd w:val="clear" w:color="auto" w:fill="FFFFFF"/>
        <w:spacing w:before="0" w:beforeAutospacing="0" w:after="150" w:afterAutospacing="0" w:line="360" w:lineRule="atLeast"/>
        <w:rPr>
          <w:color w:val="333333"/>
          <w:sz w:val="22"/>
          <w:szCs w:val="22"/>
        </w:rPr>
      </w:pPr>
      <w:r w:rsidRPr="007F2FCF">
        <w:rPr>
          <w:color w:val="333333"/>
          <w:sz w:val="22"/>
          <w:szCs w:val="22"/>
        </w:rPr>
        <w:t>The purpose of this study was to highlight possible ethical scenarios and present these to hospitality students. By exploring their perceptions, interpretations and possible resolution of such dilemmas, it is hoped that they will build and strengthen their own personal ethical philosophies and work-place practices and responses.</w:t>
      </w:r>
    </w:p>
    <w:p w14:paraId="04849567" w14:textId="77777777" w:rsidR="001B087C" w:rsidRPr="007F2FCF" w:rsidRDefault="001B087C" w:rsidP="007F2FCF">
      <w:pPr>
        <w:pStyle w:val="NormalWeb"/>
        <w:shd w:val="clear" w:color="auto" w:fill="FFFFFF"/>
        <w:spacing w:before="0" w:beforeAutospacing="0" w:after="150" w:afterAutospacing="0" w:line="360" w:lineRule="atLeast"/>
        <w:jc w:val="center"/>
        <w:rPr>
          <w:color w:val="333333"/>
          <w:sz w:val="22"/>
          <w:szCs w:val="22"/>
        </w:rPr>
      </w:pPr>
      <w:r w:rsidRPr="007F2FCF">
        <w:rPr>
          <w:rStyle w:val="Strong"/>
          <w:color w:val="333333"/>
          <w:sz w:val="22"/>
          <w:szCs w:val="22"/>
        </w:rPr>
        <w:t>References</w:t>
      </w:r>
    </w:p>
    <w:p w14:paraId="6D644DDB" w14:textId="77777777" w:rsidR="001B087C" w:rsidRPr="007F2FCF" w:rsidRDefault="001B087C" w:rsidP="001B087C">
      <w:pPr>
        <w:spacing w:after="0" w:line="240" w:lineRule="auto"/>
        <w:ind w:left="142" w:hanging="142"/>
        <w:rPr>
          <w:rFonts w:ascii="Times New Roman" w:hAnsi="Times New Roman"/>
          <w:i/>
          <w:noProof/>
        </w:rPr>
      </w:pPr>
      <w:r w:rsidRPr="007F2FCF">
        <w:rPr>
          <w:rFonts w:ascii="Times New Roman" w:hAnsi="Times New Roman"/>
          <w:noProof/>
        </w:rPr>
        <w:t xml:space="preserve">Damito, J. W. &amp; Schmidgall, R. S. (1993). Hospitality professional responses to ethical situations. </w:t>
      </w:r>
      <w:r w:rsidRPr="007F2FCF">
        <w:rPr>
          <w:rFonts w:ascii="Times New Roman" w:hAnsi="Times New Roman"/>
          <w:i/>
          <w:noProof/>
        </w:rPr>
        <w:t>Cornell Hotel &amp; Restaurant Administration Quarterly, 34(4), 40-45.</w:t>
      </w:r>
    </w:p>
    <w:p w14:paraId="3C0BC8AA" w14:textId="77777777" w:rsidR="001B087C" w:rsidRPr="007F2FCF" w:rsidRDefault="001B087C" w:rsidP="001B087C">
      <w:pPr>
        <w:spacing w:after="0" w:line="240" w:lineRule="auto"/>
        <w:ind w:left="142" w:hanging="142"/>
        <w:rPr>
          <w:rFonts w:ascii="Times New Roman" w:hAnsi="Times New Roman"/>
          <w:noProof/>
        </w:rPr>
      </w:pPr>
      <w:r w:rsidRPr="007F2FCF">
        <w:rPr>
          <w:rFonts w:ascii="Times New Roman" w:hAnsi="Times New Roman"/>
          <w:noProof/>
        </w:rPr>
        <w:t xml:space="preserve">Elms, H., Barmmer, S.J., Harris, J. D. and Phillips, R. A. (2010). New directions in strategic management and business ethics. </w:t>
      </w:r>
      <w:r w:rsidRPr="007F2FCF">
        <w:rPr>
          <w:rFonts w:ascii="Times New Roman" w:hAnsi="Times New Roman"/>
          <w:i/>
          <w:noProof/>
        </w:rPr>
        <w:t>Business Ethics Quarterly, 20(3), 401-426.</w:t>
      </w:r>
    </w:p>
    <w:p w14:paraId="2B1DF036" w14:textId="77777777" w:rsidR="001B087C" w:rsidRPr="007F2FCF" w:rsidRDefault="001B087C" w:rsidP="001B087C">
      <w:pPr>
        <w:spacing w:after="0" w:line="240" w:lineRule="auto"/>
        <w:ind w:left="142" w:hanging="142"/>
        <w:rPr>
          <w:rFonts w:ascii="Times New Roman" w:hAnsi="Times New Roman"/>
          <w:i/>
          <w:noProof/>
        </w:rPr>
      </w:pPr>
      <w:r w:rsidRPr="007F2FCF">
        <w:rPr>
          <w:rFonts w:ascii="Times New Roman" w:hAnsi="Times New Roman"/>
          <w:noProof/>
        </w:rPr>
        <w:t xml:space="preserve">Jaszay, C. (2002). Teaching ethics in hospitality programs. </w:t>
      </w:r>
      <w:r w:rsidRPr="007F2FCF">
        <w:rPr>
          <w:rFonts w:ascii="Times New Roman" w:hAnsi="Times New Roman"/>
          <w:i/>
          <w:noProof/>
        </w:rPr>
        <w:t>Journal of Hospitality &amp; Tourism Education, 14(3), 57-59.</w:t>
      </w:r>
    </w:p>
    <w:p w14:paraId="369501EA" w14:textId="77777777" w:rsidR="001B087C" w:rsidRPr="007F2FCF" w:rsidRDefault="001B087C" w:rsidP="001B087C">
      <w:pPr>
        <w:spacing w:after="0" w:line="240" w:lineRule="auto"/>
        <w:ind w:left="142" w:hanging="142"/>
        <w:rPr>
          <w:rFonts w:ascii="Times New Roman" w:hAnsi="Times New Roman"/>
          <w:i/>
          <w:noProof/>
        </w:rPr>
      </w:pPr>
      <w:r w:rsidRPr="007F2FCF">
        <w:rPr>
          <w:rFonts w:ascii="Times New Roman" w:hAnsi="Times New Roman"/>
          <w:noProof/>
        </w:rPr>
        <w:t xml:space="preserve">Khan, M. M. &amp; McCleary, K. W. (1996). A Proposed Model for teaching Ethics in Hospitality. </w:t>
      </w:r>
      <w:r w:rsidRPr="007F2FCF">
        <w:rPr>
          <w:rFonts w:ascii="Times New Roman" w:hAnsi="Times New Roman"/>
          <w:i/>
          <w:noProof/>
        </w:rPr>
        <w:t>Hospitality &amp; Tourism Educator, 8(4) 7-12.</w:t>
      </w:r>
    </w:p>
    <w:p w14:paraId="0D772DA0" w14:textId="77777777" w:rsidR="001B087C" w:rsidRPr="007F2FCF" w:rsidRDefault="001B087C" w:rsidP="001B087C">
      <w:pPr>
        <w:spacing w:after="0" w:line="240" w:lineRule="auto"/>
        <w:ind w:left="142" w:hanging="142"/>
        <w:rPr>
          <w:rFonts w:ascii="Times New Roman" w:hAnsi="Times New Roman"/>
          <w:i/>
          <w:noProof/>
        </w:rPr>
      </w:pPr>
      <w:r w:rsidRPr="007F2FCF">
        <w:rPr>
          <w:rFonts w:ascii="Times New Roman" w:hAnsi="Times New Roman"/>
          <w:noProof/>
        </w:rPr>
        <w:t xml:space="preserve">Koseoglu, M. A., Sehitoglu, Y., Ross, G. &amp; Parnell, J.A. (2016). The evolution of business ethics research in the realm of tourism and hospitality. A bibliometric analysis. </w:t>
      </w:r>
      <w:r w:rsidRPr="007F2FCF">
        <w:rPr>
          <w:rFonts w:ascii="Times New Roman" w:hAnsi="Times New Roman"/>
          <w:i/>
          <w:noProof/>
        </w:rPr>
        <w:t>International Journal of Contemporary Hospitality Management, 28(8), 1598-1621.</w:t>
      </w:r>
    </w:p>
    <w:p w14:paraId="301E0EC5" w14:textId="77777777" w:rsidR="001B087C" w:rsidRPr="007F2FCF" w:rsidRDefault="001B087C" w:rsidP="001B087C">
      <w:pPr>
        <w:spacing w:after="0" w:line="240" w:lineRule="auto"/>
        <w:ind w:left="142" w:hanging="142"/>
        <w:rPr>
          <w:rFonts w:ascii="Times New Roman" w:hAnsi="Times New Roman"/>
          <w:i/>
          <w:noProof/>
        </w:rPr>
      </w:pPr>
      <w:r w:rsidRPr="007F2FCF">
        <w:rPr>
          <w:rFonts w:ascii="Times New Roman" w:hAnsi="Times New Roman"/>
          <w:noProof/>
        </w:rPr>
        <w:t xml:space="preserve">Martin, L. J. (2013). Integrating Ethics into the Hospitality Curriculum. </w:t>
      </w:r>
      <w:r w:rsidRPr="007F2FCF">
        <w:rPr>
          <w:rFonts w:ascii="Times New Roman" w:hAnsi="Times New Roman"/>
          <w:i/>
          <w:noProof/>
        </w:rPr>
        <w:t>Journal of Hospitality and Tourism Education, 10(2), 22-25.</w:t>
      </w:r>
    </w:p>
    <w:p w14:paraId="0C296586" w14:textId="77777777" w:rsidR="001B087C" w:rsidRPr="007F2FCF" w:rsidRDefault="001B087C" w:rsidP="001B087C">
      <w:pPr>
        <w:spacing w:after="0" w:line="240" w:lineRule="auto"/>
        <w:ind w:left="142" w:hanging="142"/>
        <w:rPr>
          <w:rFonts w:ascii="Times New Roman" w:hAnsi="Times New Roman"/>
          <w:i/>
          <w:noProof/>
        </w:rPr>
      </w:pPr>
      <w:r w:rsidRPr="007F2FCF">
        <w:rPr>
          <w:rFonts w:ascii="Times New Roman" w:hAnsi="Times New Roman"/>
          <w:noProof/>
        </w:rPr>
        <w:t xml:space="preserve">Myung, E. (2018). Progress in Hospitality Ethics Research: A Review and Implications for Future Research. </w:t>
      </w:r>
      <w:r w:rsidRPr="007F2FCF">
        <w:rPr>
          <w:rFonts w:ascii="Times New Roman" w:hAnsi="Times New Roman"/>
          <w:i/>
          <w:noProof/>
        </w:rPr>
        <w:t>International Journal of Hospitality &amp; Tourism Administration, 19(1), 26-51.</w:t>
      </w:r>
    </w:p>
    <w:p w14:paraId="2B2883DF" w14:textId="77777777" w:rsidR="001B087C" w:rsidRPr="007F2FCF" w:rsidRDefault="001B087C" w:rsidP="001B087C">
      <w:pPr>
        <w:spacing w:after="0" w:line="240" w:lineRule="auto"/>
        <w:ind w:left="142" w:hanging="142"/>
        <w:rPr>
          <w:rFonts w:ascii="Times New Roman" w:hAnsi="Times New Roman"/>
          <w:noProof/>
        </w:rPr>
      </w:pPr>
      <w:r w:rsidRPr="007F2FCF">
        <w:rPr>
          <w:rFonts w:ascii="Times New Roman" w:hAnsi="Times New Roman"/>
          <w:noProof/>
        </w:rPr>
        <w:t xml:space="preserve">Reynolds, P. (2000). Profit and principles: Business ethics in hotel management companies in Asia. </w:t>
      </w:r>
      <w:r w:rsidRPr="007F2FCF">
        <w:rPr>
          <w:rFonts w:ascii="Times New Roman" w:hAnsi="Times New Roman"/>
          <w:i/>
          <w:noProof/>
        </w:rPr>
        <w:t>Australian Journal of Hospitality Management, 7(1), 1-21</w:t>
      </w:r>
      <w:r w:rsidRPr="007F2FCF">
        <w:rPr>
          <w:rFonts w:ascii="Times New Roman" w:hAnsi="Times New Roman"/>
          <w:noProof/>
        </w:rPr>
        <w:t>.</w:t>
      </w:r>
    </w:p>
    <w:p w14:paraId="4C57D2B6" w14:textId="77777777" w:rsidR="001B087C" w:rsidRPr="007F2FCF" w:rsidRDefault="001B087C" w:rsidP="001B087C">
      <w:pPr>
        <w:spacing w:after="0" w:line="240" w:lineRule="auto"/>
        <w:ind w:left="142" w:hanging="142"/>
        <w:rPr>
          <w:rFonts w:ascii="Times New Roman" w:hAnsi="Times New Roman"/>
          <w:noProof/>
        </w:rPr>
      </w:pPr>
      <w:r w:rsidRPr="007F2FCF">
        <w:rPr>
          <w:rFonts w:ascii="Times New Roman" w:hAnsi="Times New Roman"/>
          <w:noProof/>
        </w:rPr>
        <w:t xml:space="preserve">Robertson, C.J. (2008). An analysis of 10 years of business ethics research in strategic management journal: 1996-2005. </w:t>
      </w:r>
      <w:r w:rsidRPr="007F2FCF">
        <w:rPr>
          <w:rFonts w:ascii="Times New Roman" w:hAnsi="Times New Roman"/>
          <w:i/>
          <w:noProof/>
        </w:rPr>
        <w:t>Journal of Business Ethics, 80(4), 745-753.</w:t>
      </w:r>
    </w:p>
    <w:p w14:paraId="603B5BA5" w14:textId="77777777" w:rsidR="001B087C" w:rsidRPr="007F2FCF" w:rsidRDefault="001B087C" w:rsidP="001B087C">
      <w:pPr>
        <w:spacing w:after="0" w:line="240" w:lineRule="auto"/>
        <w:ind w:left="142" w:hanging="142"/>
        <w:rPr>
          <w:rFonts w:ascii="Times New Roman" w:hAnsi="Times New Roman"/>
          <w:noProof/>
        </w:rPr>
      </w:pPr>
      <w:r w:rsidRPr="007F2FCF">
        <w:rPr>
          <w:rFonts w:ascii="Times New Roman" w:hAnsi="Times New Roman"/>
          <w:noProof/>
        </w:rPr>
        <w:t xml:space="preserve">Ruitenberg, C. W. (2016). </w:t>
      </w:r>
      <w:r w:rsidRPr="007F2FCF">
        <w:rPr>
          <w:rFonts w:ascii="Times New Roman" w:hAnsi="Times New Roman"/>
          <w:i/>
          <w:noProof/>
        </w:rPr>
        <w:t>Unlocking the World. Education In An Ethic Of Hospitality.</w:t>
      </w:r>
      <w:r w:rsidRPr="007F2FCF">
        <w:rPr>
          <w:rFonts w:ascii="Times New Roman" w:hAnsi="Times New Roman"/>
          <w:noProof/>
        </w:rPr>
        <w:t xml:space="preserve"> Routledge, New York.</w:t>
      </w:r>
    </w:p>
    <w:p w14:paraId="6037A660" w14:textId="77777777" w:rsidR="001B087C" w:rsidRPr="007F2FCF" w:rsidRDefault="001B087C" w:rsidP="001B087C">
      <w:pPr>
        <w:spacing w:after="0" w:line="240" w:lineRule="auto"/>
        <w:ind w:left="142" w:hanging="142"/>
        <w:rPr>
          <w:rFonts w:ascii="Times New Roman" w:hAnsi="Times New Roman"/>
          <w:i/>
          <w:noProof/>
        </w:rPr>
      </w:pPr>
      <w:r w:rsidRPr="007F2FCF">
        <w:rPr>
          <w:rFonts w:ascii="Times New Roman" w:hAnsi="Times New Roman"/>
          <w:noProof/>
        </w:rPr>
        <w:t xml:space="preserve">Shani, A., Belhassen, Y., and Soskolne, D. (2013). Teaching professional ethics in culinary studies. </w:t>
      </w:r>
      <w:r w:rsidRPr="007F2FCF">
        <w:rPr>
          <w:rFonts w:ascii="Times New Roman" w:hAnsi="Times New Roman"/>
          <w:i/>
          <w:noProof/>
        </w:rPr>
        <w:t>International Journal of Contemporary Hospitality Management, 25(3) 447-464.</w:t>
      </w:r>
    </w:p>
    <w:p w14:paraId="51F69E1F" w14:textId="77777777" w:rsidR="001B087C" w:rsidRPr="007F2FCF" w:rsidRDefault="001B087C" w:rsidP="001B087C">
      <w:pPr>
        <w:spacing w:after="0" w:line="240" w:lineRule="auto"/>
        <w:ind w:left="142" w:hanging="142"/>
        <w:rPr>
          <w:rFonts w:ascii="Times New Roman" w:hAnsi="Times New Roman"/>
          <w:i/>
          <w:noProof/>
        </w:rPr>
      </w:pPr>
      <w:r w:rsidRPr="007F2FCF">
        <w:rPr>
          <w:rFonts w:ascii="Times New Roman" w:hAnsi="Times New Roman"/>
          <w:noProof/>
        </w:rPr>
        <w:t xml:space="preserve">Upchurch, R. S. (1998). Ethics in the hospitality industry: an applied model. </w:t>
      </w:r>
      <w:r w:rsidRPr="007F2FCF">
        <w:rPr>
          <w:rFonts w:ascii="Times New Roman" w:hAnsi="Times New Roman"/>
          <w:i/>
          <w:noProof/>
        </w:rPr>
        <w:t>International Journal of Contemporary Hospitality Management, 10(6), 227-233.</w:t>
      </w:r>
    </w:p>
    <w:p w14:paraId="7D1CDEA7" w14:textId="77777777" w:rsidR="001B087C" w:rsidRPr="007F2FCF" w:rsidRDefault="001B087C" w:rsidP="001B087C">
      <w:pPr>
        <w:spacing w:after="0" w:line="240" w:lineRule="auto"/>
        <w:ind w:left="142" w:hanging="142"/>
        <w:rPr>
          <w:rFonts w:ascii="Times New Roman" w:hAnsi="Times New Roman"/>
          <w:i/>
          <w:noProof/>
        </w:rPr>
      </w:pPr>
      <w:r w:rsidRPr="007F2FCF">
        <w:rPr>
          <w:rFonts w:ascii="Times New Roman" w:hAnsi="Times New Roman"/>
          <w:noProof/>
        </w:rPr>
        <w:t xml:space="preserve">Vallen, G., &amp; Casado, M. (2000). Ethical principles for the hospitality curriculum. </w:t>
      </w:r>
      <w:r w:rsidRPr="007F2FCF">
        <w:rPr>
          <w:rFonts w:ascii="Times New Roman" w:hAnsi="Times New Roman"/>
          <w:i/>
          <w:noProof/>
        </w:rPr>
        <w:t>Cornell Hotel &amp; Restaurant Administration Quarterly, 41(2), 44-51.</w:t>
      </w:r>
    </w:p>
    <w:p w14:paraId="5796B33D" w14:textId="77777777" w:rsidR="001B087C" w:rsidRPr="007F2FCF" w:rsidRDefault="001B087C" w:rsidP="001B087C">
      <w:pPr>
        <w:spacing w:after="0" w:line="240" w:lineRule="auto"/>
        <w:ind w:left="142" w:hanging="142"/>
        <w:rPr>
          <w:rFonts w:ascii="Times New Roman" w:hAnsi="Times New Roman"/>
          <w:i/>
          <w:noProof/>
        </w:rPr>
      </w:pPr>
      <w:r w:rsidRPr="007F2FCF">
        <w:rPr>
          <w:rFonts w:ascii="Times New Roman" w:hAnsi="Times New Roman"/>
          <w:noProof/>
        </w:rPr>
        <w:t xml:space="preserve">Wang, C. J. (2014). Do ethical and sustainable practices matter? Effects of corporate citizenship on business performance in the hospitality industry. </w:t>
      </w:r>
      <w:r w:rsidRPr="007F2FCF">
        <w:rPr>
          <w:rFonts w:ascii="Times New Roman" w:hAnsi="Times New Roman"/>
          <w:i/>
          <w:noProof/>
        </w:rPr>
        <w:t>International Journal of Contemporary Hospitality Management, 26(6), 930-947.</w:t>
      </w:r>
    </w:p>
    <w:p w14:paraId="4B670DB1" w14:textId="77777777" w:rsidR="001B087C" w:rsidRPr="007F2FCF" w:rsidRDefault="001B087C" w:rsidP="001B087C">
      <w:pPr>
        <w:spacing w:after="0" w:line="240" w:lineRule="auto"/>
        <w:ind w:left="142" w:hanging="142"/>
        <w:rPr>
          <w:rFonts w:ascii="Times New Roman" w:hAnsi="Times New Roman"/>
          <w:noProof/>
        </w:rPr>
      </w:pPr>
      <w:r w:rsidRPr="007F2FCF">
        <w:rPr>
          <w:rFonts w:ascii="Times New Roman" w:hAnsi="Times New Roman"/>
          <w:noProof/>
        </w:rPr>
        <w:t xml:space="preserve">Yeh, R. (2012). Hotel General Managers’ Perceptions of Business Ethics Education: Implications for Hospitality Educators, Professionals, and Students. </w:t>
      </w:r>
      <w:r w:rsidRPr="007F2FCF">
        <w:rPr>
          <w:rFonts w:ascii="Times New Roman" w:hAnsi="Times New Roman"/>
          <w:i/>
          <w:noProof/>
        </w:rPr>
        <w:t>Journal of Human Resources in Hospitality &amp; Tourism, 11:72-86</w:t>
      </w:r>
      <w:r w:rsidRPr="007F2FCF">
        <w:rPr>
          <w:rFonts w:ascii="Times New Roman" w:hAnsi="Times New Roman"/>
          <w:noProof/>
        </w:rPr>
        <w:t>.</w:t>
      </w:r>
    </w:p>
    <w:p w14:paraId="4B8513AB" w14:textId="77777777" w:rsidR="001B087C" w:rsidRPr="007F2FCF" w:rsidRDefault="001B087C" w:rsidP="001B087C">
      <w:pPr>
        <w:spacing w:after="0" w:line="240" w:lineRule="auto"/>
        <w:ind w:left="142" w:hanging="142"/>
        <w:rPr>
          <w:rFonts w:ascii="Times New Roman" w:hAnsi="Times New Roman"/>
          <w:i/>
          <w:noProof/>
        </w:rPr>
      </w:pPr>
      <w:r w:rsidRPr="007F2FCF">
        <w:rPr>
          <w:rFonts w:ascii="Times New Roman" w:hAnsi="Times New Roman"/>
          <w:noProof/>
        </w:rPr>
        <w:t xml:space="preserve">Yoo, M., Lee, S., and Bai, B. (2011). Hospitality marketing research from 2000 to 2009: topics, methods, and trends. </w:t>
      </w:r>
      <w:r w:rsidRPr="007F2FCF">
        <w:rPr>
          <w:rFonts w:ascii="Times New Roman" w:hAnsi="Times New Roman"/>
          <w:i/>
          <w:noProof/>
        </w:rPr>
        <w:t>International Journal of Contemporary Hospitality Management 23(4) 517-532.</w:t>
      </w:r>
    </w:p>
    <w:p w14:paraId="5DB8A895" w14:textId="04A6FDD3" w:rsidR="001B087C" w:rsidRPr="007F2FCF" w:rsidRDefault="001B087C" w:rsidP="001B087C">
      <w:pPr>
        <w:pStyle w:val="NormalWeb"/>
        <w:shd w:val="clear" w:color="auto" w:fill="FFFFFF"/>
        <w:spacing w:before="0" w:beforeAutospacing="0" w:after="150" w:afterAutospacing="0" w:line="360" w:lineRule="atLeast"/>
        <w:rPr>
          <w:color w:val="333333"/>
          <w:sz w:val="22"/>
          <w:szCs w:val="22"/>
        </w:rPr>
      </w:pPr>
    </w:p>
    <w:sectPr w:rsidR="001B087C" w:rsidRPr="007F2FCF" w:rsidSect="001D0111">
      <w:headerReference w:type="default" r:id="rId10"/>
      <w:pgSz w:w="11920" w:h="16840"/>
      <w:pgMar w:top="1440" w:right="1440" w:bottom="1440" w:left="1440" w:header="709" w:footer="70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491F02" w14:textId="77777777" w:rsidR="00C46F7B" w:rsidRDefault="00C46F7B">
      <w:pPr>
        <w:spacing w:after="0" w:line="240" w:lineRule="auto"/>
      </w:pPr>
      <w:r>
        <w:separator/>
      </w:r>
    </w:p>
  </w:endnote>
  <w:endnote w:type="continuationSeparator" w:id="0">
    <w:p w14:paraId="653686C2" w14:textId="77777777" w:rsidR="00C46F7B" w:rsidRDefault="00C46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892829" w14:textId="77777777" w:rsidR="00C46F7B" w:rsidRDefault="00C46F7B">
      <w:pPr>
        <w:spacing w:after="0" w:line="240" w:lineRule="auto"/>
      </w:pPr>
      <w:r>
        <w:separator/>
      </w:r>
    </w:p>
  </w:footnote>
  <w:footnote w:type="continuationSeparator" w:id="0">
    <w:p w14:paraId="76C5E7F9" w14:textId="77777777" w:rsidR="00C46F7B" w:rsidRDefault="00C46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E9674" w14:textId="56E45363" w:rsidR="007E6893" w:rsidRDefault="007E6893">
    <w:pPr>
      <w:widowControl w:val="0"/>
      <w:autoSpaceDE w:val="0"/>
      <w:autoSpaceDN w:val="0"/>
      <w:adjustRightInd w:val="0"/>
      <w:spacing w:after="0" w:line="200" w:lineRule="exact"/>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956C4D"/>
    <w:multiLevelType w:val="hybridMultilevel"/>
    <w:tmpl w:val="3E8ABE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FDE06A0"/>
    <w:multiLevelType w:val="multilevel"/>
    <w:tmpl w:val="DC1828DA"/>
    <w:lvl w:ilvl="0">
      <w:start w:val="1"/>
      <w:numFmt w:val="decimal"/>
      <w:suff w:val="space"/>
      <w:lvlText w:val="Chapter %1"/>
      <w:lvlJc w:val="left"/>
      <w:pPr>
        <w:ind w:left="431" w:hanging="431"/>
      </w:pPr>
      <w:rPr>
        <w:rFonts w:ascii="Times New Roman" w:hAnsi="Times New Roman" w:cs="Times New Roman" w:hint="default"/>
        <w:b/>
        <w:bCs w:val="0"/>
        <w:i w:val="0"/>
        <w:iCs w:val="0"/>
        <w:caps w:val="0"/>
        <w:smallCaps w:val="0"/>
        <w:strike w:val="0"/>
        <w:dstrike w:val="0"/>
        <w:vanish w:val="0"/>
        <w:spacing w:val="0"/>
        <w:kern w:val="0"/>
        <w:position w:val="0"/>
        <w:u w:val="none"/>
        <w:vertAlign w:val="baseline"/>
      </w:rPr>
    </w:lvl>
    <w:lvl w:ilvl="1">
      <w:start w:val="1"/>
      <w:numFmt w:val="decimal"/>
      <w:lvlText w:val="%1.%2"/>
      <w:lvlJc w:val="left"/>
      <w:pPr>
        <w:ind w:left="431" w:hanging="431"/>
      </w:pPr>
      <w:rPr>
        <w:rFonts w:cs="Times New Roman" w:hint="default"/>
      </w:rPr>
    </w:lvl>
    <w:lvl w:ilvl="2">
      <w:start w:val="1"/>
      <w:numFmt w:val="decimal"/>
      <w:pStyle w:val="Heading3"/>
      <w:lvlText w:val="%1.%2.%3"/>
      <w:lvlJc w:val="left"/>
      <w:pPr>
        <w:ind w:left="431" w:hanging="431"/>
      </w:pPr>
      <w:rPr>
        <w:rFonts w:cs="Times New Roman" w:hint="default"/>
      </w:rPr>
    </w:lvl>
    <w:lvl w:ilvl="3">
      <w:start w:val="1"/>
      <w:numFmt w:val="decimal"/>
      <w:lvlText w:val="%1.%2.%3.%4"/>
      <w:lvlJc w:val="left"/>
      <w:pPr>
        <w:ind w:left="431" w:hanging="431"/>
      </w:pPr>
      <w:rPr>
        <w:rFonts w:cs="Times New Roman" w:hint="default"/>
      </w:rPr>
    </w:lvl>
    <w:lvl w:ilvl="4">
      <w:start w:val="1"/>
      <w:numFmt w:val="decimal"/>
      <w:lvlText w:val="%1.%2.%3.%4.%5"/>
      <w:lvlJc w:val="left"/>
      <w:pPr>
        <w:ind w:left="431" w:hanging="431"/>
      </w:pPr>
      <w:rPr>
        <w:rFonts w:cs="Times New Roman" w:hint="default"/>
      </w:rPr>
    </w:lvl>
    <w:lvl w:ilvl="5">
      <w:start w:val="1"/>
      <w:numFmt w:val="decimal"/>
      <w:lvlText w:val="%1.%2.%3.%4.%5.%6"/>
      <w:lvlJc w:val="left"/>
      <w:pPr>
        <w:ind w:left="431" w:hanging="431"/>
      </w:pPr>
      <w:rPr>
        <w:rFonts w:cs="Times New Roman" w:hint="default"/>
      </w:rPr>
    </w:lvl>
    <w:lvl w:ilvl="6">
      <w:start w:val="1"/>
      <w:numFmt w:val="decimal"/>
      <w:lvlText w:val="%1.%2.%3.%4.%5.%6.%7"/>
      <w:lvlJc w:val="left"/>
      <w:pPr>
        <w:ind w:left="431" w:hanging="431"/>
      </w:pPr>
      <w:rPr>
        <w:rFonts w:cs="Times New Roman" w:hint="default"/>
      </w:rPr>
    </w:lvl>
    <w:lvl w:ilvl="7">
      <w:start w:val="1"/>
      <w:numFmt w:val="decimal"/>
      <w:lvlText w:val="%1.%2.%3.%4.%5.%6.%7.%8"/>
      <w:lvlJc w:val="left"/>
      <w:pPr>
        <w:ind w:left="431" w:hanging="431"/>
      </w:pPr>
      <w:rPr>
        <w:rFonts w:cs="Times New Roman" w:hint="default"/>
      </w:rPr>
    </w:lvl>
    <w:lvl w:ilvl="8">
      <w:start w:val="1"/>
      <w:numFmt w:val="decimal"/>
      <w:lvlText w:val="%1.%2.%3.%4.%5.%6.%7.%8.%9"/>
      <w:lvlJc w:val="left"/>
      <w:pPr>
        <w:ind w:left="431" w:hanging="431"/>
      </w:pPr>
      <w:rPr>
        <w:rFonts w:cs="Times New Roman" w:hint="default"/>
      </w:rPr>
    </w:lvl>
  </w:abstractNum>
  <w:abstractNum w:abstractNumId="2" w15:restartNumberingAfterBreak="0">
    <w:nsid w:val="30434629"/>
    <w:multiLevelType w:val="hybridMultilevel"/>
    <w:tmpl w:val="C03A0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632478"/>
    <w:multiLevelType w:val="hybridMultilevel"/>
    <w:tmpl w:val="A126E0CC"/>
    <w:lvl w:ilvl="0" w:tplc="989077F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1C32202"/>
    <w:multiLevelType w:val="multilevel"/>
    <w:tmpl w:val="25E2C9F0"/>
    <w:lvl w:ilvl="0">
      <w:start w:val="1"/>
      <w:numFmt w:val="decimal"/>
      <w:lvlText w:val="%1."/>
      <w:lvlJc w:val="left"/>
      <w:pPr>
        <w:ind w:left="420"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5A454730"/>
    <w:multiLevelType w:val="hybridMultilevel"/>
    <w:tmpl w:val="8464662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BF015E"/>
    <w:multiLevelType w:val="hybridMultilevel"/>
    <w:tmpl w:val="69CC3F5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71109D"/>
    <w:multiLevelType w:val="hybridMultilevel"/>
    <w:tmpl w:val="F8D466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2"/>
  </w:num>
  <w:num w:numId="3">
    <w:abstractNumId w:val="7"/>
  </w:num>
  <w:num w:numId="4">
    <w:abstractNumId w:val="1"/>
  </w:num>
  <w:num w:numId="5">
    <w:abstractNumId w:val="1"/>
  </w:num>
  <w:num w:numId="6">
    <w:abstractNumId w:val="1"/>
  </w:num>
  <w:num w:numId="7">
    <w:abstractNumId w:val="5"/>
  </w:num>
  <w:num w:numId="8">
    <w:abstractNumId w:val="3"/>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204"/>
  <w:displayBackgroundShape/>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JCHM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1&lt;/HyperlinksEnabled&gt;&lt;HyperlinksVisible&gt;0&lt;/HyperlinksVisible&gt;&lt;/ENLayout&gt;"/>
    <w:docVar w:name="EN.Libraries" w:val="&lt;Libraries&gt;&lt;item db-id=&quot;tdd5wzwpfe9p0ve0999xapt9wzre5zta0pwz&quot;&gt;Research&lt;record-ids&gt;&lt;item&gt;474&lt;/item&gt;&lt;item&gt;687&lt;/item&gt;&lt;item&gt;859&lt;/item&gt;&lt;item&gt;1221&lt;/item&gt;&lt;item&gt;2317&lt;/item&gt;&lt;item&gt;2584&lt;/item&gt;&lt;item&gt;2917&lt;/item&gt;&lt;item&gt;3192&lt;/item&gt;&lt;item&gt;4449&lt;/item&gt;&lt;item&gt;4576&lt;/item&gt;&lt;item&gt;4577&lt;/item&gt;&lt;item&gt;4578&lt;/item&gt;&lt;item&gt;4580&lt;/item&gt;&lt;item&gt;4581&lt;/item&gt;&lt;item&gt;4583&lt;/item&gt;&lt;item&gt;4585&lt;/item&gt;&lt;item&gt;4586&lt;/item&gt;&lt;item&gt;4587&lt;/item&gt;&lt;item&gt;4588&lt;/item&gt;&lt;item&gt;4591&lt;/item&gt;&lt;/record-ids&gt;&lt;/item&gt;&lt;/Libraries&gt;"/>
  </w:docVars>
  <w:rsids>
    <w:rsidRoot w:val="001C5CBF"/>
    <w:rsid w:val="000021FD"/>
    <w:rsid w:val="000240AC"/>
    <w:rsid w:val="000252FA"/>
    <w:rsid w:val="0002790A"/>
    <w:rsid w:val="000360CA"/>
    <w:rsid w:val="00040ECD"/>
    <w:rsid w:val="00050350"/>
    <w:rsid w:val="00060AFA"/>
    <w:rsid w:val="00085BA0"/>
    <w:rsid w:val="00086007"/>
    <w:rsid w:val="000B38AF"/>
    <w:rsid w:val="000B4EEB"/>
    <w:rsid w:val="000C1A5F"/>
    <w:rsid w:val="000C5252"/>
    <w:rsid w:val="000D62AA"/>
    <w:rsid w:val="000E0E77"/>
    <w:rsid w:val="000E4B89"/>
    <w:rsid w:val="000F3520"/>
    <w:rsid w:val="000F6EDB"/>
    <w:rsid w:val="001017BD"/>
    <w:rsid w:val="001035AF"/>
    <w:rsid w:val="00106ADF"/>
    <w:rsid w:val="00112538"/>
    <w:rsid w:val="00126327"/>
    <w:rsid w:val="00132C6A"/>
    <w:rsid w:val="00135218"/>
    <w:rsid w:val="00150946"/>
    <w:rsid w:val="00161FEE"/>
    <w:rsid w:val="001679CF"/>
    <w:rsid w:val="0017210C"/>
    <w:rsid w:val="00183B55"/>
    <w:rsid w:val="00194577"/>
    <w:rsid w:val="001A0949"/>
    <w:rsid w:val="001A0E27"/>
    <w:rsid w:val="001B087C"/>
    <w:rsid w:val="001B1353"/>
    <w:rsid w:val="001B16E2"/>
    <w:rsid w:val="001B6A84"/>
    <w:rsid w:val="001C5CBF"/>
    <w:rsid w:val="001D0111"/>
    <w:rsid w:val="001D1467"/>
    <w:rsid w:val="001D49F0"/>
    <w:rsid w:val="001D4A10"/>
    <w:rsid w:val="001D4B3E"/>
    <w:rsid w:val="001D5A25"/>
    <w:rsid w:val="001D6690"/>
    <w:rsid w:val="001E49CE"/>
    <w:rsid w:val="001F0FC6"/>
    <w:rsid w:val="001F17E8"/>
    <w:rsid w:val="001F4296"/>
    <w:rsid w:val="001F678B"/>
    <w:rsid w:val="00214A3D"/>
    <w:rsid w:val="0021593B"/>
    <w:rsid w:val="002317B8"/>
    <w:rsid w:val="002464C0"/>
    <w:rsid w:val="00261B49"/>
    <w:rsid w:val="00265C04"/>
    <w:rsid w:val="002667C2"/>
    <w:rsid w:val="00270C7E"/>
    <w:rsid w:val="0027163B"/>
    <w:rsid w:val="00273D48"/>
    <w:rsid w:val="00286A0F"/>
    <w:rsid w:val="00292040"/>
    <w:rsid w:val="00293C99"/>
    <w:rsid w:val="002958FB"/>
    <w:rsid w:val="002B45DA"/>
    <w:rsid w:val="002C3733"/>
    <w:rsid w:val="002C5DC2"/>
    <w:rsid w:val="002E3FD5"/>
    <w:rsid w:val="002E56FE"/>
    <w:rsid w:val="002E7444"/>
    <w:rsid w:val="002F6371"/>
    <w:rsid w:val="00304578"/>
    <w:rsid w:val="003143B9"/>
    <w:rsid w:val="00356900"/>
    <w:rsid w:val="0038381D"/>
    <w:rsid w:val="003862B4"/>
    <w:rsid w:val="003B2A0A"/>
    <w:rsid w:val="003C1305"/>
    <w:rsid w:val="003C31DB"/>
    <w:rsid w:val="003D2362"/>
    <w:rsid w:val="003D2C93"/>
    <w:rsid w:val="003E0809"/>
    <w:rsid w:val="003E1762"/>
    <w:rsid w:val="003E18CD"/>
    <w:rsid w:val="003E7A7C"/>
    <w:rsid w:val="00405DA8"/>
    <w:rsid w:val="00420468"/>
    <w:rsid w:val="00421D5E"/>
    <w:rsid w:val="00436D50"/>
    <w:rsid w:val="00456A4C"/>
    <w:rsid w:val="004617D6"/>
    <w:rsid w:val="00461E02"/>
    <w:rsid w:val="00462267"/>
    <w:rsid w:val="004658E1"/>
    <w:rsid w:val="00473552"/>
    <w:rsid w:val="00473FC0"/>
    <w:rsid w:val="00485477"/>
    <w:rsid w:val="00491F14"/>
    <w:rsid w:val="0049559A"/>
    <w:rsid w:val="004A5FC4"/>
    <w:rsid w:val="004B068B"/>
    <w:rsid w:val="004B66E0"/>
    <w:rsid w:val="004B7273"/>
    <w:rsid w:val="004C100A"/>
    <w:rsid w:val="004D3FD3"/>
    <w:rsid w:val="004D454B"/>
    <w:rsid w:val="004E253E"/>
    <w:rsid w:val="004E53D2"/>
    <w:rsid w:val="004E71CD"/>
    <w:rsid w:val="004F02CA"/>
    <w:rsid w:val="004F0B72"/>
    <w:rsid w:val="005071FD"/>
    <w:rsid w:val="00511FF6"/>
    <w:rsid w:val="00512DF9"/>
    <w:rsid w:val="0051545F"/>
    <w:rsid w:val="005160F0"/>
    <w:rsid w:val="005230C9"/>
    <w:rsid w:val="0052787B"/>
    <w:rsid w:val="005317CC"/>
    <w:rsid w:val="005335DE"/>
    <w:rsid w:val="00536282"/>
    <w:rsid w:val="00541B4F"/>
    <w:rsid w:val="0054217B"/>
    <w:rsid w:val="00542C9B"/>
    <w:rsid w:val="00545BA2"/>
    <w:rsid w:val="00552308"/>
    <w:rsid w:val="00574562"/>
    <w:rsid w:val="005815D4"/>
    <w:rsid w:val="00582253"/>
    <w:rsid w:val="005842E2"/>
    <w:rsid w:val="00586598"/>
    <w:rsid w:val="00596664"/>
    <w:rsid w:val="005B2B89"/>
    <w:rsid w:val="005C3888"/>
    <w:rsid w:val="005C6993"/>
    <w:rsid w:val="005C7CF6"/>
    <w:rsid w:val="005D7407"/>
    <w:rsid w:val="005E59D3"/>
    <w:rsid w:val="005F26F3"/>
    <w:rsid w:val="00605425"/>
    <w:rsid w:val="00614E7F"/>
    <w:rsid w:val="006204E8"/>
    <w:rsid w:val="006220DD"/>
    <w:rsid w:val="00624438"/>
    <w:rsid w:val="006301A8"/>
    <w:rsid w:val="00631889"/>
    <w:rsid w:val="00631A46"/>
    <w:rsid w:val="00641941"/>
    <w:rsid w:val="006441D1"/>
    <w:rsid w:val="00644C55"/>
    <w:rsid w:val="00650296"/>
    <w:rsid w:val="00651321"/>
    <w:rsid w:val="00661F69"/>
    <w:rsid w:val="0066549A"/>
    <w:rsid w:val="00665A22"/>
    <w:rsid w:val="00670C81"/>
    <w:rsid w:val="00675DEF"/>
    <w:rsid w:val="00676911"/>
    <w:rsid w:val="00692B65"/>
    <w:rsid w:val="00695509"/>
    <w:rsid w:val="00697767"/>
    <w:rsid w:val="006A402B"/>
    <w:rsid w:val="006B1DA3"/>
    <w:rsid w:val="006B2A0A"/>
    <w:rsid w:val="006B6B32"/>
    <w:rsid w:val="006C1BA9"/>
    <w:rsid w:val="006C3CBC"/>
    <w:rsid w:val="006C529B"/>
    <w:rsid w:val="006F58A1"/>
    <w:rsid w:val="006F68FC"/>
    <w:rsid w:val="00700249"/>
    <w:rsid w:val="00701C7C"/>
    <w:rsid w:val="0070591D"/>
    <w:rsid w:val="007227F4"/>
    <w:rsid w:val="00730E2D"/>
    <w:rsid w:val="00731E8D"/>
    <w:rsid w:val="00732121"/>
    <w:rsid w:val="00736FCB"/>
    <w:rsid w:val="00740AD8"/>
    <w:rsid w:val="007453F0"/>
    <w:rsid w:val="00751A9C"/>
    <w:rsid w:val="0075246C"/>
    <w:rsid w:val="0075655C"/>
    <w:rsid w:val="00762AF7"/>
    <w:rsid w:val="00764BDE"/>
    <w:rsid w:val="007713EF"/>
    <w:rsid w:val="007808BE"/>
    <w:rsid w:val="0078117B"/>
    <w:rsid w:val="007838AC"/>
    <w:rsid w:val="007A0A11"/>
    <w:rsid w:val="007A48D8"/>
    <w:rsid w:val="007A5A2A"/>
    <w:rsid w:val="007A61EE"/>
    <w:rsid w:val="007B743B"/>
    <w:rsid w:val="007C090B"/>
    <w:rsid w:val="007E6893"/>
    <w:rsid w:val="007F255D"/>
    <w:rsid w:val="007F2FCF"/>
    <w:rsid w:val="008070A0"/>
    <w:rsid w:val="00810366"/>
    <w:rsid w:val="00812D2C"/>
    <w:rsid w:val="008179AF"/>
    <w:rsid w:val="00822DF7"/>
    <w:rsid w:val="00835ADA"/>
    <w:rsid w:val="00835D47"/>
    <w:rsid w:val="008451E8"/>
    <w:rsid w:val="00847234"/>
    <w:rsid w:val="00855E57"/>
    <w:rsid w:val="00857527"/>
    <w:rsid w:val="00861404"/>
    <w:rsid w:val="00871060"/>
    <w:rsid w:val="00871BCB"/>
    <w:rsid w:val="008820B3"/>
    <w:rsid w:val="00891C1D"/>
    <w:rsid w:val="00896F5B"/>
    <w:rsid w:val="008A2E8F"/>
    <w:rsid w:val="008B409F"/>
    <w:rsid w:val="008D76E7"/>
    <w:rsid w:val="008F29D2"/>
    <w:rsid w:val="00900B45"/>
    <w:rsid w:val="00900E94"/>
    <w:rsid w:val="00902AEA"/>
    <w:rsid w:val="00927977"/>
    <w:rsid w:val="0093417C"/>
    <w:rsid w:val="00936B1B"/>
    <w:rsid w:val="009469F5"/>
    <w:rsid w:val="00955C7D"/>
    <w:rsid w:val="009577C3"/>
    <w:rsid w:val="009714EB"/>
    <w:rsid w:val="0097740A"/>
    <w:rsid w:val="00990D79"/>
    <w:rsid w:val="009A2437"/>
    <w:rsid w:val="009B25C5"/>
    <w:rsid w:val="009B7119"/>
    <w:rsid w:val="009C06C4"/>
    <w:rsid w:val="009C6AB0"/>
    <w:rsid w:val="009C7510"/>
    <w:rsid w:val="009C7F3C"/>
    <w:rsid w:val="009D15E6"/>
    <w:rsid w:val="009E186E"/>
    <w:rsid w:val="009E3E29"/>
    <w:rsid w:val="009E6B13"/>
    <w:rsid w:val="009F3FD1"/>
    <w:rsid w:val="009F533A"/>
    <w:rsid w:val="009F788B"/>
    <w:rsid w:val="00A02B6C"/>
    <w:rsid w:val="00A1384D"/>
    <w:rsid w:val="00A15DBD"/>
    <w:rsid w:val="00A2062F"/>
    <w:rsid w:val="00A20DCA"/>
    <w:rsid w:val="00A20FA1"/>
    <w:rsid w:val="00A313AB"/>
    <w:rsid w:val="00A40CEF"/>
    <w:rsid w:val="00A477B5"/>
    <w:rsid w:val="00A479C3"/>
    <w:rsid w:val="00A5378A"/>
    <w:rsid w:val="00A647B1"/>
    <w:rsid w:val="00A64AFB"/>
    <w:rsid w:val="00A717B5"/>
    <w:rsid w:val="00A71F61"/>
    <w:rsid w:val="00A72AC6"/>
    <w:rsid w:val="00A75A4B"/>
    <w:rsid w:val="00A76AE3"/>
    <w:rsid w:val="00A91878"/>
    <w:rsid w:val="00A953F6"/>
    <w:rsid w:val="00AA114B"/>
    <w:rsid w:val="00AA288D"/>
    <w:rsid w:val="00AA5A3E"/>
    <w:rsid w:val="00AB26A6"/>
    <w:rsid w:val="00AC4334"/>
    <w:rsid w:val="00AD4E29"/>
    <w:rsid w:val="00AE20ED"/>
    <w:rsid w:val="00AE5A43"/>
    <w:rsid w:val="00AF44CB"/>
    <w:rsid w:val="00AF63B7"/>
    <w:rsid w:val="00B00BBA"/>
    <w:rsid w:val="00B04AB0"/>
    <w:rsid w:val="00B07507"/>
    <w:rsid w:val="00B11C01"/>
    <w:rsid w:val="00B17570"/>
    <w:rsid w:val="00B179C7"/>
    <w:rsid w:val="00B235CD"/>
    <w:rsid w:val="00B26694"/>
    <w:rsid w:val="00B3199A"/>
    <w:rsid w:val="00B43A66"/>
    <w:rsid w:val="00B44C87"/>
    <w:rsid w:val="00B512D5"/>
    <w:rsid w:val="00B52938"/>
    <w:rsid w:val="00B52A21"/>
    <w:rsid w:val="00B53AFB"/>
    <w:rsid w:val="00B62B6D"/>
    <w:rsid w:val="00B8203B"/>
    <w:rsid w:val="00B86560"/>
    <w:rsid w:val="00B95E33"/>
    <w:rsid w:val="00BA082F"/>
    <w:rsid w:val="00BA7E7C"/>
    <w:rsid w:val="00BB594C"/>
    <w:rsid w:val="00BC0BD0"/>
    <w:rsid w:val="00BC388D"/>
    <w:rsid w:val="00BC74C3"/>
    <w:rsid w:val="00BD7656"/>
    <w:rsid w:val="00BE3C08"/>
    <w:rsid w:val="00BE58BF"/>
    <w:rsid w:val="00BE6DE6"/>
    <w:rsid w:val="00BF2D2F"/>
    <w:rsid w:val="00BF5327"/>
    <w:rsid w:val="00C028FF"/>
    <w:rsid w:val="00C07036"/>
    <w:rsid w:val="00C1301A"/>
    <w:rsid w:val="00C13D46"/>
    <w:rsid w:val="00C231C0"/>
    <w:rsid w:val="00C306E4"/>
    <w:rsid w:val="00C367A3"/>
    <w:rsid w:val="00C46804"/>
    <w:rsid w:val="00C46F7B"/>
    <w:rsid w:val="00C53E45"/>
    <w:rsid w:val="00C54ABD"/>
    <w:rsid w:val="00C55F6D"/>
    <w:rsid w:val="00C70D7D"/>
    <w:rsid w:val="00C719EB"/>
    <w:rsid w:val="00C80516"/>
    <w:rsid w:val="00C94F65"/>
    <w:rsid w:val="00C96BFA"/>
    <w:rsid w:val="00CA4F94"/>
    <w:rsid w:val="00CC5220"/>
    <w:rsid w:val="00CF22EC"/>
    <w:rsid w:val="00D00416"/>
    <w:rsid w:val="00D04F9C"/>
    <w:rsid w:val="00D20D92"/>
    <w:rsid w:val="00D2187A"/>
    <w:rsid w:val="00D3609E"/>
    <w:rsid w:val="00D4186C"/>
    <w:rsid w:val="00D72084"/>
    <w:rsid w:val="00D80908"/>
    <w:rsid w:val="00DA083A"/>
    <w:rsid w:val="00DB672F"/>
    <w:rsid w:val="00DB7532"/>
    <w:rsid w:val="00DC471D"/>
    <w:rsid w:val="00DC4CC7"/>
    <w:rsid w:val="00DF0890"/>
    <w:rsid w:val="00DF7831"/>
    <w:rsid w:val="00E364CE"/>
    <w:rsid w:val="00E42818"/>
    <w:rsid w:val="00E520DB"/>
    <w:rsid w:val="00E52FEF"/>
    <w:rsid w:val="00E77DC3"/>
    <w:rsid w:val="00E833C7"/>
    <w:rsid w:val="00E95C21"/>
    <w:rsid w:val="00E96E61"/>
    <w:rsid w:val="00EA3BE2"/>
    <w:rsid w:val="00EB7A68"/>
    <w:rsid w:val="00EC1F33"/>
    <w:rsid w:val="00EC6FB1"/>
    <w:rsid w:val="00EC7A5E"/>
    <w:rsid w:val="00ED6437"/>
    <w:rsid w:val="00EF1F5D"/>
    <w:rsid w:val="00EF4158"/>
    <w:rsid w:val="00EF6F55"/>
    <w:rsid w:val="00EF7192"/>
    <w:rsid w:val="00F012AB"/>
    <w:rsid w:val="00F04EEA"/>
    <w:rsid w:val="00F15904"/>
    <w:rsid w:val="00F212A9"/>
    <w:rsid w:val="00F21520"/>
    <w:rsid w:val="00F36520"/>
    <w:rsid w:val="00F4585A"/>
    <w:rsid w:val="00F70842"/>
    <w:rsid w:val="00F71F76"/>
    <w:rsid w:val="00F7464D"/>
    <w:rsid w:val="00F7486C"/>
    <w:rsid w:val="00F84607"/>
    <w:rsid w:val="00F87BCD"/>
    <w:rsid w:val="00FA5BDA"/>
    <w:rsid w:val="00FB1408"/>
    <w:rsid w:val="00FB3260"/>
    <w:rsid w:val="00FB3E67"/>
    <w:rsid w:val="00FC3DFD"/>
    <w:rsid w:val="00FD29B7"/>
    <w:rsid w:val="00FD427B"/>
    <w:rsid w:val="00FD7D55"/>
    <w:rsid w:val="00FE11AE"/>
    <w:rsid w:val="00FE167C"/>
    <w:rsid w:val="00FE1B9E"/>
    <w:rsid w:val="00FF5041"/>
    <w:rsid w:val="00FF71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58F989"/>
  <w14:defaultImageDpi w14:val="300"/>
  <w15:docId w15:val="{B0AC0458-81B5-4402-9894-BDC8EC592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5CBF"/>
    <w:pPr>
      <w:spacing w:after="200" w:line="276" w:lineRule="auto"/>
    </w:pPr>
    <w:rPr>
      <w:rFonts w:ascii="Calibri" w:eastAsia="Times New Roman" w:hAnsi="Calibri" w:cs="Times New Roman"/>
      <w:sz w:val="22"/>
      <w:szCs w:val="22"/>
      <w:lang w:val="en-NZ" w:eastAsia="en-NZ"/>
    </w:rPr>
  </w:style>
  <w:style w:type="paragraph" w:styleId="Heading2">
    <w:name w:val="heading 2"/>
    <w:basedOn w:val="Normal"/>
    <w:next w:val="Normal"/>
    <w:link w:val="Heading2Char"/>
    <w:uiPriority w:val="9"/>
    <w:qFormat/>
    <w:rsid w:val="001C5CBF"/>
    <w:pPr>
      <w:keepNext/>
      <w:keepLines/>
      <w:spacing w:before="240" w:after="0" w:line="240" w:lineRule="auto"/>
      <w:outlineLvl w:val="1"/>
    </w:pPr>
    <w:rPr>
      <w:rFonts w:ascii="Times New Roman" w:hAnsi="Times New Roman"/>
      <w:b/>
      <w:bCs/>
      <w:sz w:val="28"/>
      <w:szCs w:val="26"/>
      <w:lang w:eastAsia="en-US"/>
    </w:rPr>
  </w:style>
  <w:style w:type="paragraph" w:styleId="Heading3">
    <w:name w:val="heading 3"/>
    <w:basedOn w:val="Normal"/>
    <w:next w:val="Normal"/>
    <w:link w:val="Heading3Char"/>
    <w:uiPriority w:val="99"/>
    <w:qFormat/>
    <w:rsid w:val="001C5CBF"/>
    <w:pPr>
      <w:keepNext/>
      <w:keepLines/>
      <w:numPr>
        <w:ilvl w:val="2"/>
        <w:numId w:val="4"/>
      </w:numPr>
      <w:spacing w:before="240" w:after="180" w:line="360" w:lineRule="auto"/>
      <w:outlineLvl w:val="2"/>
    </w:pPr>
    <w:rPr>
      <w:rFonts w:ascii="Times New Roman" w:hAnsi="Times New Roman"/>
      <w:b/>
      <w:bCs/>
      <w:color w:val="00000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C5CBF"/>
    <w:rPr>
      <w:rFonts w:ascii="Times New Roman" w:eastAsia="Times New Roman" w:hAnsi="Times New Roman" w:cs="Times New Roman"/>
      <w:b/>
      <w:bCs/>
      <w:sz w:val="28"/>
      <w:szCs w:val="26"/>
      <w:lang w:val="en-NZ"/>
    </w:rPr>
  </w:style>
  <w:style w:type="character" w:customStyle="1" w:styleId="Heading3Char">
    <w:name w:val="Heading 3 Char"/>
    <w:basedOn w:val="DefaultParagraphFont"/>
    <w:link w:val="Heading3"/>
    <w:uiPriority w:val="99"/>
    <w:rsid w:val="001C5CBF"/>
    <w:rPr>
      <w:rFonts w:ascii="Times New Roman" w:eastAsia="Times New Roman" w:hAnsi="Times New Roman" w:cs="Times New Roman"/>
      <w:b/>
      <w:bCs/>
      <w:color w:val="000000"/>
      <w:szCs w:val="22"/>
      <w:lang w:val="en-NZ"/>
    </w:rPr>
  </w:style>
  <w:style w:type="paragraph" w:styleId="Quote">
    <w:name w:val="Quote"/>
    <w:basedOn w:val="Normal"/>
    <w:next w:val="Normal"/>
    <w:link w:val="QuoteChar"/>
    <w:uiPriority w:val="99"/>
    <w:qFormat/>
    <w:rsid w:val="001C5CBF"/>
    <w:pPr>
      <w:tabs>
        <w:tab w:val="left" w:pos="1701"/>
      </w:tabs>
      <w:spacing w:after="240" w:line="240" w:lineRule="auto"/>
      <w:ind w:left="1702" w:right="851" w:hanging="851"/>
      <w:jc w:val="both"/>
    </w:pPr>
    <w:rPr>
      <w:rFonts w:ascii="Times New Roman" w:hAnsi="Times New Roman"/>
      <w:i/>
      <w:iCs/>
      <w:color w:val="000000"/>
      <w:sz w:val="24"/>
      <w:lang w:eastAsia="en-US"/>
    </w:rPr>
  </w:style>
  <w:style w:type="character" w:customStyle="1" w:styleId="QuoteChar">
    <w:name w:val="Quote Char"/>
    <w:basedOn w:val="DefaultParagraphFont"/>
    <w:link w:val="Quote"/>
    <w:uiPriority w:val="99"/>
    <w:rsid w:val="001C5CBF"/>
    <w:rPr>
      <w:rFonts w:ascii="Times New Roman" w:eastAsia="Times New Roman" w:hAnsi="Times New Roman" w:cs="Times New Roman"/>
      <w:i/>
      <w:iCs/>
      <w:color w:val="000000"/>
      <w:szCs w:val="22"/>
      <w:lang w:val="en-NZ"/>
    </w:rPr>
  </w:style>
  <w:style w:type="paragraph" w:styleId="Header">
    <w:name w:val="header"/>
    <w:basedOn w:val="Normal"/>
    <w:link w:val="HeaderChar"/>
    <w:uiPriority w:val="99"/>
    <w:unhideWhenUsed/>
    <w:rsid w:val="001C5CBF"/>
    <w:pPr>
      <w:tabs>
        <w:tab w:val="center" w:pos="4513"/>
        <w:tab w:val="right" w:pos="9026"/>
      </w:tabs>
    </w:pPr>
  </w:style>
  <w:style w:type="character" w:customStyle="1" w:styleId="HeaderChar">
    <w:name w:val="Header Char"/>
    <w:basedOn w:val="DefaultParagraphFont"/>
    <w:link w:val="Header"/>
    <w:uiPriority w:val="99"/>
    <w:rsid w:val="001C5CBF"/>
    <w:rPr>
      <w:rFonts w:ascii="Calibri" w:eastAsia="Times New Roman" w:hAnsi="Calibri" w:cs="Times New Roman"/>
      <w:sz w:val="22"/>
      <w:szCs w:val="22"/>
      <w:lang w:val="en-NZ" w:eastAsia="en-NZ"/>
    </w:rPr>
  </w:style>
  <w:style w:type="paragraph" w:styleId="Footer">
    <w:name w:val="footer"/>
    <w:basedOn w:val="Normal"/>
    <w:link w:val="FooterChar"/>
    <w:uiPriority w:val="99"/>
    <w:unhideWhenUsed/>
    <w:rsid w:val="001C5CBF"/>
    <w:pPr>
      <w:tabs>
        <w:tab w:val="center" w:pos="4513"/>
        <w:tab w:val="right" w:pos="9026"/>
      </w:tabs>
    </w:pPr>
  </w:style>
  <w:style w:type="character" w:customStyle="1" w:styleId="FooterChar">
    <w:name w:val="Footer Char"/>
    <w:basedOn w:val="DefaultParagraphFont"/>
    <w:link w:val="Footer"/>
    <w:uiPriority w:val="99"/>
    <w:rsid w:val="001C5CBF"/>
    <w:rPr>
      <w:rFonts w:ascii="Calibri" w:eastAsia="Times New Roman" w:hAnsi="Calibri" w:cs="Times New Roman"/>
      <w:sz w:val="22"/>
      <w:szCs w:val="22"/>
      <w:lang w:val="en-NZ" w:eastAsia="en-NZ"/>
    </w:rPr>
  </w:style>
  <w:style w:type="character" w:styleId="Hyperlink">
    <w:name w:val="Hyperlink"/>
    <w:unhideWhenUsed/>
    <w:rsid w:val="001C5CBF"/>
    <w:rPr>
      <w:color w:val="0000FF"/>
      <w:u w:val="single"/>
    </w:rPr>
  </w:style>
  <w:style w:type="paragraph" w:styleId="DocumentMap">
    <w:name w:val="Document Map"/>
    <w:basedOn w:val="Normal"/>
    <w:link w:val="DocumentMapChar"/>
    <w:uiPriority w:val="99"/>
    <w:semiHidden/>
    <w:unhideWhenUsed/>
    <w:rsid w:val="001C5CBF"/>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C5CBF"/>
    <w:rPr>
      <w:rFonts w:ascii="Lucida Grande" w:eastAsia="Times New Roman" w:hAnsi="Lucida Grande" w:cs="Lucida Grande"/>
      <w:lang w:val="en-NZ" w:eastAsia="en-NZ"/>
    </w:rPr>
  </w:style>
  <w:style w:type="table" w:styleId="TableGrid">
    <w:name w:val="Table Grid"/>
    <w:basedOn w:val="TableNormal"/>
    <w:uiPriority w:val="59"/>
    <w:rsid w:val="001C5CBF"/>
    <w:rPr>
      <w:rFonts w:ascii="Calibri" w:eastAsia="Times New Roman" w:hAnsi="Calibri" w:cs="Times New Roman"/>
      <w:sz w:val="20"/>
      <w:szCs w:val="20"/>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4D3FD3"/>
    <w:pPr>
      <w:spacing w:after="240" w:line="360" w:lineRule="auto"/>
      <w:ind w:left="720"/>
      <w:contextualSpacing/>
    </w:pPr>
    <w:rPr>
      <w:rFonts w:ascii="Times New Roman" w:eastAsia="Calibri" w:hAnsi="Times New Roman"/>
      <w:sz w:val="24"/>
      <w:lang w:eastAsia="en-US"/>
    </w:rPr>
  </w:style>
  <w:style w:type="paragraph" w:styleId="BalloonText">
    <w:name w:val="Balloon Text"/>
    <w:basedOn w:val="Normal"/>
    <w:link w:val="BalloonTextChar"/>
    <w:uiPriority w:val="99"/>
    <w:semiHidden/>
    <w:unhideWhenUsed/>
    <w:rsid w:val="004B66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6E0"/>
    <w:rPr>
      <w:rFonts w:ascii="Segoe UI" w:eastAsia="Times New Roman" w:hAnsi="Segoe UI" w:cs="Segoe UI"/>
      <w:sz w:val="18"/>
      <w:szCs w:val="18"/>
      <w:lang w:val="en-NZ" w:eastAsia="en-NZ"/>
    </w:rPr>
  </w:style>
  <w:style w:type="paragraph" w:customStyle="1" w:styleId="Default">
    <w:name w:val="Default"/>
    <w:rsid w:val="004B66E0"/>
    <w:pPr>
      <w:autoSpaceDE w:val="0"/>
      <w:autoSpaceDN w:val="0"/>
      <w:adjustRightInd w:val="0"/>
    </w:pPr>
    <w:rPr>
      <w:rFonts w:ascii="Times New Roman" w:eastAsiaTheme="minorHAnsi" w:hAnsi="Times New Roman" w:cs="Times New Roman"/>
      <w:color w:val="000000"/>
      <w:lang w:val="en-AU"/>
    </w:rPr>
  </w:style>
  <w:style w:type="character" w:styleId="Strong">
    <w:name w:val="Strong"/>
    <w:basedOn w:val="DefaultParagraphFont"/>
    <w:uiPriority w:val="22"/>
    <w:qFormat/>
    <w:rsid w:val="006204E8"/>
    <w:rPr>
      <w:b/>
      <w:bCs/>
    </w:rPr>
  </w:style>
  <w:style w:type="paragraph" w:styleId="NormalWeb">
    <w:name w:val="Normal (Web)"/>
    <w:basedOn w:val="Normal"/>
    <w:uiPriority w:val="99"/>
    <w:unhideWhenUsed/>
    <w:rsid w:val="006204E8"/>
    <w:pPr>
      <w:spacing w:before="100" w:beforeAutospacing="1" w:after="100" w:afterAutospacing="1" w:line="240" w:lineRule="auto"/>
    </w:pPr>
    <w:rPr>
      <w:rFonts w:ascii="Times New Roman" w:hAnsi="Times New Roman"/>
      <w:sz w:val="24"/>
      <w:szCs w:val="24"/>
      <w:lang w:val="en-US" w:eastAsia="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864790">
      <w:bodyDiv w:val="1"/>
      <w:marLeft w:val="0"/>
      <w:marRight w:val="0"/>
      <w:marTop w:val="0"/>
      <w:marBottom w:val="0"/>
      <w:divBdr>
        <w:top w:val="none" w:sz="0" w:space="0" w:color="auto"/>
        <w:left w:val="none" w:sz="0" w:space="0" w:color="auto"/>
        <w:bottom w:val="none" w:sz="0" w:space="0" w:color="auto"/>
        <w:right w:val="none" w:sz="0" w:space="0" w:color="auto"/>
      </w:divBdr>
    </w:div>
    <w:div w:id="18314845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lph.barnes@laureate.edu.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Tel:+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83328-20DE-47D7-9F2A-A25B124E3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893</Words>
  <Characters>5094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 wingtung [Student]</dc:creator>
  <cp:keywords/>
  <dc:description/>
  <cp:lastModifiedBy>Ralph Barnes</cp:lastModifiedBy>
  <cp:revision>2</cp:revision>
  <dcterms:created xsi:type="dcterms:W3CDTF">2022-04-06T05:01:00Z</dcterms:created>
  <dcterms:modified xsi:type="dcterms:W3CDTF">2022-04-06T05:01:00Z</dcterms:modified>
  <cp:category/>
</cp:coreProperties>
</file>