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0E6E" w:rsidRPr="00C2492C" w:rsidRDefault="00F50E6E" w:rsidP="00C2492C">
      <w:pPr>
        <w:spacing w:line="360" w:lineRule="auto"/>
        <w:ind w:right="113"/>
        <w:jc w:val="both"/>
        <w:rPr>
          <w:b/>
          <w:color w:val="000009"/>
        </w:rPr>
      </w:pPr>
    </w:p>
    <w:p w:rsidR="006048A9" w:rsidRDefault="00804D5D" w:rsidP="00F50E6E">
      <w:pPr>
        <w:spacing w:line="360" w:lineRule="auto"/>
        <w:ind w:left="160" w:right="113"/>
        <w:jc w:val="center"/>
        <w:rPr>
          <w:b/>
          <w:color w:val="000009"/>
          <w:sz w:val="24"/>
          <w:szCs w:val="24"/>
        </w:rPr>
      </w:pPr>
      <w:r w:rsidRPr="00804D5D">
        <w:rPr>
          <w:b/>
          <w:color w:val="000009"/>
          <w:sz w:val="24"/>
          <w:szCs w:val="24"/>
        </w:rPr>
        <w:t xml:space="preserve">PRESENCE OR ABSENCE OF VIDEO BASED KNOWLEDGE PRODUCE P300: </w:t>
      </w:r>
    </w:p>
    <w:p w:rsidR="00F50E6E" w:rsidRPr="00804D5D" w:rsidRDefault="00804D5D" w:rsidP="00F50E6E">
      <w:pPr>
        <w:spacing w:line="360" w:lineRule="auto"/>
        <w:ind w:left="160" w:right="113"/>
        <w:jc w:val="center"/>
        <w:rPr>
          <w:b/>
          <w:color w:val="000009"/>
          <w:sz w:val="24"/>
          <w:szCs w:val="24"/>
        </w:rPr>
      </w:pPr>
      <w:r w:rsidRPr="00804D5D">
        <w:rPr>
          <w:b/>
          <w:color w:val="000009"/>
          <w:sz w:val="24"/>
          <w:szCs w:val="24"/>
        </w:rPr>
        <w:t>AN ERP BASED BRAIN STIMULATION STUDY</w:t>
      </w:r>
    </w:p>
    <w:p w:rsidR="000D5CD4" w:rsidRDefault="000D5CD4" w:rsidP="00F50E6E">
      <w:pPr>
        <w:spacing w:line="360" w:lineRule="auto"/>
        <w:ind w:left="160" w:right="113"/>
        <w:jc w:val="center"/>
        <w:rPr>
          <w:color w:val="000009"/>
        </w:rPr>
      </w:pPr>
    </w:p>
    <w:p w:rsidR="00F50E6E" w:rsidRPr="00804D5D" w:rsidRDefault="00F50E6E" w:rsidP="00F50E6E">
      <w:pPr>
        <w:spacing w:line="360" w:lineRule="auto"/>
        <w:ind w:left="160" w:right="113"/>
        <w:jc w:val="center"/>
        <w:rPr>
          <w:color w:val="000009"/>
          <w:sz w:val="18"/>
        </w:rPr>
      </w:pPr>
      <w:r w:rsidRPr="00804D5D">
        <w:rPr>
          <w:color w:val="000009"/>
          <w:sz w:val="18"/>
        </w:rPr>
        <w:t>Om Kant Sharma, M Phil, Forensic Psychologist</w:t>
      </w:r>
      <w:r w:rsidRPr="00804D5D">
        <w:rPr>
          <w:i/>
          <w:color w:val="000009"/>
          <w:sz w:val="18"/>
        </w:rPr>
        <w:t xml:space="preserve">, </w:t>
      </w:r>
      <w:proofErr w:type="spellStart"/>
      <w:r w:rsidRPr="00804D5D">
        <w:rPr>
          <w:i/>
          <w:color w:val="000009"/>
          <w:sz w:val="18"/>
        </w:rPr>
        <w:t>Arka</w:t>
      </w:r>
      <w:proofErr w:type="spellEnd"/>
      <w:r w:rsidRPr="00804D5D">
        <w:rPr>
          <w:i/>
          <w:color w:val="000009"/>
          <w:sz w:val="18"/>
        </w:rPr>
        <w:t xml:space="preserve"> Forensic Attorneys [P] Ltd, </w:t>
      </w:r>
      <w:r w:rsidR="0023357F" w:rsidRPr="00804D5D">
        <w:rPr>
          <w:i/>
          <w:color w:val="000009"/>
          <w:sz w:val="18"/>
        </w:rPr>
        <w:t xml:space="preserve">New </w:t>
      </w:r>
      <w:r w:rsidRPr="00804D5D">
        <w:rPr>
          <w:i/>
          <w:color w:val="000009"/>
          <w:sz w:val="18"/>
        </w:rPr>
        <w:t>Delhi</w:t>
      </w:r>
      <w:r w:rsidR="0023357F" w:rsidRPr="00804D5D">
        <w:rPr>
          <w:i/>
          <w:color w:val="000009"/>
          <w:sz w:val="18"/>
        </w:rPr>
        <w:t>,</w:t>
      </w:r>
      <w:r w:rsidR="0023357F" w:rsidRPr="00804D5D">
        <w:rPr>
          <w:i/>
          <w:sz w:val="18"/>
        </w:rPr>
        <w:t xml:space="preserve"> </w:t>
      </w:r>
      <w:r w:rsidR="0023357F" w:rsidRPr="00804D5D">
        <w:rPr>
          <w:i/>
          <w:color w:val="000009"/>
          <w:sz w:val="18"/>
        </w:rPr>
        <w:t xml:space="preserve">research done by me under the supervision of </w:t>
      </w:r>
      <w:r w:rsidR="0023357F" w:rsidRPr="00804D5D">
        <w:rPr>
          <w:color w:val="000009"/>
          <w:sz w:val="18"/>
        </w:rPr>
        <w:t xml:space="preserve">Dr. </w:t>
      </w:r>
      <w:proofErr w:type="spellStart"/>
      <w:r w:rsidR="0023357F" w:rsidRPr="00804D5D">
        <w:rPr>
          <w:color w:val="000009"/>
          <w:sz w:val="18"/>
        </w:rPr>
        <w:t>Priyanka</w:t>
      </w:r>
      <w:proofErr w:type="spellEnd"/>
      <w:r w:rsidR="0023357F" w:rsidRPr="00804D5D">
        <w:rPr>
          <w:color w:val="000009"/>
          <w:sz w:val="18"/>
        </w:rPr>
        <w:t xml:space="preserve"> </w:t>
      </w:r>
      <w:proofErr w:type="spellStart"/>
      <w:r w:rsidR="0023357F" w:rsidRPr="00804D5D">
        <w:rPr>
          <w:color w:val="000009"/>
          <w:sz w:val="18"/>
        </w:rPr>
        <w:t>Kacker</w:t>
      </w:r>
      <w:proofErr w:type="spellEnd"/>
      <w:r w:rsidR="0023357F" w:rsidRPr="00804D5D">
        <w:rPr>
          <w:color w:val="000009"/>
          <w:sz w:val="18"/>
        </w:rPr>
        <w:t xml:space="preserve">, Assistant Professor, </w:t>
      </w:r>
      <w:r w:rsidR="0023357F" w:rsidRPr="00804D5D">
        <w:rPr>
          <w:i/>
          <w:color w:val="000009"/>
          <w:sz w:val="18"/>
        </w:rPr>
        <w:t xml:space="preserve">Institute of </w:t>
      </w:r>
      <w:proofErr w:type="spellStart"/>
      <w:r w:rsidR="0023357F" w:rsidRPr="00804D5D">
        <w:rPr>
          <w:i/>
          <w:color w:val="000009"/>
          <w:sz w:val="18"/>
        </w:rPr>
        <w:t>Behavioural</w:t>
      </w:r>
      <w:proofErr w:type="spellEnd"/>
      <w:r w:rsidR="0023357F" w:rsidRPr="00804D5D">
        <w:rPr>
          <w:i/>
          <w:color w:val="000009"/>
          <w:sz w:val="18"/>
        </w:rPr>
        <w:t xml:space="preserve"> Sciences, Gujarat Forensic Sciences University, </w:t>
      </w:r>
      <w:proofErr w:type="spellStart"/>
      <w:r w:rsidR="0023357F" w:rsidRPr="00804D5D">
        <w:rPr>
          <w:i/>
          <w:color w:val="000009"/>
          <w:sz w:val="18"/>
        </w:rPr>
        <w:t>Gandhinagar</w:t>
      </w:r>
      <w:proofErr w:type="spellEnd"/>
      <w:r w:rsidR="0023357F" w:rsidRPr="00804D5D">
        <w:rPr>
          <w:i/>
          <w:color w:val="000009"/>
          <w:sz w:val="18"/>
        </w:rPr>
        <w:t>, Gujarat, India.</w:t>
      </w:r>
      <w:r w:rsidR="0023357F" w:rsidRPr="00804D5D">
        <w:rPr>
          <w:color w:val="000009"/>
          <w:sz w:val="18"/>
        </w:rPr>
        <w:t xml:space="preserve">  </w:t>
      </w:r>
      <w:r w:rsidRPr="00804D5D">
        <w:rPr>
          <w:color w:val="000009"/>
          <w:sz w:val="18"/>
        </w:rPr>
        <w:t xml:space="preserve"> </w:t>
      </w:r>
    </w:p>
    <w:p w:rsidR="00F50E6E" w:rsidRPr="00804D5D" w:rsidRDefault="00F50E6E" w:rsidP="00F50E6E">
      <w:pPr>
        <w:spacing w:before="78"/>
        <w:ind w:left="1697" w:right="933"/>
        <w:jc w:val="center"/>
        <w:rPr>
          <w:b/>
          <w:color w:val="212121"/>
          <w:sz w:val="20"/>
        </w:rPr>
      </w:pPr>
    </w:p>
    <w:p w:rsidR="00F50E6E" w:rsidRPr="00804D5D" w:rsidRDefault="00F50E6E" w:rsidP="00F50E6E">
      <w:pPr>
        <w:spacing w:before="78"/>
        <w:ind w:left="1697" w:right="933"/>
        <w:jc w:val="center"/>
        <w:rPr>
          <w:b/>
          <w:sz w:val="24"/>
        </w:rPr>
      </w:pPr>
      <w:r w:rsidRPr="00804D5D">
        <w:rPr>
          <w:b/>
          <w:color w:val="212121"/>
          <w:sz w:val="24"/>
        </w:rPr>
        <w:t>Abstract</w:t>
      </w:r>
    </w:p>
    <w:p w:rsidR="003F21E3" w:rsidRPr="00804D5D" w:rsidRDefault="00BF50D2">
      <w:pPr>
        <w:pStyle w:val="BodyText"/>
        <w:spacing w:before="227" w:line="360" w:lineRule="auto"/>
        <w:ind w:left="160" w:right="120" w:firstLine="719"/>
        <w:jc w:val="both"/>
        <w:rPr>
          <w:sz w:val="20"/>
          <w:szCs w:val="22"/>
        </w:rPr>
      </w:pPr>
      <w:r w:rsidRPr="00804D5D">
        <w:rPr>
          <w:color w:val="212121"/>
          <w:sz w:val="20"/>
          <w:szCs w:val="22"/>
        </w:rPr>
        <w:t xml:space="preserve">In the modern world, existing ways of investigations are becoming limited in its scope. Right to remain silent, right to not give any statement against oneself, which are promised by the constitution is easily exploited. There is need for novel strategies </w:t>
      </w:r>
      <w:r w:rsidRPr="00804D5D">
        <w:rPr>
          <w:color w:val="212121"/>
          <w:sz w:val="20"/>
          <w:szCs w:val="22"/>
        </w:rPr>
        <w:t xml:space="preserve">for collecting evidence, investigating the missing links of the crime without hampering anyone’s personal rights. Technology is one such promising advancement. In the contemporary world, where technical advancements are taking over almost all the possible </w:t>
      </w:r>
      <w:r w:rsidRPr="00804D5D">
        <w:rPr>
          <w:color w:val="212121"/>
          <w:sz w:val="20"/>
          <w:szCs w:val="22"/>
        </w:rPr>
        <w:t xml:space="preserve">areas, Forensic sciences also need such a technical advancement. The inclusion of such technical aspects should both help investigator and innocents to prove themselves right. In this paper, one such available tool ERP (event related potential) is studied </w:t>
      </w:r>
      <w:r w:rsidRPr="00804D5D">
        <w:rPr>
          <w:color w:val="212121"/>
          <w:sz w:val="20"/>
          <w:szCs w:val="22"/>
        </w:rPr>
        <w:t>extensively for its reliability in the forensic setting and validity of its evidence in courtroom. P300 is a type of evoke elicited by brain in electroencephalogram, which indicates the recognition of particular stimulus. In this paper, P300 is assessed an</w:t>
      </w:r>
      <w:r w:rsidRPr="00804D5D">
        <w:rPr>
          <w:color w:val="212121"/>
          <w:sz w:val="20"/>
          <w:szCs w:val="22"/>
        </w:rPr>
        <w:t>d analyzed. 24 volunteered university college students participated in the study. They were randomly divided into two groups (Experimental &amp; Control). Experimental group were shown a crime scene video and two types of probes (target &amp; relevant) were set wh</w:t>
      </w:r>
      <w:r w:rsidRPr="00804D5D">
        <w:rPr>
          <w:color w:val="212121"/>
          <w:sz w:val="20"/>
          <w:szCs w:val="22"/>
        </w:rPr>
        <w:t>ich identifies the knowledge about the crime scene. ERP was administered on both the groups. It was assumed to be only experimental group would show the P300 evoke but results showed were against our expectation. Results showed that P300 alone cannot be us</w:t>
      </w:r>
      <w:r w:rsidRPr="00804D5D">
        <w:rPr>
          <w:color w:val="212121"/>
          <w:sz w:val="20"/>
          <w:szCs w:val="22"/>
        </w:rPr>
        <w:t>ed as measure to test presence of relevant information nevertheless the study showed a promising results in terms of components of P300. The latency (reaction time) of the experimental group was significantly more than control group. Detailed explanation o</w:t>
      </w:r>
      <w:r w:rsidRPr="00804D5D">
        <w:rPr>
          <w:color w:val="212121"/>
          <w:sz w:val="20"/>
          <w:szCs w:val="22"/>
        </w:rPr>
        <w:t>f the results is discussed in the paper.</w:t>
      </w:r>
    </w:p>
    <w:p w:rsidR="003F21E3" w:rsidRPr="00804D5D" w:rsidRDefault="003F21E3">
      <w:pPr>
        <w:pStyle w:val="BodyText"/>
        <w:spacing w:before="5"/>
        <w:rPr>
          <w:sz w:val="20"/>
          <w:szCs w:val="22"/>
        </w:rPr>
      </w:pPr>
    </w:p>
    <w:p w:rsidR="003F21E3" w:rsidRPr="00804D5D" w:rsidRDefault="00BF50D2">
      <w:pPr>
        <w:pStyle w:val="Heading1"/>
        <w:ind w:left="160"/>
        <w:rPr>
          <w:sz w:val="20"/>
          <w:szCs w:val="22"/>
        </w:rPr>
      </w:pPr>
      <w:r w:rsidRPr="00804D5D">
        <w:rPr>
          <w:color w:val="000009"/>
          <w:sz w:val="20"/>
          <w:szCs w:val="22"/>
        </w:rPr>
        <w:t>Key words: ERP</w:t>
      </w:r>
      <w:r w:rsidR="00764722">
        <w:rPr>
          <w:color w:val="000009"/>
          <w:sz w:val="20"/>
          <w:szCs w:val="22"/>
        </w:rPr>
        <w:t xml:space="preserve"> (Brain Stimulation)</w:t>
      </w:r>
      <w:r w:rsidRPr="00804D5D">
        <w:rPr>
          <w:color w:val="000009"/>
          <w:sz w:val="20"/>
          <w:szCs w:val="22"/>
        </w:rPr>
        <w:t>, P300, Crime scene recognition</w:t>
      </w:r>
    </w:p>
    <w:p w:rsidR="00BF50D2" w:rsidRPr="00804D5D" w:rsidRDefault="00BF50D2" w:rsidP="00C2492C">
      <w:pPr>
        <w:spacing w:before="79"/>
        <w:ind w:right="933"/>
        <w:rPr>
          <w:sz w:val="20"/>
        </w:rPr>
      </w:pPr>
    </w:p>
    <w:sectPr w:rsidR="00BF50D2" w:rsidRPr="00804D5D" w:rsidSect="003F21E3">
      <w:pgSz w:w="12240" w:h="15840"/>
      <w:pgMar w:top="1360" w:right="1320" w:bottom="280" w:left="128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D322865"/>
    <w:multiLevelType w:val="multilevel"/>
    <w:tmpl w:val="970E9E9C"/>
    <w:lvl w:ilvl="0">
      <w:start w:val="6"/>
      <w:numFmt w:val="decimal"/>
      <w:lvlText w:val="%1"/>
      <w:lvlJc w:val="left"/>
      <w:pPr>
        <w:ind w:left="461" w:hanging="301"/>
      </w:pPr>
      <w:rPr>
        <w:rFonts w:hint="default"/>
        <w:lang w:val="en-US" w:eastAsia="en-US" w:bidi="en-US"/>
      </w:rPr>
    </w:lvl>
    <w:lvl w:ilvl="1">
      <w:start w:val="1"/>
      <w:numFmt w:val="decimal"/>
      <w:lvlText w:val="%1.%2"/>
      <w:lvlJc w:val="left"/>
      <w:pPr>
        <w:ind w:left="461" w:hanging="301"/>
      </w:pPr>
      <w:rPr>
        <w:rFonts w:ascii="Times New Roman" w:eastAsia="Times New Roman" w:hAnsi="Times New Roman" w:cs="Times New Roman" w:hint="default"/>
        <w:b/>
        <w:bCs/>
        <w:spacing w:val="-3"/>
        <w:w w:val="99"/>
        <w:sz w:val="22"/>
        <w:szCs w:val="22"/>
        <w:lang w:val="en-US" w:eastAsia="en-US" w:bidi="en-US"/>
      </w:rPr>
    </w:lvl>
    <w:lvl w:ilvl="2">
      <w:start w:val="1"/>
      <w:numFmt w:val="decimal"/>
      <w:lvlText w:val="%3."/>
      <w:lvlJc w:val="left"/>
      <w:pPr>
        <w:ind w:left="1240" w:hanging="360"/>
      </w:pPr>
      <w:rPr>
        <w:rFonts w:hint="default"/>
        <w:b/>
        <w:bCs/>
        <w:spacing w:val="-6"/>
        <w:w w:val="99"/>
        <w:lang w:val="en-US" w:eastAsia="en-US" w:bidi="en-US"/>
      </w:rPr>
    </w:lvl>
    <w:lvl w:ilvl="3">
      <w:numFmt w:val="bullet"/>
      <w:lvlText w:val="•"/>
      <w:lvlJc w:val="left"/>
      <w:pPr>
        <w:ind w:left="3106" w:hanging="360"/>
      </w:pPr>
      <w:rPr>
        <w:rFonts w:hint="default"/>
        <w:lang w:val="en-US" w:eastAsia="en-US" w:bidi="en-US"/>
      </w:rPr>
    </w:lvl>
    <w:lvl w:ilvl="4">
      <w:numFmt w:val="bullet"/>
      <w:lvlText w:val="•"/>
      <w:lvlJc w:val="left"/>
      <w:pPr>
        <w:ind w:left="4040" w:hanging="360"/>
      </w:pPr>
      <w:rPr>
        <w:rFonts w:hint="default"/>
        <w:lang w:val="en-US" w:eastAsia="en-US" w:bidi="en-US"/>
      </w:rPr>
    </w:lvl>
    <w:lvl w:ilvl="5">
      <w:numFmt w:val="bullet"/>
      <w:lvlText w:val="•"/>
      <w:lvlJc w:val="left"/>
      <w:pPr>
        <w:ind w:left="4973" w:hanging="360"/>
      </w:pPr>
      <w:rPr>
        <w:rFonts w:hint="default"/>
        <w:lang w:val="en-US" w:eastAsia="en-US" w:bidi="en-US"/>
      </w:rPr>
    </w:lvl>
    <w:lvl w:ilvl="6">
      <w:numFmt w:val="bullet"/>
      <w:lvlText w:val="•"/>
      <w:lvlJc w:val="left"/>
      <w:pPr>
        <w:ind w:left="5906" w:hanging="360"/>
      </w:pPr>
      <w:rPr>
        <w:rFonts w:hint="default"/>
        <w:lang w:val="en-US" w:eastAsia="en-US" w:bidi="en-US"/>
      </w:rPr>
    </w:lvl>
    <w:lvl w:ilvl="7">
      <w:numFmt w:val="bullet"/>
      <w:lvlText w:val="•"/>
      <w:lvlJc w:val="left"/>
      <w:pPr>
        <w:ind w:left="6840" w:hanging="360"/>
      </w:pPr>
      <w:rPr>
        <w:rFonts w:hint="default"/>
        <w:lang w:val="en-US" w:eastAsia="en-US" w:bidi="en-US"/>
      </w:rPr>
    </w:lvl>
    <w:lvl w:ilvl="8">
      <w:numFmt w:val="bullet"/>
      <w:lvlText w:val="•"/>
      <w:lvlJc w:val="left"/>
      <w:pPr>
        <w:ind w:left="7773" w:hanging="360"/>
      </w:pPr>
      <w:rPr>
        <w:rFonts w:hint="default"/>
        <w:lang w:val="en-US" w:eastAsia="en-US" w:bidi="en-US"/>
      </w:rPr>
    </w:lvl>
  </w:abstractNum>
  <w:abstractNum w:abstractNumId="1">
    <w:nsid w:val="7D48114D"/>
    <w:multiLevelType w:val="multilevel"/>
    <w:tmpl w:val="377AB3BA"/>
    <w:lvl w:ilvl="0">
      <w:start w:val="3"/>
      <w:numFmt w:val="decimal"/>
      <w:lvlText w:val="%1"/>
      <w:lvlJc w:val="left"/>
      <w:pPr>
        <w:ind w:left="521" w:hanging="301"/>
      </w:pPr>
      <w:rPr>
        <w:rFonts w:hint="default"/>
        <w:lang w:val="en-US" w:eastAsia="en-US" w:bidi="en-US"/>
      </w:rPr>
    </w:lvl>
    <w:lvl w:ilvl="1">
      <w:start w:val="3"/>
      <w:numFmt w:val="decimal"/>
      <w:lvlText w:val="%1.%2"/>
      <w:lvlJc w:val="left"/>
      <w:pPr>
        <w:ind w:left="521" w:hanging="301"/>
      </w:pPr>
      <w:rPr>
        <w:rFonts w:ascii="Times New Roman" w:eastAsia="Times New Roman" w:hAnsi="Times New Roman" w:cs="Times New Roman" w:hint="default"/>
        <w:b/>
        <w:bCs/>
        <w:color w:val="000009"/>
        <w:spacing w:val="-2"/>
        <w:w w:val="99"/>
        <w:sz w:val="22"/>
        <w:szCs w:val="22"/>
        <w:lang w:val="en-US" w:eastAsia="en-US" w:bidi="en-US"/>
      </w:rPr>
    </w:lvl>
    <w:lvl w:ilvl="2">
      <w:numFmt w:val="bullet"/>
      <w:lvlText w:val="•"/>
      <w:lvlJc w:val="left"/>
      <w:pPr>
        <w:ind w:left="2344" w:hanging="301"/>
      </w:pPr>
      <w:rPr>
        <w:rFonts w:hint="default"/>
        <w:lang w:val="en-US" w:eastAsia="en-US" w:bidi="en-US"/>
      </w:rPr>
    </w:lvl>
    <w:lvl w:ilvl="3">
      <w:numFmt w:val="bullet"/>
      <w:lvlText w:val="•"/>
      <w:lvlJc w:val="left"/>
      <w:pPr>
        <w:ind w:left="3256" w:hanging="301"/>
      </w:pPr>
      <w:rPr>
        <w:rFonts w:hint="default"/>
        <w:lang w:val="en-US" w:eastAsia="en-US" w:bidi="en-US"/>
      </w:rPr>
    </w:lvl>
    <w:lvl w:ilvl="4">
      <w:numFmt w:val="bullet"/>
      <w:lvlText w:val="•"/>
      <w:lvlJc w:val="left"/>
      <w:pPr>
        <w:ind w:left="4168" w:hanging="301"/>
      </w:pPr>
      <w:rPr>
        <w:rFonts w:hint="default"/>
        <w:lang w:val="en-US" w:eastAsia="en-US" w:bidi="en-US"/>
      </w:rPr>
    </w:lvl>
    <w:lvl w:ilvl="5">
      <w:numFmt w:val="bullet"/>
      <w:lvlText w:val="•"/>
      <w:lvlJc w:val="left"/>
      <w:pPr>
        <w:ind w:left="5080" w:hanging="301"/>
      </w:pPr>
      <w:rPr>
        <w:rFonts w:hint="default"/>
        <w:lang w:val="en-US" w:eastAsia="en-US" w:bidi="en-US"/>
      </w:rPr>
    </w:lvl>
    <w:lvl w:ilvl="6">
      <w:numFmt w:val="bullet"/>
      <w:lvlText w:val="•"/>
      <w:lvlJc w:val="left"/>
      <w:pPr>
        <w:ind w:left="5992" w:hanging="301"/>
      </w:pPr>
      <w:rPr>
        <w:rFonts w:hint="default"/>
        <w:lang w:val="en-US" w:eastAsia="en-US" w:bidi="en-US"/>
      </w:rPr>
    </w:lvl>
    <w:lvl w:ilvl="7">
      <w:numFmt w:val="bullet"/>
      <w:lvlText w:val="•"/>
      <w:lvlJc w:val="left"/>
      <w:pPr>
        <w:ind w:left="6904" w:hanging="301"/>
      </w:pPr>
      <w:rPr>
        <w:rFonts w:hint="default"/>
        <w:lang w:val="en-US" w:eastAsia="en-US" w:bidi="en-US"/>
      </w:rPr>
    </w:lvl>
    <w:lvl w:ilvl="8">
      <w:numFmt w:val="bullet"/>
      <w:lvlText w:val="•"/>
      <w:lvlJc w:val="left"/>
      <w:pPr>
        <w:ind w:left="7816" w:hanging="301"/>
      </w:pPr>
      <w:rPr>
        <w:rFonts w:hint="default"/>
        <w:lang w:val="en-US" w:eastAsia="en-US" w:bidi="en-US"/>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compat>
    <w:ulTrailSpace/>
    <w:shapeLayoutLikeWW8/>
  </w:compat>
  <w:rsids>
    <w:rsidRoot w:val="003F21E3"/>
    <w:rsid w:val="000D5CD4"/>
    <w:rsid w:val="0023357F"/>
    <w:rsid w:val="003F21E3"/>
    <w:rsid w:val="006048A9"/>
    <w:rsid w:val="00764722"/>
    <w:rsid w:val="00804D5D"/>
    <w:rsid w:val="00837593"/>
    <w:rsid w:val="00B07A48"/>
    <w:rsid w:val="00BF50D2"/>
    <w:rsid w:val="00C2492C"/>
    <w:rsid w:val="00F50E6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3F21E3"/>
    <w:rPr>
      <w:rFonts w:ascii="Times New Roman" w:eastAsia="Times New Roman" w:hAnsi="Times New Roman" w:cs="Times New Roman"/>
      <w:lang w:bidi="en-US"/>
    </w:rPr>
  </w:style>
  <w:style w:type="paragraph" w:styleId="Heading1">
    <w:name w:val="heading 1"/>
    <w:basedOn w:val="Normal"/>
    <w:uiPriority w:val="1"/>
    <w:qFormat/>
    <w:rsid w:val="003F21E3"/>
    <w:pPr>
      <w:ind w:left="461"/>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3F21E3"/>
    <w:rPr>
      <w:sz w:val="24"/>
      <w:szCs w:val="24"/>
    </w:rPr>
  </w:style>
  <w:style w:type="paragraph" w:styleId="ListParagraph">
    <w:name w:val="List Paragraph"/>
    <w:basedOn w:val="Normal"/>
    <w:uiPriority w:val="1"/>
    <w:qFormat/>
    <w:rsid w:val="003F21E3"/>
    <w:pPr>
      <w:spacing w:before="137"/>
      <w:ind w:left="461" w:hanging="302"/>
    </w:pPr>
  </w:style>
  <w:style w:type="paragraph" w:customStyle="1" w:styleId="TableParagraph">
    <w:name w:val="Table Paragraph"/>
    <w:basedOn w:val="Normal"/>
    <w:uiPriority w:val="1"/>
    <w:qFormat/>
    <w:rsid w:val="003F21E3"/>
    <w:pPr>
      <w:spacing w:before="116"/>
      <w:ind w:left="50"/>
    </w:pPr>
  </w:style>
</w:styles>
</file>

<file path=word/webSettings.xml><?xml version="1.0" encoding="utf-8"?>
<w:webSettings xmlns:r="http://schemas.openxmlformats.org/officeDocument/2006/relationships" xmlns:w="http://schemas.openxmlformats.org/wordprocessingml/2006/main">
  <w:divs>
    <w:div w:id="1111583835">
      <w:bodyDiv w:val="1"/>
      <w:marLeft w:val="0"/>
      <w:marRight w:val="0"/>
      <w:marTop w:val="0"/>
      <w:marBottom w:val="0"/>
      <w:divBdr>
        <w:top w:val="none" w:sz="0" w:space="0" w:color="auto"/>
        <w:left w:val="none" w:sz="0" w:space="0" w:color="auto"/>
        <w:bottom w:val="none" w:sz="0" w:space="0" w:color="auto"/>
        <w:right w:val="none" w:sz="0" w:space="0" w:color="auto"/>
      </w:divBdr>
      <w:divsChild>
        <w:div w:id="1211770114">
          <w:marLeft w:val="0"/>
          <w:marRight w:val="0"/>
          <w:marTop w:val="0"/>
          <w:marBottom w:val="0"/>
          <w:divBdr>
            <w:top w:val="none" w:sz="0" w:space="0" w:color="auto"/>
            <w:left w:val="none" w:sz="0" w:space="0" w:color="auto"/>
            <w:bottom w:val="none" w:sz="0" w:space="0" w:color="auto"/>
            <w:right w:val="none" w:sz="0" w:space="0" w:color="auto"/>
          </w:divBdr>
          <w:divsChild>
            <w:div w:id="1135683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102</TotalTime>
  <Pages>1</Pages>
  <Words>342</Words>
  <Characters>1951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dc:creator>
  <cp:lastModifiedBy>Windows User</cp:lastModifiedBy>
  <cp:revision>8</cp:revision>
  <dcterms:created xsi:type="dcterms:W3CDTF">2020-04-25T07:59:00Z</dcterms:created>
  <dcterms:modified xsi:type="dcterms:W3CDTF">2020-04-25T11:04:00Z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2016-05-12T00:00:00Z</vt:filetime>
  </property>
  <property fmtid="{D5CDD505-2E9C-101B-9397-08002B2CF9AE}" pid="3" name="Creator">
    <vt:lpwstr>Microsoft® Word 2013</vt:lpwstr>
  </property>
  <property fmtid="{D5CDD505-2E9C-101B-9397-08002B2CF9AE}" pid="4" name="LastSaved">
    <vt:filetime>2020-04-25T00:00:00Z</vt:filetime>
  </property>
</Properties>
</file>