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604B" w:rsidRPr="006D604B" w:rsidRDefault="006D604B" w:rsidP="006D604B">
      <w:pPr>
        <w:jc w:val="center"/>
        <w:rPr>
          <w:color w:val="337AB7"/>
        </w:rPr>
      </w:pPr>
      <w:r w:rsidRPr="006D604B">
        <w:rPr>
          <w:color w:val="337AB7"/>
        </w:rPr>
        <w:t>The ability to identify the security problem in cyberspace and its relation to social intelligence</w:t>
      </w:r>
    </w:p>
    <w:p w:rsidR="00AE3E37" w:rsidRPr="006D604B" w:rsidRDefault="00AE3E37" w:rsidP="006D604B">
      <w:pPr>
        <w:jc w:val="center"/>
        <w:rPr>
          <w:color w:val="337AB7"/>
        </w:rPr>
      </w:pPr>
    </w:p>
    <w:p w:rsidR="005973B9" w:rsidRDefault="006D604B" w:rsidP="006D604B">
      <w:pPr>
        <w:pStyle w:val="BodyText"/>
        <w:spacing w:before="73" w:line="198" w:lineRule="exact"/>
        <w:ind w:left="100" w:right="5987"/>
        <w:rPr>
          <w:rFonts w:ascii="Arial"/>
        </w:rPr>
      </w:pPr>
      <w:r>
        <w:rPr>
          <w:rFonts w:ascii="Arial"/>
        </w:rPr>
        <w:t xml:space="preserve">Mohammad Hassan </w:t>
      </w:r>
      <w:proofErr w:type="spellStart"/>
      <w:r>
        <w:rPr>
          <w:rFonts w:ascii="Arial"/>
        </w:rPr>
        <w:t>Anjom</w:t>
      </w:r>
      <w:proofErr w:type="spellEnd"/>
      <w:r>
        <w:rPr>
          <w:rFonts w:ascii="Arial"/>
        </w:rPr>
        <w:t xml:space="preserve"> </w:t>
      </w:r>
      <w:proofErr w:type="spellStart"/>
      <w:r>
        <w:rPr>
          <w:rFonts w:ascii="Arial"/>
        </w:rPr>
        <w:t>SHoa</w:t>
      </w:r>
      <w:proofErr w:type="spellEnd"/>
      <w:r w:rsidR="005973B9">
        <w:rPr>
          <w:rFonts w:ascii="Arial"/>
        </w:rPr>
        <w:t xml:space="preserve">, </w:t>
      </w:r>
      <w:r>
        <w:rPr>
          <w:rFonts w:ascii="Arial"/>
        </w:rPr>
        <w:t>Mathematics</w:t>
      </w:r>
      <w:r w:rsidR="005973B9">
        <w:rPr>
          <w:rFonts w:ascii="Arial"/>
        </w:rPr>
        <w:t xml:space="preserve"> PhD, </w:t>
      </w:r>
      <w:proofErr w:type="spellStart"/>
      <w:r>
        <w:rPr>
          <w:rFonts w:ascii="Arial"/>
        </w:rPr>
        <w:t>Vali</w:t>
      </w:r>
      <w:proofErr w:type="spellEnd"/>
      <w:r>
        <w:rPr>
          <w:rFonts w:ascii="Arial"/>
        </w:rPr>
        <w:t>-E-</w:t>
      </w:r>
      <w:proofErr w:type="spellStart"/>
      <w:r>
        <w:rPr>
          <w:rFonts w:ascii="Arial"/>
        </w:rPr>
        <w:t>Asr</w:t>
      </w:r>
      <w:proofErr w:type="spellEnd"/>
      <w:r>
        <w:rPr>
          <w:rFonts w:ascii="Arial"/>
        </w:rPr>
        <w:t xml:space="preserve"> </w:t>
      </w:r>
      <w:proofErr w:type="spellStart"/>
      <w:r>
        <w:rPr>
          <w:rFonts w:ascii="Arial"/>
        </w:rPr>
        <w:t>Universirty</w:t>
      </w:r>
      <w:proofErr w:type="spellEnd"/>
      <w:r w:rsidR="005973B9">
        <w:rPr>
          <w:rFonts w:ascii="Arial"/>
        </w:rPr>
        <w:t xml:space="preserve">, </w:t>
      </w:r>
      <w:r>
        <w:rPr>
          <w:rFonts w:ascii="Arial"/>
        </w:rPr>
        <w:t xml:space="preserve">Iran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6D604B">
      <w:pPr>
        <w:pStyle w:val="Heading3"/>
        <w:spacing w:before="147"/>
        <w:jc w:val="both"/>
      </w:pPr>
      <w:r>
        <w:rPr>
          <w:color w:val="BF5A14"/>
        </w:rPr>
        <w:lastRenderedPageBreak/>
        <w:t>Abstract</w:t>
      </w:r>
      <w:r w:rsidR="00404E5B">
        <w:rPr>
          <w:color w:val="BF5A14"/>
        </w:rPr>
        <w:t xml:space="preserve"> </w:t>
      </w:r>
    </w:p>
    <w:p w:rsidR="006D604B" w:rsidRPr="006D604B" w:rsidRDefault="006D604B" w:rsidP="006D604B">
      <w:pPr>
        <w:jc w:val="both"/>
        <w:rPr>
          <w:rtl/>
        </w:rPr>
      </w:pPr>
      <w:r w:rsidRPr="006D604B">
        <w:t xml:space="preserve">Considering the fact that cyberspace has played a huge role in influencing the real space of the community today. So </w:t>
      </w:r>
      <w:proofErr w:type="spellStart"/>
      <w:proofErr w:type="gramStart"/>
      <w:r w:rsidRPr="006D604B">
        <w:t>its</w:t>
      </w:r>
      <w:proofErr w:type="spellEnd"/>
      <w:proofErr w:type="gramEnd"/>
      <w:r w:rsidRPr="006D604B">
        <w:t xml:space="preserve"> better to know and planning for its management is very important. This article attempts to examine the ability to identify a security problem along with its relevance to the social intelligence </w:t>
      </w:r>
      <w:proofErr w:type="gramStart"/>
      <w:r w:rsidRPr="006D604B">
        <w:t>of  cyber</w:t>
      </w:r>
      <w:proofErr w:type="gramEnd"/>
      <w:r w:rsidRPr="006D604B">
        <w:t xml:space="preserve"> space users. In the results obtained from these studies, there is no meaningful relationship between the ability to identify security problems in cyberspace and social intelligence. But there was a significant relationship between some of the security identification identifier parameters and social intelligence. Therefore, these results undoubtedly indicate that the problem of security in cyberspace has not yet been able to play its effective role in the real environment, and on the other hand, the social intelligence of individuals in cyberspace has not been so affected that, like the real environment, the growth of other Social abilities.</w:t>
      </w:r>
    </w:p>
    <w:p w:rsidR="00AE3E37" w:rsidRDefault="00AE3E37" w:rsidP="006D604B">
      <w:pPr>
        <w:jc w:val="both"/>
      </w:pPr>
    </w:p>
    <w:p w:rsidR="00AE3E37" w:rsidRDefault="00A9710C" w:rsidP="006D604B">
      <w:pPr>
        <w:pStyle w:val="Heading3"/>
        <w:spacing w:before="74"/>
        <w:rPr>
          <w:b w:val="0"/>
          <w:sz w:val="16"/>
        </w:rPr>
      </w:pPr>
      <w:r>
        <w:rPr>
          <w:b w:val="0"/>
        </w:rPr>
        <w:br w:type="column"/>
      </w:r>
    </w:p>
    <w:p w:rsidR="005973B9" w:rsidRDefault="005973B9" w:rsidP="005973B9">
      <w:pPr>
        <w:spacing w:line="204" w:lineRule="exact"/>
        <w:rPr>
          <w:rFonts w:ascii="Arial"/>
          <w:b/>
          <w:sz w:val="20"/>
        </w:rPr>
      </w:pPr>
      <w:r>
        <w:rPr>
          <w:rFonts w:ascii="Arial"/>
          <w:b/>
          <w:color w:val="BF5A14"/>
          <w:sz w:val="20"/>
        </w:rPr>
        <w:br/>
        <w:t>Recent Publications (minimum 5)</w:t>
      </w:r>
    </w:p>
    <w:p w:rsidR="006D604B" w:rsidRPr="006D604B" w:rsidRDefault="006D604B" w:rsidP="006D604B">
      <w:pPr>
        <w:pStyle w:val="ListParagraph"/>
        <w:numPr>
          <w:ilvl w:val="0"/>
          <w:numId w:val="3"/>
        </w:numPr>
        <w:tabs>
          <w:tab w:val="left" w:pos="384"/>
        </w:tabs>
        <w:spacing w:before="103" w:line="216" w:lineRule="exact"/>
        <w:ind w:right="138" w:hanging="283"/>
        <w:rPr>
          <w:sz w:val="18"/>
        </w:rPr>
      </w:pPr>
      <w:r w:rsidRPr="006D604B">
        <w:rPr>
          <w:sz w:val="18"/>
        </w:rPr>
        <w:t>Daft, Richard L,</w:t>
      </w:r>
      <w:r w:rsidRPr="006D604B">
        <w:rPr>
          <w:sz w:val="18"/>
          <w:rtl/>
          <w:cs/>
        </w:rPr>
        <w:t xml:space="preserve"> ‎</w:t>
      </w:r>
      <w:r w:rsidRPr="006D604B">
        <w:rPr>
          <w:sz w:val="18"/>
        </w:rPr>
        <w:t>Essentials of organization theory and design</w:t>
      </w:r>
      <w:r w:rsidRPr="006D604B">
        <w:rPr>
          <w:sz w:val="18"/>
        </w:rPr>
        <w:t>‬, South-Western College Pub; 2 edition (August 10, 2000)</w:t>
      </w:r>
    </w:p>
    <w:p w:rsidR="006D604B" w:rsidRPr="006D604B" w:rsidRDefault="006D604B" w:rsidP="006D604B">
      <w:pPr>
        <w:pStyle w:val="ListParagraph"/>
        <w:numPr>
          <w:ilvl w:val="0"/>
          <w:numId w:val="3"/>
        </w:numPr>
        <w:tabs>
          <w:tab w:val="left" w:pos="384"/>
        </w:tabs>
        <w:spacing w:before="103" w:line="216" w:lineRule="exact"/>
        <w:ind w:right="138" w:hanging="283"/>
        <w:rPr>
          <w:sz w:val="18"/>
        </w:rPr>
      </w:pPr>
      <w:proofErr w:type="spellStart"/>
      <w:r w:rsidRPr="006D604B">
        <w:rPr>
          <w:sz w:val="18"/>
        </w:rPr>
        <w:t>Downie,Leonard</w:t>
      </w:r>
      <w:proofErr w:type="spellEnd"/>
      <w:r w:rsidRPr="006D604B">
        <w:rPr>
          <w:sz w:val="18"/>
        </w:rPr>
        <w:t xml:space="preserve"> Jr. mortgage on America, New York </w:t>
      </w:r>
      <w:proofErr w:type="spellStart"/>
      <w:r w:rsidRPr="006D604B">
        <w:rPr>
          <w:sz w:val="18"/>
        </w:rPr>
        <w:t>Praeger</w:t>
      </w:r>
      <w:proofErr w:type="spellEnd"/>
      <w:r w:rsidRPr="006D604B">
        <w:rPr>
          <w:sz w:val="18"/>
        </w:rPr>
        <w:t>, 1974</w:t>
      </w:r>
    </w:p>
    <w:p w:rsidR="006D604B" w:rsidRPr="006D604B" w:rsidRDefault="006D604B" w:rsidP="006D604B">
      <w:pPr>
        <w:pStyle w:val="ListParagraph"/>
        <w:numPr>
          <w:ilvl w:val="0"/>
          <w:numId w:val="3"/>
        </w:numPr>
        <w:tabs>
          <w:tab w:val="left" w:pos="384"/>
        </w:tabs>
        <w:spacing w:before="103" w:line="216" w:lineRule="exact"/>
        <w:ind w:right="138" w:hanging="283"/>
        <w:rPr>
          <w:sz w:val="18"/>
        </w:rPr>
      </w:pPr>
      <w:proofErr w:type="spellStart"/>
      <w:r w:rsidRPr="006D604B">
        <w:rPr>
          <w:sz w:val="18"/>
        </w:rPr>
        <w:t>Goleman</w:t>
      </w:r>
      <w:proofErr w:type="spellEnd"/>
      <w:r w:rsidRPr="006D604B">
        <w:rPr>
          <w:sz w:val="18"/>
        </w:rPr>
        <w:t xml:space="preserve">, Daniel, Social intelligence : the new science of human relationships, Bantam; Reprint edition, </w:t>
      </w:r>
      <w:proofErr w:type="spellStart"/>
      <w:r w:rsidRPr="006D604B">
        <w:rPr>
          <w:sz w:val="18"/>
        </w:rPr>
        <w:t>ActesSud</w:t>
      </w:r>
      <w:proofErr w:type="spellEnd"/>
      <w:r w:rsidRPr="006D604B">
        <w:rPr>
          <w:sz w:val="18"/>
        </w:rPr>
        <w:t xml:space="preserve"> (4 </w:t>
      </w:r>
      <w:proofErr w:type="spellStart"/>
      <w:r w:rsidRPr="006D604B">
        <w:rPr>
          <w:sz w:val="18"/>
        </w:rPr>
        <w:t>juin</w:t>
      </w:r>
      <w:proofErr w:type="spellEnd"/>
      <w:r w:rsidRPr="006D604B">
        <w:rPr>
          <w:sz w:val="18"/>
        </w:rPr>
        <w:t xml:space="preserve"> 1999)</w:t>
      </w:r>
    </w:p>
    <w:p w:rsidR="006D604B" w:rsidRPr="006D604B" w:rsidRDefault="006D604B" w:rsidP="006D604B">
      <w:pPr>
        <w:pStyle w:val="ListParagraph"/>
        <w:numPr>
          <w:ilvl w:val="0"/>
          <w:numId w:val="3"/>
        </w:numPr>
        <w:tabs>
          <w:tab w:val="left" w:pos="384"/>
        </w:tabs>
        <w:spacing w:before="103" w:line="216" w:lineRule="exact"/>
        <w:ind w:right="138" w:hanging="283"/>
        <w:rPr>
          <w:sz w:val="18"/>
        </w:rPr>
      </w:pPr>
      <w:proofErr w:type="spellStart"/>
      <w:r w:rsidRPr="006D604B">
        <w:rPr>
          <w:sz w:val="18"/>
        </w:rPr>
        <w:t>Kosari</w:t>
      </w:r>
      <w:proofErr w:type="spellEnd"/>
      <w:r w:rsidRPr="006D604B">
        <w:rPr>
          <w:sz w:val="18"/>
        </w:rPr>
        <w:t>, Hamid, Problem Identification Techniques in Strategic Topics, Institute for publishing, Tehran, 2016.</w:t>
      </w:r>
    </w:p>
    <w:p w:rsidR="006D604B" w:rsidRPr="006D604B" w:rsidRDefault="006D604B" w:rsidP="006D604B">
      <w:pPr>
        <w:pStyle w:val="ListParagraph"/>
        <w:numPr>
          <w:ilvl w:val="0"/>
          <w:numId w:val="3"/>
        </w:numPr>
        <w:tabs>
          <w:tab w:val="left" w:pos="384"/>
        </w:tabs>
        <w:spacing w:before="103" w:line="216" w:lineRule="exact"/>
        <w:ind w:right="138" w:hanging="283"/>
        <w:rPr>
          <w:sz w:val="18"/>
        </w:rPr>
      </w:pPr>
      <w:r w:rsidRPr="006D604B">
        <w:rPr>
          <w:sz w:val="18"/>
        </w:rPr>
        <w:t xml:space="preserve">Popper, Karl </w:t>
      </w:r>
      <w:proofErr w:type="spellStart"/>
      <w:r w:rsidRPr="006D604B">
        <w:rPr>
          <w:sz w:val="18"/>
        </w:rPr>
        <w:t>Raimund</w:t>
      </w:r>
      <w:proofErr w:type="spellEnd"/>
      <w:r w:rsidRPr="006D604B">
        <w:rPr>
          <w:sz w:val="18"/>
        </w:rPr>
        <w:t xml:space="preserve">, </w:t>
      </w:r>
      <w:proofErr w:type="spellStart"/>
      <w:r w:rsidRPr="006D604B">
        <w:rPr>
          <w:sz w:val="18"/>
        </w:rPr>
        <w:t>Toute</w:t>
      </w:r>
      <w:proofErr w:type="spellEnd"/>
      <w:r w:rsidRPr="006D604B">
        <w:rPr>
          <w:sz w:val="18"/>
        </w:rPr>
        <w:t xml:space="preserve"> vie </w:t>
      </w:r>
      <w:proofErr w:type="spellStart"/>
      <w:r w:rsidRPr="006D604B">
        <w:rPr>
          <w:sz w:val="18"/>
        </w:rPr>
        <w:t>estrésolution</w:t>
      </w:r>
      <w:proofErr w:type="spellEnd"/>
      <w:r w:rsidRPr="006D604B">
        <w:rPr>
          <w:sz w:val="18"/>
        </w:rPr>
        <w:t xml:space="preserve"> de </w:t>
      </w:r>
      <w:proofErr w:type="spellStart"/>
      <w:r w:rsidRPr="006D604B">
        <w:rPr>
          <w:sz w:val="18"/>
        </w:rPr>
        <w:t>problèmes</w:t>
      </w:r>
      <w:proofErr w:type="spellEnd"/>
      <w:r w:rsidRPr="006D604B">
        <w:rPr>
          <w:sz w:val="18"/>
        </w:rPr>
        <w:t xml:space="preserve"> : questions </w:t>
      </w:r>
      <w:proofErr w:type="spellStart"/>
      <w:r w:rsidRPr="006D604B">
        <w:rPr>
          <w:sz w:val="18"/>
        </w:rPr>
        <w:t>autour</w:t>
      </w:r>
      <w:proofErr w:type="spellEnd"/>
      <w:r w:rsidRPr="006D604B">
        <w:rPr>
          <w:sz w:val="18"/>
        </w:rPr>
        <w:t xml:space="preserve"> de la </w:t>
      </w:r>
      <w:proofErr w:type="spellStart"/>
      <w:r w:rsidRPr="006D604B">
        <w:rPr>
          <w:sz w:val="18"/>
        </w:rPr>
        <w:t>connaissance</w:t>
      </w:r>
      <w:proofErr w:type="spellEnd"/>
      <w:r w:rsidRPr="006D604B">
        <w:rPr>
          <w:sz w:val="18"/>
        </w:rPr>
        <w:t xml:space="preserve"> de la nature</w:t>
      </w:r>
    </w:p>
    <w:p w:rsidR="006D604B" w:rsidRPr="006D604B" w:rsidRDefault="006D604B" w:rsidP="006D604B">
      <w:pPr>
        <w:pStyle w:val="ListParagraph"/>
        <w:numPr>
          <w:ilvl w:val="0"/>
          <w:numId w:val="3"/>
        </w:numPr>
        <w:tabs>
          <w:tab w:val="left" w:pos="384"/>
        </w:tabs>
        <w:spacing w:before="103" w:line="216" w:lineRule="exact"/>
        <w:ind w:right="138" w:hanging="283"/>
        <w:rPr>
          <w:sz w:val="18"/>
        </w:rPr>
      </w:pPr>
      <w:r w:rsidRPr="006D604B">
        <w:rPr>
          <w:sz w:val="18"/>
        </w:rPr>
        <w:t xml:space="preserve">Weinberg, Martin S, The study of social problems: seven </w:t>
      </w:r>
      <w:proofErr w:type="spellStart"/>
      <w:r w:rsidRPr="006D604B">
        <w:rPr>
          <w:sz w:val="18"/>
        </w:rPr>
        <w:t>perspectives</w:t>
      </w:r>
      <w:r w:rsidRPr="006D604B">
        <w:rPr>
          <w:sz w:val="18"/>
        </w:rPr>
        <w:t>‬,Oxford</w:t>
      </w:r>
      <w:proofErr w:type="spellEnd"/>
      <w:r w:rsidRPr="006D604B">
        <w:rPr>
          <w:sz w:val="18"/>
        </w:rPr>
        <w:t xml:space="preserve"> University Press; 7 edition (February 10, 2010)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fa-I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bidi="fa-IR"/>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6D604B">
      <w:pPr>
        <w:spacing w:before="41" w:line="154" w:lineRule="exact"/>
        <w:ind w:left="213" w:right="231"/>
        <w:jc w:val="both"/>
        <w:rPr>
          <w:rFonts w:ascii="Arial"/>
          <w:sz w:val="14"/>
        </w:rPr>
      </w:pPr>
      <w:r>
        <w:rPr>
          <w:rFonts w:ascii="Arial"/>
          <w:sz w:val="14"/>
        </w:rPr>
        <w:t xml:space="preserve">Mohammad Hassan </w:t>
      </w:r>
      <w:proofErr w:type="spellStart"/>
      <w:r>
        <w:rPr>
          <w:rFonts w:ascii="Arial"/>
          <w:sz w:val="14"/>
        </w:rPr>
        <w:t>Anjom</w:t>
      </w:r>
      <w:proofErr w:type="spellEnd"/>
      <w:r>
        <w:rPr>
          <w:rFonts w:ascii="Arial"/>
          <w:sz w:val="14"/>
        </w:rPr>
        <w:t xml:space="preserve"> </w:t>
      </w:r>
      <w:proofErr w:type="spellStart"/>
      <w:proofErr w:type="gramStart"/>
      <w:r>
        <w:rPr>
          <w:rFonts w:ascii="Arial"/>
          <w:sz w:val="14"/>
        </w:rPr>
        <w:t>SHoa</w:t>
      </w:r>
      <w:proofErr w:type="spellEnd"/>
      <w:r>
        <w:rPr>
          <w:rFonts w:ascii="Arial"/>
          <w:sz w:val="14"/>
        </w:rPr>
        <w:t xml:space="preserve"> ,</w:t>
      </w:r>
      <w:proofErr w:type="spellStart"/>
      <w:proofErr w:type="gramEnd"/>
      <w:r>
        <w:rPr>
          <w:rFonts w:ascii="Arial"/>
          <w:sz w:val="14"/>
        </w:rPr>
        <w:t>Ph.D</w:t>
      </w:r>
      <w:proofErr w:type="spellEnd"/>
      <w:r>
        <w:rPr>
          <w:rFonts w:ascii="Arial"/>
          <w:sz w:val="14"/>
        </w:rPr>
        <w:t xml:space="preserve"> Of mathematics and one branch of research is security and inteligence</w:t>
      </w:r>
      <w:bookmarkStart w:id="0" w:name="_GoBack"/>
      <w:bookmarkEnd w:id="0"/>
    </w:p>
    <w:p w:rsidR="00AE3E37" w:rsidRDefault="00A9710C" w:rsidP="006D604B">
      <w:pPr>
        <w:spacing w:before="62"/>
        <w:ind w:left="4217" w:right="4235"/>
        <w:jc w:val="center"/>
        <w:rPr>
          <w:rFonts w:ascii="Arial"/>
          <w:sz w:val="14"/>
        </w:rPr>
      </w:pPr>
      <w:r>
        <w:rPr>
          <w:rFonts w:ascii="Arial"/>
          <w:sz w:val="14"/>
        </w:rPr>
        <w:t xml:space="preserve">Email: </w:t>
      </w:r>
      <w:hyperlink r:id="rId11" w:history="1">
        <w:r w:rsidR="006D604B" w:rsidRPr="00F366C5">
          <w:rPr>
            <w:rStyle w:val="Hyperlink"/>
            <w:rFonts w:ascii="Arial"/>
            <w:sz w:val="14"/>
          </w:rPr>
          <w:t>mh.anjomshoa@vru.ac.ir</w:t>
        </w:r>
      </w:hyperlink>
    </w:p>
    <w:p w:rsidR="00AE3E37" w:rsidRDefault="00292ED9">
      <w:pPr>
        <w:pStyle w:val="BodyText"/>
        <w:spacing w:before="2"/>
        <w:rPr>
          <w:rFonts w:ascii="Arial"/>
          <w:sz w:val="19"/>
        </w:rPr>
      </w:pPr>
      <w:r>
        <w:rPr>
          <w:noProof/>
          <w:lang w:bidi="fa-I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506F" w:rsidRDefault="0071506F">
      <w:r>
        <w:separator/>
      </w:r>
    </w:p>
  </w:endnote>
  <w:endnote w:type="continuationSeparator" w:id="0">
    <w:p w:rsidR="0071506F" w:rsidRDefault="00715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506F" w:rsidRDefault="0071506F">
      <w:r>
        <w:separator/>
      </w:r>
    </w:p>
  </w:footnote>
  <w:footnote w:type="continuationSeparator" w:id="0">
    <w:p w:rsidR="0071506F" w:rsidRDefault="007150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fa-I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520B9"/>
    <w:multiLevelType w:val="hybridMultilevel"/>
    <w:tmpl w:val="CD467F36"/>
    <w:lvl w:ilvl="0" w:tplc="E216F9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D604B"/>
    <w:rsid w:val="0071506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mh.anjomshoa@vru.ac.ir"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herasat</cp:lastModifiedBy>
  <cp:revision>2</cp:revision>
  <dcterms:created xsi:type="dcterms:W3CDTF">2019-12-26T07:11:00Z</dcterms:created>
  <dcterms:modified xsi:type="dcterms:W3CDTF">2019-12-26T07:11:00Z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