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EA7A66" w:rsidP="00494130">
      <w:pPr>
        <w:pStyle w:val="Heading1"/>
        <w:spacing w:before="170"/>
        <w:ind w:left="0"/>
      </w:pPr>
      <w:r>
        <w:rPr>
          <w:color w:val="337AB7"/>
        </w:rPr>
        <w:t>The potential effect off-chain instant payments will have on cryptocurrency scalability issues: The Lightning Network</w:t>
      </w:r>
      <w:bookmarkStart w:id="0" w:name="_GoBack"/>
      <w:bookmarkEnd w:id="0"/>
    </w:p>
    <w:p w:rsidR="005973B9" w:rsidRDefault="00EA7A6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Jagger S Bellagarda, </w:t>
      </w:r>
      <w:proofErr w:type="spellStart"/>
      <w:r>
        <w:rPr>
          <w:rFonts w:ascii="Arial"/>
        </w:rPr>
        <w:t>BCom</w:t>
      </w:r>
      <w:proofErr w:type="spellEnd"/>
      <w:r>
        <w:rPr>
          <w:rFonts w:ascii="Arial"/>
        </w:rPr>
        <w:t xml:space="preserve"> Informatics (Hons), University of Pretoria, South Africa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EA7A66" w:rsidRDefault="00EA7A66" w:rsidP="00EA7A66">
      <w:pPr>
        <w:pStyle w:val="BodyText"/>
        <w:jc w:val="both"/>
        <w:rPr>
          <w:lang w:val="en-ZA"/>
        </w:rPr>
      </w:pPr>
      <w:r>
        <w:rPr>
          <w:lang w:val="en-ZA"/>
        </w:rPr>
        <w:t>The rapid increase in popularity regarding cryptocurrency and specifically Bitcoin has been</w:t>
      </w:r>
      <w:r>
        <w:rPr>
          <w:lang w:val="en-ZA"/>
        </w:rPr>
        <w:t xml:space="preserve"> </w:t>
      </w:r>
      <w:r>
        <w:rPr>
          <w:lang w:val="en-ZA"/>
        </w:rPr>
        <w:t>unprecedented over the past number of years. However,</w:t>
      </w:r>
      <w:r>
        <w:rPr>
          <w:lang w:val="en-ZA"/>
        </w:rPr>
        <w:t xml:space="preserve"> scalability has become a major </w:t>
      </w:r>
      <w:r>
        <w:rPr>
          <w:lang w:val="en-ZA"/>
        </w:rPr>
        <w:t>barrier keeping it from gaining wide spread mass adoption.</w:t>
      </w:r>
    </w:p>
    <w:p w:rsidR="00EA7A66" w:rsidRDefault="00EA7A66" w:rsidP="00EA7A66">
      <w:pPr>
        <w:pStyle w:val="BodyText"/>
        <w:jc w:val="both"/>
        <w:rPr>
          <w:lang w:val="en-ZA"/>
        </w:rPr>
      </w:pPr>
      <w:r>
        <w:rPr>
          <w:lang w:val="en-ZA"/>
        </w:rPr>
        <w:t>The purpose of this paper will be to investigate the potential ef</w:t>
      </w:r>
      <w:r>
        <w:rPr>
          <w:lang w:val="en-ZA"/>
        </w:rPr>
        <w:t xml:space="preserve">fect off-chain instant payments </w:t>
      </w:r>
      <w:r>
        <w:rPr>
          <w:lang w:val="en-ZA"/>
        </w:rPr>
        <w:t>will have on cryptocurrency scalability issues, with a focus on t</w:t>
      </w:r>
      <w:r>
        <w:rPr>
          <w:lang w:val="en-ZA"/>
        </w:rPr>
        <w:t xml:space="preserve">he Lightning Network. This will </w:t>
      </w:r>
      <w:r>
        <w:rPr>
          <w:lang w:val="en-ZA"/>
        </w:rPr>
        <w:t>be achieved by means of a quantitative study through the pro</w:t>
      </w:r>
      <w:r>
        <w:rPr>
          <w:lang w:val="en-ZA"/>
        </w:rPr>
        <w:t xml:space="preserve">cess of testing various factors </w:t>
      </w:r>
      <w:r>
        <w:rPr>
          <w:lang w:val="en-ZA"/>
        </w:rPr>
        <w:t>associated with the Lightning Network against another potential s</w:t>
      </w:r>
      <w:r>
        <w:rPr>
          <w:lang w:val="en-ZA"/>
        </w:rPr>
        <w:t xml:space="preserve">calability solution, increasing </w:t>
      </w:r>
      <w:r>
        <w:rPr>
          <w:lang w:val="en-ZA"/>
        </w:rPr>
        <w:t>block size limit.</w:t>
      </w:r>
    </w:p>
    <w:p w:rsidR="00AE3E37" w:rsidRPr="00EA7A66" w:rsidRDefault="00EA7A66" w:rsidP="00EA7A66">
      <w:pPr>
        <w:pStyle w:val="BodyText"/>
        <w:jc w:val="both"/>
        <w:rPr>
          <w:lang w:val="en-ZA"/>
        </w:rPr>
      </w:pPr>
      <w:r>
        <w:rPr>
          <w:lang w:val="en-ZA"/>
        </w:rPr>
        <w:t>This study will provide a comprehensive explanation of w</w:t>
      </w:r>
      <w:r>
        <w:rPr>
          <w:lang w:val="en-ZA"/>
        </w:rPr>
        <w:t xml:space="preserve">hat cryptocurrency, Bitcoin and </w:t>
      </w:r>
      <w:r>
        <w:rPr>
          <w:lang w:val="en-ZA"/>
        </w:rPr>
        <w:t>blockchain technology is and how it operates as well as provide</w:t>
      </w:r>
      <w:r>
        <w:rPr>
          <w:lang w:val="en-ZA"/>
        </w:rPr>
        <w:t xml:space="preserve"> insight into off-chain instant </w:t>
      </w:r>
      <w:r>
        <w:rPr>
          <w:lang w:val="en-ZA"/>
        </w:rPr>
        <w:t>payments generally and the Lightning Network specifically. This</w:t>
      </w:r>
      <w:r>
        <w:rPr>
          <w:lang w:val="en-ZA"/>
        </w:rPr>
        <w:t xml:space="preserve"> research paper will therefore, </w:t>
      </w:r>
      <w:r>
        <w:rPr>
          <w:lang w:val="en-ZA"/>
        </w:rPr>
        <w:t>primarily add to the body of knowledge indicating whether the L</w:t>
      </w:r>
      <w:r>
        <w:rPr>
          <w:lang w:val="en-ZA"/>
        </w:rPr>
        <w:t xml:space="preserve">ightning Network is a potential </w:t>
      </w:r>
      <w:r>
        <w:rPr>
          <w:lang w:val="en-ZA"/>
        </w:rPr>
        <w:t>solution to scaling the Bitcoin blockchain. In addition, it will lay a foundation for future research into the scalability of cryptocurrency.</w:t>
      </w:r>
      <w:r w:rsidR="00A9710C">
        <w:br w:type="column"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ZA" w:eastAsia="en-ZA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CB6C8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ZA" w:eastAsia="en-ZA"/>
        </w:rPr>
        <w:drawing>
          <wp:inline distT="0" distB="0" distL="0" distR="0" wp14:anchorId="1B650C0E" wp14:editId="0E8C3C7F">
            <wp:extent cx="611944" cy="82994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38" cy="854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7A66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AE3E37" w:rsidRDefault="00EA7A66" w:rsidP="00EA7A66">
      <w:pPr>
        <w:spacing w:before="41" w:line="154" w:lineRule="exact"/>
        <w:ind w:left="213" w:right="231"/>
        <w:rPr>
          <w:rFonts w:ascii="Arial"/>
          <w:sz w:val="14"/>
        </w:rPr>
      </w:pPr>
      <w:r>
        <w:rPr>
          <w:rFonts w:ascii="Arial"/>
          <w:sz w:val="14"/>
        </w:rPr>
        <w:t xml:space="preserve">Jagger Bellagarda - </w:t>
      </w:r>
      <w:r w:rsidRPr="00EA7A66">
        <w:rPr>
          <w:rFonts w:ascii="Arial" w:hAnsi="Arial" w:cs="Arial"/>
          <w:sz w:val="14"/>
          <w:szCs w:val="14"/>
          <w:shd w:val="clear" w:color="auto" w:fill="FFFFFF"/>
        </w:rPr>
        <w:t>I am a hard-working &amp; passionate individual who enjoys working with other people who share a common goal. I am a tec</w:t>
      </w:r>
      <w:r>
        <w:rPr>
          <w:rFonts w:ascii="Arial" w:hAnsi="Arial" w:cs="Arial"/>
          <w:sz w:val="14"/>
          <w:szCs w:val="14"/>
          <w:shd w:val="clear" w:color="auto" w:fill="FFFFFF"/>
        </w:rPr>
        <w:t xml:space="preserve">hnology and business enthusiast </w:t>
      </w:r>
      <w:r w:rsidRPr="00EA7A66">
        <w:rPr>
          <w:rFonts w:ascii="Arial" w:hAnsi="Arial" w:cs="Arial"/>
          <w:sz w:val="14"/>
          <w:szCs w:val="14"/>
          <w:shd w:val="clear" w:color="auto" w:fill="FFFFFF"/>
        </w:rPr>
        <w:t>and have definitely been bitten by the entrepreneurial bug.</w:t>
      </w:r>
      <w:r w:rsidRPr="00EA7A66">
        <w:rPr>
          <w:rFonts w:ascii="Arial" w:hAnsi="Arial" w:cs="Arial"/>
          <w:sz w:val="14"/>
          <w:szCs w:val="14"/>
        </w:rPr>
        <w:br/>
      </w:r>
      <w:r w:rsidRPr="00EA7A66">
        <w:rPr>
          <w:rFonts w:ascii="Arial" w:hAnsi="Arial" w:cs="Arial"/>
          <w:sz w:val="14"/>
          <w:szCs w:val="14"/>
        </w:rPr>
        <w:br/>
      </w:r>
      <w:r w:rsidRPr="00EA7A66">
        <w:rPr>
          <w:rFonts w:ascii="Arial" w:hAnsi="Arial" w:cs="Arial"/>
          <w:sz w:val="14"/>
          <w:szCs w:val="14"/>
          <w:shd w:val="clear" w:color="auto" w:fill="FFFFFF"/>
        </w:rPr>
        <w:t>I am inspired by people challenging the social norm and believe innovation is the pathway to the future. My goals include using the skills that I have acquired through my degree and in other areas in my life to help shape the future of South Africa and the hopefully one day the world.</w:t>
      </w:r>
      <w:r w:rsidRPr="00EA7A66">
        <w:rPr>
          <w:rFonts w:ascii="Arial" w:hAnsi="Arial" w:cs="Arial"/>
          <w:sz w:val="14"/>
          <w:szCs w:val="14"/>
        </w:rPr>
        <w:br/>
      </w:r>
      <w:r w:rsidRPr="00EA7A66">
        <w:rPr>
          <w:rFonts w:ascii="Arial" w:hAnsi="Arial" w:cs="Arial"/>
          <w:sz w:val="14"/>
          <w:szCs w:val="14"/>
        </w:rPr>
        <w:br/>
      </w:r>
      <w:r w:rsidRPr="00EA7A66">
        <w:rPr>
          <w:rFonts w:ascii="Arial" w:hAnsi="Arial" w:cs="Arial"/>
          <w:sz w:val="14"/>
          <w:szCs w:val="14"/>
          <w:shd w:val="clear" w:color="auto" w:fill="FFFFFF"/>
        </w:rPr>
        <w:t>My other interests include music production, blockchain technology, business &amp; technology blogging and an array of other hobbies.</w:t>
      </w:r>
      <w:r w:rsidRPr="00EA7A66">
        <w:rPr>
          <w:rFonts w:ascii="Arial" w:hAnsi="Arial" w:cs="Arial"/>
          <w:sz w:val="14"/>
          <w:szCs w:val="14"/>
        </w:rPr>
        <w:br/>
      </w:r>
      <w:r w:rsidRPr="00EA7A66">
        <w:rPr>
          <w:rFonts w:ascii="Arial" w:hAnsi="Arial" w:cs="Arial"/>
          <w:sz w:val="14"/>
          <w:szCs w:val="14"/>
        </w:rPr>
        <w:br/>
      </w:r>
      <w:r w:rsidRPr="00EA7A66">
        <w:rPr>
          <w:rFonts w:ascii="Arial" w:hAnsi="Arial" w:cs="Arial"/>
          <w:sz w:val="14"/>
          <w:szCs w:val="14"/>
          <w:shd w:val="clear" w:color="auto" w:fill="FFFFFF"/>
        </w:rPr>
        <w:t>I am always open to new &amp; exciting opportunities where my set of skills would help benefit an organisation</w:t>
      </w:r>
      <w:r w:rsidR="00A9710C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EA7A66">
        <w:rPr>
          <w:rStyle w:val="Hyperlink"/>
          <w:rFonts w:ascii="Arial"/>
          <w:sz w:val="14"/>
        </w:rPr>
        <w:t>u15165702@tuks.co.za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7B87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82C" w:rsidRDefault="004A482C">
      <w:r>
        <w:separator/>
      </w:r>
    </w:p>
  </w:endnote>
  <w:endnote w:type="continuationSeparator" w:id="0">
    <w:p w:rsidR="004A482C" w:rsidRDefault="004A4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82C" w:rsidRDefault="004A482C">
      <w:r>
        <w:separator/>
      </w:r>
    </w:p>
  </w:footnote>
  <w:footnote w:type="continuationSeparator" w:id="0">
    <w:p w:rsidR="004A482C" w:rsidRDefault="004A4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A482C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EA7A66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11E883"/>
  <w15:docId w15:val="{88ABE7E3-3A8F-4313-9BAB-E3F23A320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Jagger Bellagarda</cp:lastModifiedBy>
  <cp:revision>2</cp:revision>
  <dcterms:created xsi:type="dcterms:W3CDTF">2019-04-24T07:53:00Z</dcterms:created>
  <dcterms:modified xsi:type="dcterms:W3CDTF">2019-04-24T07:53:00Z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