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6D0D62" w14:textId="21385BEE" w:rsidR="00A80E8F" w:rsidRDefault="00EB17C6">
      <w:pPr>
        <w:spacing w:line="230" w:lineRule="auto"/>
        <w:ind w:right="480"/>
        <w:rPr>
          <w:sz w:val="20"/>
          <w:szCs w:val="20"/>
        </w:rPr>
      </w:pPr>
      <w:r>
        <w:rPr>
          <w:rFonts w:eastAsia="Times New Roman"/>
          <w:b/>
          <w:bCs/>
        </w:rPr>
        <w:t>Title: S</w:t>
      </w:r>
      <w:r w:rsidRPr="00EB17C6">
        <w:rPr>
          <w:rFonts w:eastAsia="Times New Roman"/>
          <w:b/>
          <w:bCs/>
        </w:rPr>
        <w:t>elf-Healable Ultra-Stretchable Wearable Sensor Materials</w:t>
      </w:r>
    </w:p>
    <w:p w14:paraId="06A730E9" w14:textId="77777777" w:rsidR="00A80E8F" w:rsidRDefault="00A80E8F">
      <w:pPr>
        <w:spacing w:line="204" w:lineRule="exact"/>
        <w:rPr>
          <w:sz w:val="24"/>
          <w:szCs w:val="24"/>
        </w:rPr>
      </w:pPr>
    </w:p>
    <w:p w14:paraId="570C18FC" w14:textId="78CE4BF1" w:rsidR="00A80E8F" w:rsidRDefault="00EB17C6">
      <w:pPr>
        <w:rPr>
          <w:rFonts w:eastAsia="Times New Roman"/>
          <w:b/>
          <w:bCs/>
          <w:sz w:val="19"/>
          <w:szCs w:val="19"/>
        </w:rPr>
      </w:pPr>
      <w:r>
        <w:rPr>
          <w:rFonts w:eastAsia="Times New Roman"/>
          <w:b/>
          <w:bCs/>
          <w:sz w:val="19"/>
          <w:szCs w:val="19"/>
        </w:rPr>
        <w:t>Evan K. Wujcik</w:t>
      </w:r>
      <w:r>
        <w:rPr>
          <w:rFonts w:eastAsia="Times New Roman"/>
          <w:b/>
          <w:bCs/>
          <w:sz w:val="31"/>
          <w:szCs w:val="31"/>
          <w:vertAlign w:val="superscript"/>
        </w:rPr>
        <w:t>1</w:t>
      </w:r>
    </w:p>
    <w:p w14:paraId="6A38279B" w14:textId="269A4BDE" w:rsidR="00A80E8F" w:rsidRPr="00EB17C6" w:rsidRDefault="00EB17C6" w:rsidP="00EB17C6">
      <w:pPr>
        <w:spacing w:line="182" w:lineRule="auto"/>
        <w:rPr>
          <w:sz w:val="20"/>
          <w:szCs w:val="20"/>
        </w:rPr>
        <w:sectPr w:rsidR="00A80E8F" w:rsidRPr="00EB17C6">
          <w:pgSz w:w="11900" w:h="16834"/>
          <w:pgMar w:top="1070" w:right="719" w:bottom="0" w:left="740" w:header="0" w:footer="0" w:gutter="0"/>
          <w:cols w:space="720" w:equalWidth="0">
            <w:col w:w="10440"/>
          </w:cols>
        </w:sectPr>
      </w:pPr>
      <w:r>
        <w:rPr>
          <w:rFonts w:eastAsia="Times New Roman"/>
          <w:sz w:val="28"/>
          <w:szCs w:val="28"/>
          <w:vertAlign w:val="superscript"/>
        </w:rPr>
        <w:t>1</w:t>
      </w:r>
      <w:r>
        <w:rPr>
          <w:rFonts w:eastAsia="Times New Roman"/>
          <w:sz w:val="18"/>
          <w:szCs w:val="18"/>
        </w:rPr>
        <w:t xml:space="preserve"> </w:t>
      </w:r>
      <w:r w:rsidRPr="00EB17C6">
        <w:rPr>
          <w:sz w:val="20"/>
          <w:szCs w:val="20"/>
        </w:rPr>
        <w:t>Materials Engineering and Nanosensor (MEAN) Laboratory, Department of Chemical and Biological Engineering, The University of Alabama, P.O. Box 870203, Tuscaloosa, AL, 35487 USA</w:t>
      </w:r>
    </w:p>
    <w:p w14:paraId="07544B84" w14:textId="77777777" w:rsidR="00A80E8F" w:rsidRDefault="00A80E8F">
      <w:pPr>
        <w:spacing w:line="200" w:lineRule="exact"/>
        <w:rPr>
          <w:sz w:val="24"/>
          <w:szCs w:val="24"/>
        </w:rPr>
      </w:pPr>
    </w:p>
    <w:p w14:paraId="47E1B123" w14:textId="77777777" w:rsidR="00A80E8F" w:rsidRDefault="00A80E8F">
      <w:pPr>
        <w:spacing w:line="200" w:lineRule="exact"/>
        <w:rPr>
          <w:sz w:val="24"/>
          <w:szCs w:val="24"/>
        </w:rPr>
      </w:pPr>
    </w:p>
    <w:p w14:paraId="38556FAC" w14:textId="77777777" w:rsidR="00A80E8F" w:rsidRDefault="00A80E8F">
      <w:pPr>
        <w:spacing w:line="351" w:lineRule="exact"/>
        <w:rPr>
          <w:sz w:val="24"/>
          <w:szCs w:val="24"/>
        </w:rPr>
      </w:pPr>
    </w:p>
    <w:p w14:paraId="40A9D8CD" w14:textId="51CC8565" w:rsidR="00A80E8F" w:rsidRDefault="00EB17C6">
      <w:pPr>
        <w:spacing w:line="234" w:lineRule="auto"/>
        <w:ind w:right="680"/>
        <w:rPr>
          <w:sz w:val="20"/>
          <w:szCs w:val="20"/>
        </w:rPr>
      </w:pPr>
      <w:r>
        <w:rPr>
          <w:rFonts w:eastAsia="Times New Roman"/>
          <w:b/>
          <w:bCs/>
          <w:sz w:val="19"/>
          <w:szCs w:val="19"/>
        </w:rPr>
        <w:t>Keywords: wearable, stretchable, polymer, sensor, strain</w:t>
      </w:r>
    </w:p>
    <w:p w14:paraId="4EEEF69B" w14:textId="77777777" w:rsidR="00A80E8F" w:rsidRDefault="00A80E8F">
      <w:pPr>
        <w:spacing w:line="200" w:lineRule="exact"/>
        <w:rPr>
          <w:sz w:val="24"/>
          <w:szCs w:val="24"/>
        </w:rPr>
      </w:pPr>
    </w:p>
    <w:p w14:paraId="407772BF" w14:textId="77777777" w:rsidR="00A80E8F" w:rsidRDefault="00A80E8F">
      <w:pPr>
        <w:spacing w:line="259" w:lineRule="exact"/>
        <w:rPr>
          <w:sz w:val="24"/>
          <w:szCs w:val="24"/>
        </w:rPr>
      </w:pPr>
    </w:p>
    <w:p w14:paraId="4179EC71" w14:textId="406EF44E" w:rsidR="00A80E8F" w:rsidRDefault="00EB17C6">
      <w:pPr>
        <w:numPr>
          <w:ilvl w:val="0"/>
          <w:numId w:val="1"/>
        </w:numPr>
        <w:tabs>
          <w:tab w:val="left" w:pos="1440"/>
        </w:tabs>
        <w:ind w:left="1440" w:hanging="452"/>
        <w:rPr>
          <w:rFonts w:eastAsia="Times New Roman"/>
          <w:b/>
          <w:bCs/>
          <w:sz w:val="19"/>
          <w:szCs w:val="19"/>
        </w:rPr>
      </w:pPr>
      <w:r>
        <w:rPr>
          <w:rFonts w:eastAsia="Times New Roman"/>
          <w:b/>
          <w:bCs/>
          <w:sz w:val="19"/>
          <w:szCs w:val="19"/>
        </w:rPr>
        <w:t xml:space="preserve">Abstract Body </w:t>
      </w:r>
    </w:p>
    <w:p w14:paraId="7D7089D5" w14:textId="77777777" w:rsidR="00A80E8F" w:rsidRDefault="00A80E8F">
      <w:pPr>
        <w:spacing w:line="130" w:lineRule="exact"/>
        <w:rPr>
          <w:sz w:val="24"/>
          <w:szCs w:val="24"/>
        </w:rPr>
      </w:pPr>
    </w:p>
    <w:p w14:paraId="6164A7F6" w14:textId="4D8FD180" w:rsidR="00A80E8F" w:rsidRDefault="00E13D21" w:rsidP="00E13D21">
      <w:pPr>
        <w:spacing w:line="249" w:lineRule="exact"/>
        <w:jc w:val="both"/>
        <w:rPr>
          <w:rFonts w:eastAsia="Times New Roman"/>
          <w:sz w:val="19"/>
          <w:szCs w:val="19"/>
        </w:rPr>
      </w:pPr>
      <w:r w:rsidRPr="00E13D21">
        <w:rPr>
          <w:rFonts w:eastAsia="Times New Roman"/>
          <w:sz w:val="19"/>
          <w:szCs w:val="19"/>
        </w:rPr>
        <w:t>Wearable strain sensors are essential for the realization of applications in the broad fields of remote healthcare monitoring, soft robots, immersive gaming, among many others. These flexible sensors should be comfortably adhered to skin and capable of monitoring human motions with high accuracy, as well as exhibiting excellent durability. However, it is challenging to develop electronic materials that possess the properties of skin. The presented skin-like electronic material exhibits ultrahigh stretchability, repeatable autonomous self-healing ability, quadratic response to strain, and linear response to flexion bending. This conductive polymer system, under ambient conditions, synergistically constructs a regenerative dynamic polymer complex crosslinked by hydrogen bonds and electrostatic interactions, which enables these unique properties. Sensitive strain-responsive mechanisms owing to the homogenous and viscoelastic nature provide omnidirectional tensile strain and bending deformations. Furthermore, this material is scalable and simple to process in an environmentally-friendly manner, paving the way for the next generation wearable sensors.</w:t>
      </w:r>
    </w:p>
    <w:p w14:paraId="2164FFD5" w14:textId="77777777" w:rsidR="00EB17C6" w:rsidRDefault="00EB17C6" w:rsidP="00E13D21">
      <w:pPr>
        <w:spacing w:line="249" w:lineRule="exact"/>
        <w:jc w:val="both"/>
        <w:rPr>
          <w:sz w:val="24"/>
          <w:szCs w:val="24"/>
        </w:rPr>
      </w:pPr>
    </w:p>
    <w:p w14:paraId="6D8C84AC" w14:textId="1A5B5C6A" w:rsidR="00A80E8F" w:rsidRDefault="00EB17C6">
      <w:pPr>
        <w:numPr>
          <w:ilvl w:val="0"/>
          <w:numId w:val="2"/>
        </w:numPr>
        <w:tabs>
          <w:tab w:val="left" w:pos="1480"/>
        </w:tabs>
        <w:ind w:left="1480" w:hanging="492"/>
        <w:rPr>
          <w:rFonts w:eastAsia="Times New Roman"/>
          <w:b/>
          <w:bCs/>
          <w:sz w:val="19"/>
          <w:szCs w:val="19"/>
        </w:rPr>
      </w:pPr>
      <w:r>
        <w:rPr>
          <w:rFonts w:eastAsia="Times New Roman"/>
          <w:b/>
          <w:bCs/>
          <w:sz w:val="19"/>
          <w:szCs w:val="19"/>
        </w:rPr>
        <w:t>Image:</w:t>
      </w:r>
    </w:p>
    <w:p w14:paraId="42CAA170" w14:textId="3DCC909F" w:rsidR="00A80E8F" w:rsidRDefault="00A80E8F">
      <w:pPr>
        <w:spacing w:line="20" w:lineRule="exact"/>
        <w:rPr>
          <w:sz w:val="24"/>
          <w:szCs w:val="24"/>
        </w:rPr>
      </w:pPr>
    </w:p>
    <w:p w14:paraId="72A00F57" w14:textId="48B91BB4" w:rsidR="00A80E8F" w:rsidRDefault="00EB17C6">
      <w:pPr>
        <w:spacing w:line="20" w:lineRule="exact"/>
        <w:rPr>
          <w:sz w:val="24"/>
          <w:szCs w:val="24"/>
        </w:rPr>
      </w:pPr>
      <w:r>
        <w:rPr>
          <w:noProof/>
          <w:sz w:val="24"/>
          <w:szCs w:val="24"/>
        </w:rPr>
        <w:drawing>
          <wp:anchor distT="0" distB="0" distL="114300" distR="114300" simplePos="0" relativeHeight="251655680" behindDoc="1" locked="0" layoutInCell="0" allowOverlap="1" wp14:anchorId="19E703FC" wp14:editId="6E4E513F">
            <wp:simplePos x="0" y="0"/>
            <wp:positionH relativeFrom="column">
              <wp:posOffset>0</wp:posOffset>
            </wp:positionH>
            <wp:positionV relativeFrom="paragraph">
              <wp:posOffset>86631</wp:posOffset>
            </wp:positionV>
            <wp:extent cx="3352800" cy="184948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3397653" cy="1874226"/>
                    </a:xfrm>
                    <a:prstGeom prst="rect">
                      <a:avLst/>
                    </a:prstGeom>
                    <a:noFill/>
                  </pic:spPr>
                </pic:pic>
              </a:graphicData>
            </a:graphic>
            <wp14:sizeRelH relativeFrom="margin">
              <wp14:pctWidth>0</wp14:pctWidth>
            </wp14:sizeRelH>
            <wp14:sizeRelV relativeFrom="margin">
              <wp14:pctHeight>0</wp14:pctHeight>
            </wp14:sizeRelV>
          </wp:anchor>
        </w:drawing>
      </w:r>
      <w:r>
        <w:rPr>
          <w:sz w:val="24"/>
          <w:szCs w:val="24"/>
        </w:rPr>
        <w:br w:type="column"/>
      </w:r>
    </w:p>
    <w:p w14:paraId="42F4847E" w14:textId="0A2B7688" w:rsidR="00A80E8F" w:rsidRDefault="00EB17C6">
      <w:pPr>
        <w:numPr>
          <w:ilvl w:val="1"/>
          <w:numId w:val="3"/>
        </w:numPr>
        <w:tabs>
          <w:tab w:val="left" w:pos="1443"/>
        </w:tabs>
        <w:ind w:left="1443" w:hanging="449"/>
        <w:rPr>
          <w:rFonts w:eastAsia="Times New Roman"/>
          <w:b/>
          <w:bCs/>
          <w:sz w:val="19"/>
          <w:szCs w:val="19"/>
        </w:rPr>
      </w:pPr>
      <w:r>
        <w:rPr>
          <w:rFonts w:eastAsia="Times New Roman"/>
          <w:b/>
          <w:bCs/>
          <w:sz w:val="19"/>
          <w:szCs w:val="19"/>
        </w:rPr>
        <w:t>References:</w:t>
      </w:r>
      <w:r w:rsidR="00E13D21" w:rsidRPr="00E13D21">
        <w:rPr>
          <w:rFonts w:eastAsia="Times New Roman"/>
          <w:b/>
          <w:bCs/>
          <w:color w:val="FFFFFF" w:themeColor="background1"/>
          <w:sz w:val="19"/>
          <w:szCs w:val="19"/>
        </w:rPr>
        <w:fldChar w:fldCharType="begin">
          <w:fldData xml:space="preserve">PEVuZE5vdGU+PENpdGU+PEF1dGhvcj5MdTwvQXV0aG9yPjxZZWFyPjIwMTk8L1llYXI+PFJlY051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=
</w:fldData>
        </w:fldChar>
      </w:r>
      <w:r w:rsidR="00E13D21" w:rsidRPr="00E13D21">
        <w:rPr>
          <w:rFonts w:eastAsia="Times New Roman"/>
          <w:b/>
          <w:bCs/>
          <w:color w:val="FFFFFF" w:themeColor="background1"/>
          <w:sz w:val="19"/>
          <w:szCs w:val="19"/>
        </w:rPr>
        <w:instrText xml:space="preserve"> ADDIN EN.CITE </w:instrText>
      </w:r>
      <w:r w:rsidR="00E13D21" w:rsidRPr="00E13D21">
        <w:rPr>
          <w:rFonts w:eastAsia="Times New Roman"/>
          <w:b/>
          <w:bCs/>
          <w:color w:val="FFFFFF" w:themeColor="background1"/>
          <w:sz w:val="19"/>
          <w:szCs w:val="19"/>
        </w:rPr>
        <w:fldChar w:fldCharType="begin">
          <w:fldData xml:space="preserve">PEVuZE5vdGU+PENpdGU+PEF1dGhvcj5MdTwvQXV0aG9yPjxZZWFyPjIwMTk8L1llYXI+PFJlY051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=
</w:fldData>
        </w:fldChar>
      </w:r>
      <w:r w:rsidR="00E13D21" w:rsidRPr="00E13D21">
        <w:rPr>
          <w:rFonts w:eastAsia="Times New Roman"/>
          <w:b/>
          <w:bCs/>
          <w:color w:val="FFFFFF" w:themeColor="background1"/>
          <w:sz w:val="19"/>
          <w:szCs w:val="19"/>
        </w:rPr>
        <w:instrText xml:space="preserve"> ADDIN EN.CITE.DATA </w:instrText>
      </w:r>
      <w:r w:rsidR="00E13D21" w:rsidRPr="00E13D21">
        <w:rPr>
          <w:rFonts w:eastAsia="Times New Roman"/>
          <w:b/>
          <w:bCs/>
          <w:color w:val="FFFFFF" w:themeColor="background1"/>
          <w:sz w:val="19"/>
          <w:szCs w:val="19"/>
        </w:rPr>
      </w:r>
      <w:r w:rsidR="00E13D21" w:rsidRPr="00E13D21">
        <w:rPr>
          <w:rFonts w:eastAsia="Times New Roman"/>
          <w:b/>
          <w:bCs/>
          <w:color w:val="FFFFFF" w:themeColor="background1"/>
          <w:sz w:val="19"/>
          <w:szCs w:val="19"/>
        </w:rPr>
        <w:fldChar w:fldCharType="end"/>
      </w:r>
      <w:r w:rsidR="00E13D21" w:rsidRPr="00E13D21">
        <w:rPr>
          <w:rFonts w:eastAsia="Times New Roman"/>
          <w:b/>
          <w:bCs/>
          <w:color w:val="FFFFFF" w:themeColor="background1"/>
          <w:sz w:val="19"/>
          <w:szCs w:val="19"/>
        </w:rPr>
      </w:r>
      <w:r w:rsidR="00E13D21" w:rsidRPr="00E13D21">
        <w:rPr>
          <w:rFonts w:eastAsia="Times New Roman"/>
          <w:b/>
          <w:bCs/>
          <w:color w:val="FFFFFF" w:themeColor="background1"/>
          <w:sz w:val="19"/>
          <w:szCs w:val="19"/>
        </w:rPr>
        <w:fldChar w:fldCharType="separate"/>
      </w:r>
      <w:r w:rsidR="00E13D21" w:rsidRPr="00E13D21">
        <w:rPr>
          <w:rFonts w:eastAsia="Times New Roman"/>
          <w:b/>
          <w:bCs/>
          <w:noProof/>
          <w:color w:val="FFFFFF" w:themeColor="background1"/>
          <w:sz w:val="19"/>
          <w:szCs w:val="19"/>
          <w:vertAlign w:val="superscript"/>
        </w:rPr>
        <w:t>1-4</w:t>
      </w:r>
      <w:r w:rsidR="00E13D21" w:rsidRPr="00E13D21">
        <w:rPr>
          <w:rFonts w:eastAsia="Times New Roman"/>
          <w:b/>
          <w:bCs/>
          <w:color w:val="FFFFFF" w:themeColor="background1"/>
          <w:sz w:val="19"/>
          <w:szCs w:val="19"/>
        </w:rPr>
        <w:fldChar w:fldCharType="end"/>
      </w:r>
    </w:p>
    <w:p w14:paraId="398BB1C0" w14:textId="77777777" w:rsidR="00A80E8F" w:rsidRPr="00E13D21" w:rsidRDefault="00A80E8F">
      <w:pPr>
        <w:spacing w:line="235" w:lineRule="exact"/>
        <w:rPr>
          <w:rFonts w:eastAsia="Times New Roman"/>
          <w:b/>
          <w:bCs/>
          <w:color w:val="FFFFFF" w:themeColor="background1"/>
          <w:sz w:val="19"/>
          <w:szCs w:val="19"/>
        </w:rPr>
      </w:pPr>
    </w:p>
    <w:p w14:paraId="6B2581C0" w14:textId="77777777" w:rsidR="00E13D21" w:rsidRPr="00E13D21" w:rsidRDefault="00E13D21" w:rsidP="00E13D21">
      <w:pPr>
        <w:pStyle w:val="EndNoteBibliography"/>
        <w:ind w:left="720" w:hanging="360"/>
        <w:jc w:val="left"/>
        <w:rPr>
          <w:sz w:val="19"/>
          <w:szCs w:val="19"/>
        </w:rPr>
      </w:pPr>
      <w:r w:rsidRPr="00E13D21">
        <w:rPr>
          <w:sz w:val="19"/>
          <w:szCs w:val="19"/>
        </w:rPr>
        <w:fldChar w:fldCharType="begin"/>
      </w:r>
      <w:r w:rsidRPr="00E13D21">
        <w:rPr>
          <w:sz w:val="19"/>
          <w:szCs w:val="19"/>
        </w:rPr>
        <w:instrText xml:space="preserve"> ADDIN EN.REFLIST </w:instrText>
      </w:r>
      <w:r w:rsidRPr="00E13D21">
        <w:rPr>
          <w:sz w:val="19"/>
          <w:szCs w:val="19"/>
        </w:rPr>
        <w:fldChar w:fldCharType="separate"/>
      </w:r>
      <w:r w:rsidRPr="00E13D21">
        <w:rPr>
          <w:sz w:val="19"/>
          <w:szCs w:val="19"/>
        </w:rPr>
        <w:t>1.</w:t>
      </w:r>
      <w:r w:rsidRPr="00E13D21">
        <w:rPr>
          <w:sz w:val="19"/>
          <w:szCs w:val="19"/>
        </w:rPr>
        <w:tab/>
        <w:t xml:space="preserve">Lu, Y.;  Liu, Z.;  Yan, H.;  Peng, Q.;  Wang, R.;  Barkey, M. E.;  Jeon, J.-W.; Wujcik, E. K., Ultra-Stretchable Conductive Polymer Complex as Strain Sensor with Repeatable Autonomous Self-Healing Ability. </w:t>
      </w:r>
      <w:r w:rsidRPr="00E13D21">
        <w:rPr>
          <w:i/>
          <w:sz w:val="19"/>
          <w:szCs w:val="19"/>
        </w:rPr>
        <w:t xml:space="preserve">ACS applied materials &amp; interfaces </w:t>
      </w:r>
      <w:r w:rsidRPr="00E13D21">
        <w:rPr>
          <w:b/>
          <w:sz w:val="19"/>
          <w:szCs w:val="19"/>
        </w:rPr>
        <w:t>2019</w:t>
      </w:r>
      <w:r w:rsidRPr="00E13D21">
        <w:rPr>
          <w:sz w:val="19"/>
          <w:szCs w:val="19"/>
        </w:rPr>
        <w:t>.</w:t>
      </w:r>
    </w:p>
    <w:p w14:paraId="18EF9F0F" w14:textId="77777777" w:rsidR="00E13D21" w:rsidRPr="00E13D21" w:rsidRDefault="00E13D21" w:rsidP="00E13D21">
      <w:pPr>
        <w:pStyle w:val="EndNoteBibliography"/>
        <w:ind w:left="720" w:hanging="360"/>
        <w:jc w:val="left"/>
        <w:rPr>
          <w:sz w:val="19"/>
          <w:szCs w:val="19"/>
        </w:rPr>
      </w:pPr>
      <w:r w:rsidRPr="00E13D21">
        <w:rPr>
          <w:sz w:val="19"/>
          <w:szCs w:val="19"/>
        </w:rPr>
        <w:t>2.</w:t>
      </w:r>
      <w:r w:rsidRPr="00E13D21">
        <w:rPr>
          <w:sz w:val="19"/>
          <w:szCs w:val="19"/>
        </w:rPr>
        <w:tab/>
        <w:t>Wujcik, E. K.;  Jeon, J.-W.; Lu, Y. Self-Healing and Stretchable Polymeric Compositions. 2019.</w:t>
      </w:r>
    </w:p>
    <w:p w14:paraId="3BB5C31D" w14:textId="77777777" w:rsidR="00E13D21" w:rsidRPr="00E13D21" w:rsidRDefault="00E13D21" w:rsidP="00E13D21">
      <w:pPr>
        <w:pStyle w:val="EndNoteBibliography"/>
        <w:ind w:left="720" w:hanging="360"/>
        <w:jc w:val="left"/>
        <w:rPr>
          <w:sz w:val="19"/>
          <w:szCs w:val="19"/>
        </w:rPr>
      </w:pPr>
      <w:r w:rsidRPr="00E13D21">
        <w:rPr>
          <w:sz w:val="19"/>
          <w:szCs w:val="19"/>
        </w:rPr>
        <w:t>3.</w:t>
      </w:r>
      <w:r w:rsidRPr="00E13D21">
        <w:rPr>
          <w:sz w:val="19"/>
          <w:szCs w:val="19"/>
        </w:rPr>
        <w:tab/>
        <w:t xml:space="preserve">Lu, Y.;  Biswas, M. C.;  Guo, Z.;  Jeon, J. W.; Wujcik, E. K., Recent developments in bio-monitoring via advanced polymer nanocomposite-based wearable strain sensors. </w:t>
      </w:r>
      <w:r w:rsidRPr="00E13D21">
        <w:rPr>
          <w:i/>
          <w:sz w:val="19"/>
          <w:szCs w:val="19"/>
        </w:rPr>
        <w:t xml:space="preserve">Biosensors and Bioelectronics </w:t>
      </w:r>
      <w:r w:rsidRPr="00E13D21">
        <w:rPr>
          <w:b/>
          <w:sz w:val="19"/>
          <w:szCs w:val="19"/>
        </w:rPr>
        <w:t>2018</w:t>
      </w:r>
      <w:r w:rsidRPr="00E13D21">
        <w:rPr>
          <w:sz w:val="19"/>
          <w:szCs w:val="19"/>
        </w:rPr>
        <w:t>.</w:t>
      </w:r>
    </w:p>
    <w:p w14:paraId="470B0002" w14:textId="77777777" w:rsidR="00E13D21" w:rsidRPr="00E13D21" w:rsidRDefault="00E13D21" w:rsidP="00E13D21">
      <w:pPr>
        <w:pStyle w:val="EndNoteBibliography"/>
        <w:ind w:left="720" w:hanging="360"/>
        <w:jc w:val="left"/>
        <w:rPr>
          <w:sz w:val="19"/>
          <w:szCs w:val="19"/>
        </w:rPr>
      </w:pPr>
      <w:r w:rsidRPr="00E13D21">
        <w:rPr>
          <w:sz w:val="19"/>
          <w:szCs w:val="19"/>
        </w:rPr>
        <w:t>4.</w:t>
      </w:r>
      <w:r w:rsidRPr="00E13D21">
        <w:rPr>
          <w:sz w:val="19"/>
          <w:szCs w:val="19"/>
        </w:rPr>
        <w:tab/>
        <w:t xml:space="preserve">Horne, J.;  McLoughlin, L.;  Bury, E.;  Koh, A. S.; Wujcik, E. K., Interfacial Phenomena of Advanced Composite Materials toward Wearable Platforms for Biological and Environmental Monitoring Sensors, Armor, and Soft Robotics. </w:t>
      </w:r>
      <w:r w:rsidRPr="00E13D21">
        <w:rPr>
          <w:i/>
          <w:sz w:val="19"/>
          <w:szCs w:val="19"/>
        </w:rPr>
        <w:t xml:space="preserve">Advanced Materials Interfaces </w:t>
      </w:r>
      <w:r w:rsidRPr="00E13D21">
        <w:rPr>
          <w:b/>
          <w:sz w:val="19"/>
          <w:szCs w:val="19"/>
        </w:rPr>
        <w:t>2020,</w:t>
      </w:r>
      <w:r w:rsidRPr="00E13D21">
        <w:rPr>
          <w:sz w:val="19"/>
          <w:szCs w:val="19"/>
        </w:rPr>
        <w:t xml:space="preserve"> </w:t>
      </w:r>
      <w:r w:rsidRPr="00E13D21">
        <w:rPr>
          <w:i/>
          <w:sz w:val="19"/>
          <w:szCs w:val="19"/>
        </w:rPr>
        <w:t>7</w:t>
      </w:r>
      <w:r w:rsidRPr="00E13D21">
        <w:rPr>
          <w:sz w:val="19"/>
          <w:szCs w:val="19"/>
        </w:rPr>
        <w:t xml:space="preserve"> (4).</w:t>
      </w:r>
    </w:p>
    <w:p w14:paraId="34C679D3" w14:textId="47EBB9BF" w:rsidR="00A80E8F" w:rsidRDefault="00E13D21" w:rsidP="00E13D21">
      <w:pPr>
        <w:ind w:left="720" w:hanging="360"/>
        <w:rPr>
          <w:sz w:val="24"/>
          <w:szCs w:val="24"/>
        </w:rPr>
      </w:pPr>
      <w:r w:rsidRPr="00E13D21">
        <w:fldChar w:fldCharType="end"/>
      </w:r>
    </w:p>
    <w:p w14:paraId="3D3C651A" w14:textId="77777777" w:rsidR="00A80E8F" w:rsidRDefault="00EB17C6">
      <w:pPr>
        <w:tabs>
          <w:tab w:val="left" w:pos="1403"/>
        </w:tabs>
        <w:ind w:left="983"/>
        <w:rPr>
          <w:sz w:val="20"/>
          <w:szCs w:val="20"/>
        </w:rPr>
      </w:pPr>
      <w:r>
        <w:rPr>
          <w:rFonts w:eastAsia="Times New Roman"/>
          <w:b/>
          <w:bCs/>
          <w:sz w:val="19"/>
          <w:szCs w:val="19"/>
        </w:rPr>
        <w:t>IV.</w:t>
      </w:r>
      <w:r>
        <w:rPr>
          <w:rFonts w:eastAsia="Times New Roman"/>
          <w:b/>
          <w:bCs/>
          <w:sz w:val="19"/>
          <w:szCs w:val="19"/>
        </w:rPr>
        <w:tab/>
        <w:t>Biography:</w:t>
      </w:r>
    </w:p>
    <w:p w14:paraId="50FF5AEE" w14:textId="77777777" w:rsidR="00A80E8F" w:rsidRDefault="00A80E8F">
      <w:pPr>
        <w:spacing w:line="130" w:lineRule="exact"/>
        <w:rPr>
          <w:sz w:val="24"/>
          <w:szCs w:val="24"/>
        </w:rPr>
      </w:pPr>
    </w:p>
    <w:p w14:paraId="4D169B13" w14:textId="1F7C8289" w:rsidR="00E13D21" w:rsidRPr="00E13D21" w:rsidRDefault="00E13D21" w:rsidP="00E13D21">
      <w:pPr>
        <w:jc w:val="both"/>
        <w:rPr>
          <w:rFonts w:eastAsia="Times New Roman"/>
          <w:sz w:val="19"/>
          <w:szCs w:val="19"/>
        </w:rPr>
      </w:pPr>
      <w:r w:rsidRPr="00E13D21">
        <w:rPr>
          <w:rFonts w:eastAsia="Times New Roman"/>
          <w:sz w:val="19"/>
          <w:szCs w:val="19"/>
        </w:rPr>
        <w:t xml:space="preserve">Evan K. Wujcik is currently an Assistant Professor in the Department of Chemical and Biological Engineering and an Adjunct Professor in the Department of Civil, Constructions, and Environmental Engineering at the University of Alabama (Tuscaloosa, AL, USA), where he directs the Materials Engineering and Nanosensor (MEAN) Laboratory. He obtained his Ph.D. in chemical and biomolecular engineering from The University of Akron (2013) and his MBA in 2011, M.S. in chemical engineering (2009), B.S. in applied mathematics (2010), and B.S. in chemical engineering (2008) from The University of Rhode Island. His research interests include </w:t>
      </w:r>
      <w:r>
        <w:rPr>
          <w:rFonts w:eastAsia="Times New Roman"/>
          <w:sz w:val="19"/>
          <w:szCs w:val="19"/>
        </w:rPr>
        <w:t xml:space="preserve">stretchable electronics. </w:t>
      </w:r>
      <w:r w:rsidRPr="00E13D21">
        <w:rPr>
          <w:rFonts w:eastAsia="Times New Roman"/>
          <w:sz w:val="19"/>
          <w:szCs w:val="19"/>
        </w:rPr>
        <w:t>advanced materials, polymers, fibers, electrospinning, and sensors.</w:t>
      </w:r>
    </w:p>
    <w:p w14:paraId="735CB859" w14:textId="77777777" w:rsidR="00A80E8F" w:rsidRDefault="00A80E8F">
      <w:pPr>
        <w:spacing w:line="230" w:lineRule="exact"/>
        <w:rPr>
          <w:rFonts w:eastAsia="Times New Roman"/>
          <w:sz w:val="19"/>
          <w:szCs w:val="19"/>
        </w:rPr>
      </w:pPr>
    </w:p>
    <w:p w14:paraId="47192B3D" w14:textId="77777777" w:rsidR="00A80E8F" w:rsidRDefault="00EB17C6">
      <w:pPr>
        <w:numPr>
          <w:ilvl w:val="2"/>
          <w:numId w:val="6"/>
        </w:numPr>
        <w:tabs>
          <w:tab w:val="left" w:pos="1443"/>
        </w:tabs>
        <w:ind w:left="1443" w:hanging="449"/>
        <w:rPr>
          <w:rFonts w:eastAsia="Times New Roman"/>
          <w:b/>
          <w:bCs/>
          <w:sz w:val="19"/>
          <w:szCs w:val="19"/>
        </w:rPr>
      </w:pPr>
      <w:r>
        <w:rPr>
          <w:rFonts w:eastAsia="Times New Roman"/>
          <w:b/>
          <w:bCs/>
          <w:sz w:val="19"/>
          <w:szCs w:val="19"/>
        </w:rPr>
        <w:t>Presenting author details</w:t>
      </w:r>
    </w:p>
    <w:p w14:paraId="2B9C9535" w14:textId="05F4A341" w:rsidR="00A80E8F" w:rsidRDefault="00A80E8F">
      <w:pPr>
        <w:spacing w:line="20" w:lineRule="exact"/>
        <w:rPr>
          <w:sz w:val="24"/>
          <w:szCs w:val="24"/>
        </w:rPr>
      </w:pPr>
    </w:p>
    <w:p w14:paraId="3114E81F" w14:textId="0F65A5B7" w:rsidR="00A80E8F" w:rsidRDefault="00A80E8F">
      <w:pPr>
        <w:spacing w:line="200" w:lineRule="exact"/>
        <w:rPr>
          <w:sz w:val="24"/>
          <w:szCs w:val="24"/>
        </w:rPr>
      </w:pPr>
    </w:p>
    <w:p w14:paraId="0A19CD40" w14:textId="49930A36" w:rsidR="00A80E8F" w:rsidRDefault="00EB17C6">
      <w:pPr>
        <w:spacing w:line="200" w:lineRule="exact"/>
        <w:rPr>
          <w:sz w:val="24"/>
          <w:szCs w:val="24"/>
        </w:rPr>
      </w:pPr>
      <w:r>
        <w:rPr>
          <w:noProof/>
          <w:sz w:val="24"/>
          <w:szCs w:val="24"/>
        </w:rPr>
        <w:drawing>
          <wp:anchor distT="0" distB="0" distL="114300" distR="114300" simplePos="0" relativeHeight="251659776" behindDoc="1" locked="0" layoutInCell="0" allowOverlap="1" wp14:anchorId="1BC4C0EC" wp14:editId="6E03349F">
            <wp:simplePos x="0" y="0"/>
            <wp:positionH relativeFrom="column">
              <wp:posOffset>1081405</wp:posOffset>
            </wp:positionH>
            <wp:positionV relativeFrom="paragraph">
              <wp:posOffset>5080</wp:posOffset>
            </wp:positionV>
            <wp:extent cx="876300" cy="1382454"/>
            <wp:effectExtent l="0" t="0" r="0" b="825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876300" cy="1382454"/>
                    </a:xfrm>
                    <a:prstGeom prst="rect">
                      <a:avLst/>
                    </a:prstGeom>
                    <a:noFill/>
                  </pic:spPr>
                </pic:pic>
              </a:graphicData>
            </a:graphic>
            <wp14:sizeRelH relativeFrom="margin">
              <wp14:pctWidth>0</wp14:pctWidth>
            </wp14:sizeRelH>
            <wp14:sizeRelV relativeFrom="margin">
              <wp14:pctHeight>0</wp14:pctHeight>
            </wp14:sizeRelV>
          </wp:anchor>
        </w:drawing>
      </w:r>
    </w:p>
    <w:p w14:paraId="1AE3B784" w14:textId="77777777" w:rsidR="00A80E8F" w:rsidRDefault="00A80E8F">
      <w:pPr>
        <w:spacing w:line="200" w:lineRule="exact"/>
        <w:rPr>
          <w:sz w:val="24"/>
          <w:szCs w:val="24"/>
        </w:rPr>
      </w:pPr>
    </w:p>
    <w:p w14:paraId="2D03FD53" w14:textId="77777777" w:rsidR="00A80E8F" w:rsidRDefault="00A80E8F">
      <w:pPr>
        <w:spacing w:line="200" w:lineRule="exact"/>
        <w:rPr>
          <w:sz w:val="24"/>
          <w:szCs w:val="24"/>
        </w:rPr>
      </w:pPr>
    </w:p>
    <w:p w14:paraId="0D1A1FBD" w14:textId="77777777" w:rsidR="00A80E8F" w:rsidRDefault="00A80E8F">
      <w:pPr>
        <w:spacing w:line="200" w:lineRule="exact"/>
        <w:rPr>
          <w:sz w:val="24"/>
          <w:szCs w:val="24"/>
        </w:rPr>
      </w:pPr>
    </w:p>
    <w:p w14:paraId="3E404D2F" w14:textId="77777777" w:rsidR="00A80E8F" w:rsidRDefault="00A80E8F">
      <w:pPr>
        <w:spacing w:line="200" w:lineRule="exact"/>
        <w:rPr>
          <w:sz w:val="24"/>
          <w:szCs w:val="24"/>
        </w:rPr>
      </w:pPr>
    </w:p>
    <w:p w14:paraId="43DDCE67" w14:textId="77777777" w:rsidR="00A80E8F" w:rsidRDefault="00A80E8F">
      <w:pPr>
        <w:spacing w:line="200" w:lineRule="exact"/>
        <w:rPr>
          <w:sz w:val="24"/>
          <w:szCs w:val="24"/>
        </w:rPr>
      </w:pPr>
    </w:p>
    <w:p w14:paraId="2F442674" w14:textId="77777777" w:rsidR="00A80E8F" w:rsidRDefault="00A80E8F">
      <w:pPr>
        <w:spacing w:line="200" w:lineRule="exact"/>
        <w:rPr>
          <w:sz w:val="24"/>
          <w:szCs w:val="24"/>
        </w:rPr>
      </w:pPr>
    </w:p>
    <w:p w14:paraId="6483EC3B" w14:textId="79600A09" w:rsidR="00A80E8F" w:rsidRDefault="00A80E8F">
      <w:pPr>
        <w:spacing w:line="200" w:lineRule="exact"/>
        <w:rPr>
          <w:sz w:val="24"/>
          <w:szCs w:val="24"/>
        </w:rPr>
      </w:pPr>
    </w:p>
    <w:p w14:paraId="746DF254" w14:textId="38F6727B" w:rsidR="00EB17C6" w:rsidRDefault="00EB17C6">
      <w:pPr>
        <w:spacing w:line="200" w:lineRule="exact"/>
        <w:rPr>
          <w:sz w:val="24"/>
          <w:szCs w:val="24"/>
        </w:rPr>
      </w:pPr>
    </w:p>
    <w:p w14:paraId="6192BD29" w14:textId="77777777" w:rsidR="00EB17C6" w:rsidRDefault="00EB17C6">
      <w:pPr>
        <w:spacing w:line="200" w:lineRule="exact"/>
        <w:rPr>
          <w:sz w:val="24"/>
          <w:szCs w:val="24"/>
        </w:rPr>
      </w:pPr>
    </w:p>
    <w:p w14:paraId="340A8733" w14:textId="77777777" w:rsidR="00A80E8F" w:rsidRDefault="00A80E8F">
      <w:pPr>
        <w:spacing w:line="218" w:lineRule="exact"/>
        <w:rPr>
          <w:sz w:val="24"/>
          <w:szCs w:val="24"/>
        </w:rPr>
      </w:pPr>
    </w:p>
    <w:p w14:paraId="12F17B5C" w14:textId="1610BF10" w:rsidR="00A80E8F" w:rsidRDefault="00EB17C6">
      <w:pPr>
        <w:ind w:left="3"/>
        <w:rPr>
          <w:sz w:val="20"/>
          <w:szCs w:val="20"/>
        </w:rPr>
      </w:pPr>
      <w:r>
        <w:rPr>
          <w:rFonts w:eastAsia="Times New Roman"/>
          <w:sz w:val="19"/>
          <w:szCs w:val="19"/>
        </w:rPr>
        <w:t>Full Name:  Evan K. Wujcik, Ph.D., M.B.A.</w:t>
      </w:r>
    </w:p>
    <w:p w14:paraId="55162501" w14:textId="77777777" w:rsidR="00A80E8F" w:rsidRDefault="00A80E8F">
      <w:pPr>
        <w:spacing w:line="2" w:lineRule="exact"/>
        <w:rPr>
          <w:sz w:val="24"/>
          <w:szCs w:val="24"/>
        </w:rPr>
      </w:pPr>
    </w:p>
    <w:p w14:paraId="4D967420" w14:textId="72FC4FBA" w:rsidR="00A80E8F" w:rsidRDefault="00EB17C6">
      <w:pPr>
        <w:ind w:left="3"/>
        <w:rPr>
          <w:sz w:val="20"/>
          <w:szCs w:val="20"/>
        </w:rPr>
      </w:pPr>
      <w:r>
        <w:rPr>
          <w:rFonts w:eastAsia="Times New Roman"/>
          <w:sz w:val="19"/>
          <w:szCs w:val="19"/>
        </w:rPr>
        <w:t xml:space="preserve">Contact number: </w:t>
      </w:r>
      <w:r w:rsidRPr="00EB17C6">
        <w:rPr>
          <w:rFonts w:eastAsia="Times New Roman"/>
          <w:sz w:val="19"/>
          <w:szCs w:val="19"/>
        </w:rPr>
        <w:t>1-205-348-2216</w:t>
      </w:r>
      <w:r>
        <w:rPr>
          <w:rFonts w:eastAsia="Times New Roman"/>
          <w:sz w:val="19"/>
          <w:szCs w:val="19"/>
        </w:rPr>
        <w:t xml:space="preserve">; </w:t>
      </w:r>
      <w:hyperlink r:id="rId7" w:history="1">
        <w:r w:rsidRPr="00226465">
          <w:rPr>
            <w:rStyle w:val="Hyperlink"/>
            <w:rFonts w:eastAsia="Times New Roman"/>
            <w:sz w:val="19"/>
            <w:szCs w:val="19"/>
          </w:rPr>
          <w:t>evan.wujcik@ua.edu</w:t>
        </w:r>
      </w:hyperlink>
      <w:r>
        <w:rPr>
          <w:rFonts w:eastAsia="Times New Roman"/>
          <w:sz w:val="19"/>
          <w:szCs w:val="19"/>
        </w:rPr>
        <w:t xml:space="preserve"> </w:t>
      </w:r>
    </w:p>
    <w:p w14:paraId="190CF471" w14:textId="50D0735E" w:rsidR="00A80E8F" w:rsidRDefault="00EB17C6" w:rsidP="00EB17C6">
      <w:pPr>
        <w:spacing w:line="237" w:lineRule="auto"/>
        <w:ind w:left="3"/>
        <w:rPr>
          <w:sz w:val="24"/>
          <w:szCs w:val="24"/>
        </w:rPr>
      </w:pPr>
      <w:r>
        <w:rPr>
          <w:rFonts w:eastAsia="Times New Roman"/>
          <w:sz w:val="19"/>
          <w:szCs w:val="19"/>
        </w:rPr>
        <w:t xml:space="preserve">Twitter account: </w:t>
      </w:r>
      <w:hyperlink r:id="rId8" w:history="1">
        <w:r w:rsidRPr="00226465">
          <w:rPr>
            <w:rStyle w:val="Hyperlink"/>
            <w:rFonts w:eastAsia="Times New Roman"/>
            <w:sz w:val="19"/>
            <w:szCs w:val="19"/>
          </w:rPr>
          <w:t>https://twitter.com/Evan_K_Wujcik</w:t>
        </w:r>
      </w:hyperlink>
      <w:r>
        <w:rPr>
          <w:rFonts w:eastAsia="Times New Roman"/>
          <w:sz w:val="19"/>
          <w:szCs w:val="19"/>
        </w:rPr>
        <w:t xml:space="preserve"> </w:t>
      </w:r>
    </w:p>
    <w:p w14:paraId="210A4987" w14:textId="063403A6" w:rsidR="00A80E8F" w:rsidRDefault="00EB17C6">
      <w:pPr>
        <w:ind w:left="3"/>
        <w:rPr>
          <w:sz w:val="20"/>
          <w:szCs w:val="20"/>
        </w:rPr>
      </w:pPr>
      <w:r>
        <w:rPr>
          <w:rFonts w:eastAsia="Times New Roman"/>
          <w:sz w:val="19"/>
          <w:szCs w:val="19"/>
        </w:rPr>
        <w:t xml:space="preserve">Linked In account: </w:t>
      </w:r>
      <w:hyperlink r:id="rId9" w:history="1">
        <w:r w:rsidRPr="00226465">
          <w:rPr>
            <w:rStyle w:val="Hyperlink"/>
            <w:rFonts w:eastAsia="Times New Roman"/>
            <w:sz w:val="19"/>
            <w:szCs w:val="19"/>
          </w:rPr>
          <w:t>https://www.linkedin.com/in/evankwujcik/</w:t>
        </w:r>
      </w:hyperlink>
      <w:r>
        <w:rPr>
          <w:rFonts w:eastAsia="Times New Roman"/>
          <w:sz w:val="19"/>
          <w:szCs w:val="19"/>
        </w:rPr>
        <w:t xml:space="preserve"> </w:t>
      </w:r>
    </w:p>
    <w:p w14:paraId="22B3758B" w14:textId="4CDA6516" w:rsidR="00A80E8F" w:rsidRDefault="00EB17C6">
      <w:pPr>
        <w:spacing w:line="237" w:lineRule="auto"/>
        <w:ind w:left="3"/>
        <w:rPr>
          <w:sz w:val="20"/>
          <w:szCs w:val="20"/>
        </w:rPr>
      </w:pPr>
      <w:r>
        <w:rPr>
          <w:rFonts w:eastAsia="Times New Roman"/>
          <w:sz w:val="19"/>
          <w:szCs w:val="19"/>
        </w:rPr>
        <w:t>Session name/ number:</w:t>
      </w:r>
      <w:r w:rsidR="002D637D">
        <w:rPr>
          <w:rFonts w:eastAsia="Times New Roman"/>
          <w:sz w:val="19"/>
          <w:szCs w:val="19"/>
        </w:rPr>
        <w:t xml:space="preserve"> Bioelectronics and Bioinstrumentation</w:t>
      </w:r>
      <w:bookmarkStart w:id="0" w:name="_GoBack"/>
      <w:bookmarkEnd w:id="0"/>
    </w:p>
    <w:p w14:paraId="59B1237F" w14:textId="77777777" w:rsidR="00A80E8F" w:rsidRDefault="00A80E8F">
      <w:pPr>
        <w:spacing w:line="3" w:lineRule="exact"/>
        <w:rPr>
          <w:sz w:val="24"/>
          <w:szCs w:val="24"/>
        </w:rPr>
      </w:pPr>
    </w:p>
    <w:p w14:paraId="7BAB9C58" w14:textId="31E260DD" w:rsidR="00A80E8F" w:rsidRDefault="00EB17C6">
      <w:pPr>
        <w:ind w:left="3"/>
        <w:rPr>
          <w:sz w:val="20"/>
          <w:szCs w:val="20"/>
        </w:rPr>
      </w:pPr>
      <w:r>
        <w:rPr>
          <w:rFonts w:eastAsia="Times New Roman"/>
          <w:sz w:val="19"/>
          <w:szCs w:val="19"/>
        </w:rPr>
        <w:t>Category: Oral presentation</w:t>
      </w:r>
    </w:p>
    <w:p w14:paraId="0666D852" w14:textId="77777777" w:rsidR="00A80E8F" w:rsidRDefault="00A80E8F">
      <w:pPr>
        <w:spacing w:line="200" w:lineRule="exact"/>
        <w:rPr>
          <w:sz w:val="24"/>
          <w:szCs w:val="24"/>
        </w:rPr>
      </w:pPr>
    </w:p>
    <w:p w14:paraId="3285817B" w14:textId="77777777" w:rsidR="00A80E8F" w:rsidRDefault="00A80E8F">
      <w:pPr>
        <w:sectPr w:rsidR="00A80E8F">
          <w:type w:val="continuous"/>
          <w:pgSz w:w="11900" w:h="16834"/>
          <w:pgMar w:top="1070" w:right="719" w:bottom="0" w:left="740" w:header="0" w:footer="0" w:gutter="0"/>
          <w:cols w:num="2" w:space="720" w:equalWidth="0">
            <w:col w:w="5040" w:space="357"/>
            <w:col w:w="5043"/>
          </w:cols>
        </w:sectPr>
      </w:pPr>
    </w:p>
    <w:p w14:paraId="46C519CB" w14:textId="77777777" w:rsidR="00A80E8F" w:rsidRDefault="00A80E8F">
      <w:pPr>
        <w:spacing w:line="200" w:lineRule="exact"/>
        <w:rPr>
          <w:sz w:val="24"/>
          <w:szCs w:val="24"/>
        </w:rPr>
      </w:pPr>
    </w:p>
    <w:p w14:paraId="0FA1A068" w14:textId="77777777" w:rsidR="00A80E8F" w:rsidRDefault="00A80E8F">
      <w:pPr>
        <w:spacing w:line="200" w:lineRule="exact"/>
        <w:rPr>
          <w:sz w:val="24"/>
          <w:szCs w:val="24"/>
        </w:rPr>
      </w:pPr>
    </w:p>
    <w:p w14:paraId="46937E89" w14:textId="77777777" w:rsidR="00A80E8F" w:rsidRDefault="00A80E8F">
      <w:pPr>
        <w:spacing w:line="200" w:lineRule="exact"/>
        <w:rPr>
          <w:sz w:val="24"/>
          <w:szCs w:val="24"/>
        </w:rPr>
      </w:pPr>
    </w:p>
    <w:p w14:paraId="236A35EC" w14:textId="77777777" w:rsidR="00A80E8F" w:rsidRDefault="00A80E8F">
      <w:pPr>
        <w:spacing w:line="200" w:lineRule="exact"/>
        <w:rPr>
          <w:sz w:val="24"/>
          <w:szCs w:val="24"/>
        </w:rPr>
      </w:pPr>
    </w:p>
    <w:p w14:paraId="3CA364A5" w14:textId="77777777" w:rsidR="00A80E8F" w:rsidRDefault="00A80E8F">
      <w:pPr>
        <w:spacing w:line="200" w:lineRule="exact"/>
        <w:rPr>
          <w:sz w:val="24"/>
          <w:szCs w:val="24"/>
        </w:rPr>
      </w:pPr>
    </w:p>
    <w:p w14:paraId="6358D379" w14:textId="77777777" w:rsidR="00A80E8F" w:rsidRDefault="00A80E8F">
      <w:pPr>
        <w:spacing w:line="287" w:lineRule="exact"/>
        <w:rPr>
          <w:sz w:val="24"/>
          <w:szCs w:val="24"/>
        </w:rPr>
      </w:pPr>
    </w:p>
    <w:p w14:paraId="61B5B860" w14:textId="77777777" w:rsidR="00A80E8F" w:rsidRDefault="00EB17C6">
      <w:pPr>
        <w:jc w:val="center"/>
        <w:rPr>
          <w:sz w:val="20"/>
          <w:szCs w:val="20"/>
        </w:rPr>
      </w:pPr>
      <w:r>
        <w:rPr>
          <w:rFonts w:eastAsia="Times New Roman"/>
          <w:b/>
          <w:bCs/>
          <w:color w:val="E36C0A"/>
        </w:rPr>
        <w:t>Meetings International Pte Ltd</w:t>
      </w:r>
    </w:p>
    <w:p w14:paraId="136F188A" w14:textId="77777777" w:rsidR="00A80E8F" w:rsidRDefault="00A80E8F">
      <w:pPr>
        <w:spacing w:line="1" w:lineRule="exact"/>
        <w:rPr>
          <w:sz w:val="24"/>
          <w:szCs w:val="24"/>
        </w:rPr>
      </w:pPr>
    </w:p>
    <w:p w14:paraId="30BFCE2C" w14:textId="77777777" w:rsidR="00E13D21" w:rsidRDefault="00EB17C6">
      <w:pPr>
        <w:jc w:val="center"/>
        <w:rPr>
          <w:rFonts w:eastAsia="Times New Roman"/>
          <w:b/>
          <w:bCs/>
          <w:color w:val="E36C0A"/>
        </w:rPr>
      </w:pPr>
      <w:r>
        <w:rPr>
          <w:rFonts w:eastAsia="Times New Roman"/>
          <w:b/>
          <w:bCs/>
          <w:color w:val="E36C0A"/>
        </w:rPr>
        <w:t>Phone/WhatsApp: +65 31581626</w:t>
      </w:r>
    </w:p>
    <w:p w14:paraId="67AB7B95" w14:textId="77777777" w:rsidR="00E13D21" w:rsidRDefault="00E13D21">
      <w:pPr>
        <w:jc w:val="center"/>
        <w:rPr>
          <w:rFonts w:eastAsia="Times New Roman"/>
          <w:b/>
          <w:bCs/>
          <w:color w:val="E36C0A"/>
        </w:rPr>
      </w:pPr>
    </w:p>
    <w:p w14:paraId="280D1B8F" w14:textId="378E5A28" w:rsidR="00A80E8F" w:rsidRDefault="00A80E8F">
      <w:pPr>
        <w:jc w:val="center"/>
        <w:rPr>
          <w:sz w:val="20"/>
          <w:szCs w:val="20"/>
        </w:rPr>
      </w:pPr>
    </w:p>
    <w:sectPr w:rsidR="00A80E8F">
      <w:type w:val="continuous"/>
      <w:pgSz w:w="11900" w:h="16834"/>
      <w:pgMar w:top="1070" w:right="719" w:bottom="0" w:left="740" w:header="0" w:footer="0" w:gutter="0"/>
      <w:cols w:space="720" w:equalWidth="0">
        <w:col w:w="1044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1EB"/>
    <w:multiLevelType w:val="hybridMultilevel"/>
    <w:tmpl w:val="858A8546"/>
    <w:lvl w:ilvl="0" w:tplc="5240DDBA">
      <w:start w:val="1"/>
      <w:numFmt w:val="decimal"/>
      <w:lvlText w:val="%1"/>
      <w:lvlJc w:val="left"/>
    </w:lvl>
    <w:lvl w:ilvl="1" w:tplc="EAECFADE">
      <w:start w:val="1"/>
      <w:numFmt w:val="upperLetter"/>
      <w:lvlText w:val="%2"/>
      <w:lvlJc w:val="left"/>
    </w:lvl>
    <w:lvl w:ilvl="2" w:tplc="9B2EDEFA">
      <w:numFmt w:val="decimal"/>
      <w:lvlText w:val=""/>
      <w:lvlJc w:val="left"/>
    </w:lvl>
    <w:lvl w:ilvl="3" w:tplc="C2F4BAC8">
      <w:numFmt w:val="decimal"/>
      <w:lvlText w:val=""/>
      <w:lvlJc w:val="left"/>
    </w:lvl>
    <w:lvl w:ilvl="4" w:tplc="0B26F3AE">
      <w:numFmt w:val="decimal"/>
      <w:lvlText w:val=""/>
      <w:lvlJc w:val="left"/>
    </w:lvl>
    <w:lvl w:ilvl="5" w:tplc="DECA9BDA">
      <w:numFmt w:val="decimal"/>
      <w:lvlText w:val=""/>
      <w:lvlJc w:val="left"/>
    </w:lvl>
    <w:lvl w:ilvl="6" w:tplc="5F42D9D6">
      <w:numFmt w:val="decimal"/>
      <w:lvlText w:val=""/>
      <w:lvlJc w:val="left"/>
    </w:lvl>
    <w:lvl w:ilvl="7" w:tplc="7FAA1BAE">
      <w:numFmt w:val="decimal"/>
      <w:lvlText w:val=""/>
      <w:lvlJc w:val="left"/>
    </w:lvl>
    <w:lvl w:ilvl="8" w:tplc="47200AAA">
      <w:numFmt w:val="decimal"/>
      <w:lvlText w:val=""/>
      <w:lvlJc w:val="left"/>
    </w:lvl>
  </w:abstractNum>
  <w:abstractNum w:abstractNumId="1" w15:restartNumberingAfterBreak="0">
    <w:nsid w:val="00000BB3"/>
    <w:multiLevelType w:val="hybridMultilevel"/>
    <w:tmpl w:val="993E7A98"/>
    <w:lvl w:ilvl="0" w:tplc="794E0DAE">
      <w:start w:val="2"/>
      <w:numFmt w:val="decimal"/>
      <w:lvlText w:val="%1."/>
      <w:lvlJc w:val="left"/>
    </w:lvl>
    <w:lvl w:ilvl="1" w:tplc="1DD6003C">
      <w:numFmt w:val="decimal"/>
      <w:lvlText w:val=""/>
      <w:lvlJc w:val="left"/>
    </w:lvl>
    <w:lvl w:ilvl="2" w:tplc="7FDCB22C">
      <w:numFmt w:val="decimal"/>
      <w:lvlText w:val=""/>
      <w:lvlJc w:val="left"/>
    </w:lvl>
    <w:lvl w:ilvl="3" w:tplc="E7508ABA">
      <w:numFmt w:val="decimal"/>
      <w:lvlText w:val=""/>
      <w:lvlJc w:val="left"/>
    </w:lvl>
    <w:lvl w:ilvl="4" w:tplc="751293E8">
      <w:numFmt w:val="decimal"/>
      <w:lvlText w:val=""/>
      <w:lvlJc w:val="left"/>
    </w:lvl>
    <w:lvl w:ilvl="5" w:tplc="C63EE828">
      <w:numFmt w:val="decimal"/>
      <w:lvlText w:val=""/>
      <w:lvlJc w:val="left"/>
    </w:lvl>
    <w:lvl w:ilvl="6" w:tplc="DEC6F706">
      <w:numFmt w:val="decimal"/>
      <w:lvlText w:val=""/>
      <w:lvlJc w:val="left"/>
    </w:lvl>
    <w:lvl w:ilvl="7" w:tplc="6A0A9F02">
      <w:numFmt w:val="decimal"/>
      <w:lvlText w:val=""/>
      <w:lvlJc w:val="left"/>
    </w:lvl>
    <w:lvl w:ilvl="8" w:tplc="A34290AC">
      <w:numFmt w:val="decimal"/>
      <w:lvlText w:val=""/>
      <w:lvlJc w:val="left"/>
    </w:lvl>
  </w:abstractNum>
  <w:abstractNum w:abstractNumId="2" w15:restartNumberingAfterBreak="0">
    <w:nsid w:val="000026E9"/>
    <w:multiLevelType w:val="hybridMultilevel"/>
    <w:tmpl w:val="6E8ECA14"/>
    <w:lvl w:ilvl="0" w:tplc="E38C0A4A">
      <w:start w:val="1"/>
      <w:numFmt w:val="decimal"/>
      <w:lvlText w:val="%1"/>
      <w:lvlJc w:val="left"/>
    </w:lvl>
    <w:lvl w:ilvl="1" w:tplc="D7625FF2">
      <w:start w:val="61"/>
      <w:numFmt w:val="upperLetter"/>
      <w:lvlText w:val="%2."/>
      <w:lvlJc w:val="left"/>
    </w:lvl>
    <w:lvl w:ilvl="2" w:tplc="95B4C8C0">
      <w:numFmt w:val="decimal"/>
      <w:lvlText w:val=""/>
      <w:lvlJc w:val="left"/>
    </w:lvl>
    <w:lvl w:ilvl="3" w:tplc="1E1EAD86">
      <w:numFmt w:val="decimal"/>
      <w:lvlText w:val=""/>
      <w:lvlJc w:val="left"/>
    </w:lvl>
    <w:lvl w:ilvl="4" w:tplc="79A88F74">
      <w:numFmt w:val="decimal"/>
      <w:lvlText w:val=""/>
      <w:lvlJc w:val="left"/>
    </w:lvl>
    <w:lvl w:ilvl="5" w:tplc="C31242C0">
      <w:numFmt w:val="decimal"/>
      <w:lvlText w:val=""/>
      <w:lvlJc w:val="left"/>
    </w:lvl>
    <w:lvl w:ilvl="6" w:tplc="3ECCA9C4">
      <w:numFmt w:val="decimal"/>
      <w:lvlText w:val=""/>
      <w:lvlJc w:val="left"/>
    </w:lvl>
    <w:lvl w:ilvl="7" w:tplc="42089792">
      <w:numFmt w:val="decimal"/>
      <w:lvlText w:val=""/>
      <w:lvlJc w:val="left"/>
    </w:lvl>
    <w:lvl w:ilvl="8" w:tplc="30D8577C">
      <w:numFmt w:val="decimal"/>
      <w:lvlText w:val=""/>
      <w:lvlJc w:val="left"/>
    </w:lvl>
  </w:abstractNum>
  <w:abstractNum w:abstractNumId="3" w15:restartNumberingAfterBreak="0">
    <w:nsid w:val="00002EA6"/>
    <w:multiLevelType w:val="hybridMultilevel"/>
    <w:tmpl w:val="90082B98"/>
    <w:lvl w:ilvl="0" w:tplc="F3F8049E">
      <w:start w:val="102"/>
      <w:numFmt w:val="upperLetter"/>
      <w:lvlText w:val="%1"/>
      <w:lvlJc w:val="left"/>
    </w:lvl>
    <w:lvl w:ilvl="1" w:tplc="9FFABEFE">
      <w:start w:val="1"/>
      <w:numFmt w:val="upperLetter"/>
      <w:lvlText w:val="%2"/>
      <w:lvlJc w:val="left"/>
    </w:lvl>
    <w:lvl w:ilvl="2" w:tplc="87DEE118">
      <w:start w:val="22"/>
      <w:numFmt w:val="upperLetter"/>
      <w:lvlText w:val="%3."/>
      <w:lvlJc w:val="left"/>
    </w:lvl>
    <w:lvl w:ilvl="3" w:tplc="FD40143E">
      <w:numFmt w:val="decimal"/>
      <w:lvlText w:val=""/>
      <w:lvlJc w:val="left"/>
    </w:lvl>
    <w:lvl w:ilvl="4" w:tplc="09B22B6C">
      <w:numFmt w:val="decimal"/>
      <w:lvlText w:val=""/>
      <w:lvlJc w:val="left"/>
    </w:lvl>
    <w:lvl w:ilvl="5" w:tplc="2B26DB34">
      <w:numFmt w:val="decimal"/>
      <w:lvlText w:val=""/>
      <w:lvlJc w:val="left"/>
    </w:lvl>
    <w:lvl w:ilvl="6" w:tplc="EDB62638">
      <w:numFmt w:val="decimal"/>
      <w:lvlText w:val=""/>
      <w:lvlJc w:val="left"/>
    </w:lvl>
    <w:lvl w:ilvl="7" w:tplc="8056EDEC">
      <w:numFmt w:val="decimal"/>
      <w:lvlText w:val=""/>
      <w:lvlJc w:val="left"/>
    </w:lvl>
    <w:lvl w:ilvl="8" w:tplc="28D85BB2">
      <w:numFmt w:val="decimal"/>
      <w:lvlText w:val=""/>
      <w:lvlJc w:val="left"/>
    </w:lvl>
  </w:abstractNum>
  <w:abstractNum w:abstractNumId="4" w15:restartNumberingAfterBreak="0">
    <w:nsid w:val="000041BB"/>
    <w:multiLevelType w:val="hybridMultilevel"/>
    <w:tmpl w:val="849017BA"/>
    <w:lvl w:ilvl="0" w:tplc="78E66A0A">
      <w:start w:val="35"/>
      <w:numFmt w:val="upperLetter"/>
      <w:lvlText w:val="%1."/>
      <w:lvlJc w:val="left"/>
    </w:lvl>
    <w:lvl w:ilvl="1" w:tplc="89EA668C">
      <w:numFmt w:val="decimal"/>
      <w:lvlText w:val=""/>
      <w:lvlJc w:val="left"/>
    </w:lvl>
    <w:lvl w:ilvl="2" w:tplc="A544BCA6">
      <w:numFmt w:val="decimal"/>
      <w:lvlText w:val=""/>
      <w:lvlJc w:val="left"/>
    </w:lvl>
    <w:lvl w:ilvl="3" w:tplc="E3B66108">
      <w:numFmt w:val="decimal"/>
      <w:lvlText w:val=""/>
      <w:lvlJc w:val="left"/>
    </w:lvl>
    <w:lvl w:ilvl="4" w:tplc="019C20DA">
      <w:numFmt w:val="decimal"/>
      <w:lvlText w:val=""/>
      <w:lvlJc w:val="left"/>
    </w:lvl>
    <w:lvl w:ilvl="5" w:tplc="BEF2E830">
      <w:numFmt w:val="decimal"/>
      <w:lvlText w:val=""/>
      <w:lvlJc w:val="left"/>
    </w:lvl>
    <w:lvl w:ilvl="6" w:tplc="34AAB14E">
      <w:numFmt w:val="decimal"/>
      <w:lvlText w:val=""/>
      <w:lvlJc w:val="left"/>
    </w:lvl>
    <w:lvl w:ilvl="7" w:tplc="AF6415D6">
      <w:numFmt w:val="decimal"/>
      <w:lvlText w:val=""/>
      <w:lvlJc w:val="left"/>
    </w:lvl>
    <w:lvl w:ilvl="8" w:tplc="FEE2C762">
      <w:numFmt w:val="decimal"/>
      <w:lvlText w:val=""/>
      <w:lvlJc w:val="left"/>
    </w:lvl>
  </w:abstractNum>
  <w:abstractNum w:abstractNumId="5" w15:restartNumberingAfterBreak="0">
    <w:nsid w:val="00005AF1"/>
    <w:multiLevelType w:val="hybridMultilevel"/>
    <w:tmpl w:val="F3580288"/>
    <w:lvl w:ilvl="0" w:tplc="99EA1186">
      <w:start w:val="9"/>
      <w:numFmt w:val="upperLetter"/>
      <w:lvlText w:val="%1."/>
      <w:lvlJc w:val="left"/>
    </w:lvl>
    <w:lvl w:ilvl="1" w:tplc="957091BE">
      <w:numFmt w:val="decimal"/>
      <w:lvlText w:val=""/>
      <w:lvlJc w:val="left"/>
    </w:lvl>
    <w:lvl w:ilvl="2" w:tplc="BF8E413A">
      <w:numFmt w:val="decimal"/>
      <w:lvlText w:val=""/>
      <w:lvlJc w:val="left"/>
    </w:lvl>
    <w:lvl w:ilvl="3" w:tplc="B02E7DC8">
      <w:numFmt w:val="decimal"/>
      <w:lvlText w:val=""/>
      <w:lvlJc w:val="left"/>
    </w:lvl>
    <w:lvl w:ilvl="4" w:tplc="EDAA49FC">
      <w:numFmt w:val="decimal"/>
      <w:lvlText w:val=""/>
      <w:lvlJc w:val="left"/>
    </w:lvl>
    <w:lvl w:ilvl="5" w:tplc="CE52A7FE">
      <w:numFmt w:val="decimal"/>
      <w:lvlText w:val=""/>
      <w:lvlJc w:val="left"/>
    </w:lvl>
    <w:lvl w:ilvl="6" w:tplc="43209ED8">
      <w:numFmt w:val="decimal"/>
      <w:lvlText w:val=""/>
      <w:lvlJc w:val="left"/>
    </w:lvl>
    <w:lvl w:ilvl="7" w:tplc="45065406">
      <w:numFmt w:val="decimal"/>
      <w:lvlText w:val=""/>
      <w:lvlJc w:val="left"/>
    </w:lvl>
    <w:lvl w:ilvl="8" w:tplc="C7164BFC">
      <w:numFmt w:val="decimal"/>
      <w:lvlText w:val=""/>
      <w:lvlJc w:val="left"/>
    </w:lvl>
  </w:abstractNum>
  <w:num w:numId="1">
    <w:abstractNumId w:val="5"/>
  </w:num>
  <w:num w:numId="2">
    <w:abstractNumId w:val="4"/>
  </w:num>
  <w:num w:numId="3">
    <w:abstractNumId w:val="2"/>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CS&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0525pt9f9fw5eeas5150wfdapzra2pffzr2&quot;&gt;WUJCIK EndNote Library-Saved&lt;record-ids&gt;&lt;item&gt;421&lt;/item&gt;&lt;item&gt;2343&lt;/item&gt;&lt;item&gt;2344&lt;/item&gt;&lt;item&gt;2744&lt;/item&gt;&lt;/record-ids&gt;&lt;/item&gt;&lt;/Libraries&gt;"/>
  </w:docVars>
  <w:rsids>
    <w:rsidRoot w:val="00A80E8F"/>
    <w:rsid w:val="002D637D"/>
    <w:rsid w:val="0055620E"/>
    <w:rsid w:val="009B16F5"/>
    <w:rsid w:val="00A80E8F"/>
    <w:rsid w:val="00E13D21"/>
    <w:rsid w:val="00EB17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1B625"/>
  <w15:docId w15:val="{4699AE0F-BB21-4C40-B846-6ECBA1B0B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E13D21"/>
    <w:pPr>
      <w:jc w:val="center"/>
    </w:pPr>
    <w:rPr>
      <w:noProof/>
    </w:rPr>
  </w:style>
  <w:style w:type="character" w:customStyle="1" w:styleId="EndNoteBibliographyTitleChar">
    <w:name w:val="EndNote Bibliography Title Char"/>
    <w:basedOn w:val="DefaultParagraphFont"/>
    <w:link w:val="EndNoteBibliographyTitle"/>
    <w:rsid w:val="00E13D21"/>
    <w:rPr>
      <w:noProof/>
    </w:rPr>
  </w:style>
  <w:style w:type="paragraph" w:customStyle="1" w:styleId="EndNoteBibliography">
    <w:name w:val="EndNote Bibliography"/>
    <w:basedOn w:val="Normal"/>
    <w:link w:val="EndNoteBibliographyChar"/>
    <w:rsid w:val="00E13D21"/>
    <w:pPr>
      <w:jc w:val="center"/>
    </w:pPr>
    <w:rPr>
      <w:noProof/>
    </w:rPr>
  </w:style>
  <w:style w:type="character" w:customStyle="1" w:styleId="EndNoteBibliographyChar">
    <w:name w:val="EndNote Bibliography Char"/>
    <w:basedOn w:val="DefaultParagraphFont"/>
    <w:link w:val="EndNoteBibliography"/>
    <w:rsid w:val="00E13D21"/>
    <w:rPr>
      <w:noProof/>
    </w:rPr>
  </w:style>
  <w:style w:type="paragraph" w:styleId="ListParagraph">
    <w:name w:val="List Paragraph"/>
    <w:basedOn w:val="Normal"/>
    <w:uiPriority w:val="34"/>
    <w:qFormat/>
    <w:rsid w:val="00E13D21"/>
    <w:pPr>
      <w:ind w:left="720"/>
      <w:contextualSpacing/>
    </w:pPr>
  </w:style>
  <w:style w:type="character" w:styleId="Hyperlink">
    <w:name w:val="Hyperlink"/>
    <w:basedOn w:val="DefaultParagraphFont"/>
    <w:uiPriority w:val="99"/>
    <w:unhideWhenUsed/>
    <w:rsid w:val="00EB17C6"/>
    <w:rPr>
      <w:color w:val="0563C1" w:themeColor="hyperlink"/>
      <w:u w:val="single"/>
    </w:rPr>
  </w:style>
  <w:style w:type="character" w:styleId="UnresolvedMention">
    <w:name w:val="Unresolved Mention"/>
    <w:basedOn w:val="DefaultParagraphFont"/>
    <w:uiPriority w:val="99"/>
    <w:semiHidden/>
    <w:unhideWhenUsed/>
    <w:rsid w:val="00EB17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witter.com/Evan_K_Wujcik" TargetMode="External"/><Relationship Id="rId3" Type="http://schemas.openxmlformats.org/officeDocument/2006/relationships/settings" Target="settings.xml"/><Relationship Id="rId7" Type="http://schemas.openxmlformats.org/officeDocument/2006/relationships/hyperlink" Target="mailto:evan.wujcik@ua.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linkedin.com/in/evankwujc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492</Words>
  <Characters>3233</Characters>
  <Application>Microsoft Office Word</Application>
  <DocSecurity>0</DocSecurity>
  <Lines>119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Evan K. Wujcik</cp:lastModifiedBy>
  <cp:revision>5</cp:revision>
  <dcterms:created xsi:type="dcterms:W3CDTF">2020-05-14T17:54:00Z</dcterms:created>
  <dcterms:modified xsi:type="dcterms:W3CDTF">2020-05-14T18:14:00Z</dcterms:modified>
</cp:coreProperties>
</file>