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FA5" w:rsidRDefault="002B5EA6">
      <w:pPr>
        <w:rPr>
          <w:rFonts w:ascii="Arial" w:hAnsi="Arial" w:cs="Arial"/>
          <w:b/>
          <w:bCs/>
          <w:color w:val="46443D"/>
          <w:sz w:val="24"/>
          <w:szCs w:val="24"/>
        </w:rPr>
      </w:pPr>
      <w:r w:rsidRPr="00C46899">
        <w:rPr>
          <w:rFonts w:ascii="Arial" w:hAnsi="Arial" w:cs="Arial"/>
          <w:b/>
          <w:bCs/>
          <w:color w:val="46443D"/>
          <w:sz w:val="24"/>
          <w:szCs w:val="24"/>
        </w:rPr>
        <w:t>Utilization</w:t>
      </w:r>
      <w:r w:rsidR="0092502C">
        <w:rPr>
          <w:rFonts w:ascii="Arial" w:hAnsi="Arial" w:cs="Arial"/>
          <w:b/>
          <w:bCs/>
          <w:color w:val="46443D"/>
          <w:sz w:val="24"/>
          <w:szCs w:val="24"/>
        </w:rPr>
        <w:t xml:space="preserve"> of banana p</w:t>
      </w:r>
      <w:r>
        <w:rPr>
          <w:rFonts w:ascii="Arial" w:hAnsi="Arial" w:cs="Arial"/>
          <w:b/>
          <w:bCs/>
          <w:color w:val="46443D"/>
          <w:sz w:val="24"/>
          <w:szCs w:val="24"/>
        </w:rPr>
        <w:t>lant</w:t>
      </w:r>
      <w:r>
        <w:rPr>
          <w:rFonts w:ascii="Arial" w:hAnsi="Arial" w:cs="Arial"/>
          <w:b/>
          <w:bCs/>
          <w:color w:val="46443D"/>
          <w:sz w:val="24"/>
          <w:szCs w:val="24"/>
        </w:rPr>
        <w:t xml:space="preserve"> </w:t>
      </w:r>
      <w:r w:rsidR="0092502C">
        <w:rPr>
          <w:rFonts w:ascii="Arial" w:hAnsi="Arial" w:cs="Arial"/>
          <w:b/>
          <w:bCs/>
          <w:color w:val="46443D"/>
          <w:sz w:val="24"/>
          <w:szCs w:val="24"/>
        </w:rPr>
        <w:t>agricultural w</w:t>
      </w:r>
      <w:bookmarkStart w:id="0" w:name="_GoBack"/>
      <w:bookmarkEnd w:id="0"/>
      <w:r w:rsidR="009F4656">
        <w:rPr>
          <w:rFonts w:ascii="Arial" w:hAnsi="Arial" w:cs="Arial"/>
          <w:b/>
          <w:bCs/>
          <w:color w:val="46443D"/>
          <w:sz w:val="24"/>
          <w:szCs w:val="24"/>
        </w:rPr>
        <w:t>aste</w:t>
      </w:r>
      <w:r w:rsidR="00C46899" w:rsidRPr="00C46899">
        <w:rPr>
          <w:rFonts w:ascii="Arial" w:hAnsi="Arial" w:cs="Arial"/>
          <w:b/>
          <w:bCs/>
          <w:color w:val="46443D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46443D"/>
          <w:sz w:val="24"/>
          <w:szCs w:val="24"/>
        </w:rPr>
        <w:t xml:space="preserve">for </w:t>
      </w:r>
      <w:r w:rsidR="0092502C">
        <w:rPr>
          <w:rFonts w:ascii="Arial" w:hAnsi="Arial" w:cs="Arial"/>
          <w:b/>
          <w:bCs/>
          <w:color w:val="46443D"/>
          <w:sz w:val="24"/>
          <w:szCs w:val="24"/>
        </w:rPr>
        <w:t xml:space="preserve">the manufacture of </w:t>
      </w:r>
      <w:r>
        <w:rPr>
          <w:rFonts w:ascii="Arial" w:hAnsi="Arial" w:cs="Arial"/>
          <w:b/>
          <w:bCs/>
          <w:color w:val="46443D"/>
          <w:sz w:val="24"/>
          <w:szCs w:val="24"/>
        </w:rPr>
        <w:t>bio-composites</w:t>
      </w:r>
    </w:p>
    <w:p w:rsidR="00C46899" w:rsidRDefault="00C46899" w:rsidP="00C46899">
      <w:pPr>
        <w:jc w:val="center"/>
        <w:rPr>
          <w:rFonts w:ascii="Arial" w:hAnsi="Arial" w:cs="Arial"/>
          <w:b/>
          <w:bCs/>
          <w:color w:val="46443D"/>
          <w:sz w:val="24"/>
          <w:szCs w:val="24"/>
        </w:rPr>
      </w:pPr>
      <w:r>
        <w:rPr>
          <w:rFonts w:ascii="Arial" w:hAnsi="Arial" w:cs="Arial"/>
          <w:b/>
          <w:bCs/>
          <w:color w:val="46443D"/>
          <w:sz w:val="24"/>
          <w:szCs w:val="24"/>
        </w:rPr>
        <w:t>V Paul</w:t>
      </w:r>
    </w:p>
    <w:p w:rsidR="00C46899" w:rsidRPr="006E3328" w:rsidRDefault="00C46899" w:rsidP="00C46899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6E3328">
        <w:rPr>
          <w:rFonts w:ascii="Times New Roman" w:hAnsi="Times New Roman"/>
          <w:i/>
          <w:sz w:val="24"/>
          <w:szCs w:val="24"/>
        </w:rPr>
        <w:t>Department of Chemistry, Durban University of Technology, South Africa</w:t>
      </w:r>
    </w:p>
    <w:p w:rsidR="00C46899" w:rsidRDefault="0092502C" w:rsidP="00C46899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hyperlink r:id="rId4" w:history="1">
        <w:r w:rsidR="009C40AB" w:rsidRPr="009F3080">
          <w:rPr>
            <w:rStyle w:val="Hyperlink"/>
            <w:rFonts w:ascii="Times New Roman" w:hAnsi="Times New Roman"/>
            <w:i/>
            <w:sz w:val="24"/>
            <w:szCs w:val="24"/>
          </w:rPr>
          <w:t>vimlap@dut.ac.za</w:t>
        </w:r>
      </w:hyperlink>
    </w:p>
    <w:p w:rsidR="00825F13" w:rsidRPr="0041123E" w:rsidRDefault="009C40AB" w:rsidP="0041123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123E">
        <w:rPr>
          <w:rFonts w:ascii="Arial" w:hAnsi="Arial" w:cs="Arial"/>
          <w:sz w:val="24"/>
          <w:szCs w:val="24"/>
        </w:rPr>
        <w:t xml:space="preserve">Agricultural wastes produces a large amount of biomass that presents a threat to the environment. Once the fruit is harvested, the banana plant is left to rot and has no further use. Our research has utilised the sap of the </w:t>
      </w:r>
      <w:r w:rsidR="00825F13" w:rsidRPr="0041123E">
        <w:rPr>
          <w:rFonts w:ascii="Arial" w:hAnsi="Arial" w:cs="Arial"/>
          <w:sz w:val="24"/>
          <w:szCs w:val="24"/>
        </w:rPr>
        <w:t xml:space="preserve">locally grown </w:t>
      </w:r>
      <w:r w:rsidRPr="0041123E">
        <w:rPr>
          <w:rFonts w:ascii="Arial" w:hAnsi="Arial" w:cs="Arial"/>
          <w:sz w:val="24"/>
          <w:szCs w:val="24"/>
        </w:rPr>
        <w:t>banana plant</w:t>
      </w:r>
      <w:r w:rsidR="00825F13" w:rsidRPr="0041123E">
        <w:rPr>
          <w:rFonts w:ascii="Arial" w:hAnsi="Arial" w:cs="Arial"/>
          <w:sz w:val="24"/>
          <w:szCs w:val="24"/>
        </w:rPr>
        <w:t xml:space="preserve"> (</w:t>
      </w:r>
      <w:r w:rsidR="00825F13" w:rsidRPr="0041123E">
        <w:rPr>
          <w:rFonts w:ascii="Arial" w:hAnsi="Arial" w:cs="Arial"/>
          <w:i/>
          <w:sz w:val="24"/>
          <w:szCs w:val="24"/>
        </w:rPr>
        <w:t>Musa Cavendish</w:t>
      </w:r>
      <w:r w:rsidR="00825F13" w:rsidRPr="0041123E">
        <w:rPr>
          <w:rFonts w:ascii="Arial" w:hAnsi="Arial" w:cs="Arial"/>
          <w:sz w:val="24"/>
          <w:szCs w:val="24"/>
        </w:rPr>
        <w:t>)</w:t>
      </w:r>
      <w:r w:rsidRPr="0041123E">
        <w:rPr>
          <w:rFonts w:ascii="Arial" w:hAnsi="Arial" w:cs="Arial"/>
          <w:sz w:val="24"/>
          <w:szCs w:val="24"/>
        </w:rPr>
        <w:t xml:space="preserve"> to produce a hybrid bio-resin which was reinforced with the banana </w:t>
      </w:r>
      <w:r w:rsidR="00897315" w:rsidRPr="0041123E">
        <w:rPr>
          <w:rFonts w:ascii="Arial" w:hAnsi="Arial" w:cs="Arial"/>
          <w:sz w:val="24"/>
          <w:szCs w:val="24"/>
        </w:rPr>
        <w:t xml:space="preserve">fibres to form a bio-composite. </w:t>
      </w:r>
      <w:r w:rsidR="00825F13" w:rsidRPr="0041123E">
        <w:rPr>
          <w:rFonts w:ascii="Arial" w:hAnsi="Arial" w:cs="Arial"/>
          <w:sz w:val="24"/>
          <w:szCs w:val="24"/>
        </w:rPr>
        <w:t>The mechanical (tensile, flexural and impact) and thermal (</w:t>
      </w:r>
      <w:proofErr w:type="spellStart"/>
      <w:r w:rsidR="00825F13" w:rsidRPr="0041123E">
        <w:rPr>
          <w:rFonts w:ascii="Arial" w:hAnsi="Arial" w:cs="Arial"/>
          <w:sz w:val="24"/>
          <w:szCs w:val="24"/>
        </w:rPr>
        <w:t>thermogravimetry</w:t>
      </w:r>
      <w:proofErr w:type="spellEnd"/>
      <w:r w:rsidR="00825F13" w:rsidRPr="0041123E">
        <w:rPr>
          <w:rFonts w:ascii="Arial" w:hAnsi="Arial" w:cs="Arial"/>
          <w:sz w:val="24"/>
          <w:szCs w:val="24"/>
        </w:rPr>
        <w:t xml:space="preserve"> analysis and differential scanning calorimetric) </w:t>
      </w:r>
      <w:r w:rsidR="002B5EA6">
        <w:rPr>
          <w:rFonts w:ascii="Arial" w:hAnsi="Arial" w:cs="Arial"/>
          <w:sz w:val="24"/>
          <w:szCs w:val="24"/>
        </w:rPr>
        <w:t xml:space="preserve">and biodegradability </w:t>
      </w:r>
      <w:r w:rsidR="00825F13" w:rsidRPr="0041123E">
        <w:rPr>
          <w:rFonts w:ascii="Arial" w:hAnsi="Arial" w:cs="Arial"/>
          <w:sz w:val="24"/>
          <w:szCs w:val="24"/>
        </w:rPr>
        <w:t>properties of the bio-resin and bio-composite were conducted.  These results were compared to a control sample without the banana sap in the resin formulation. The tensile modulus and strength showed improved results as compared to the control sample</w:t>
      </w:r>
      <w:r w:rsidR="0041123E">
        <w:rPr>
          <w:rFonts w:ascii="Arial" w:hAnsi="Arial" w:cs="Arial"/>
          <w:sz w:val="24"/>
          <w:szCs w:val="24"/>
        </w:rPr>
        <w:t xml:space="preserve">. </w:t>
      </w:r>
      <w:r w:rsidR="00825F13" w:rsidRPr="0041123E">
        <w:rPr>
          <w:rFonts w:ascii="Arial" w:hAnsi="Arial" w:cs="Arial"/>
          <w:sz w:val="24"/>
          <w:szCs w:val="24"/>
        </w:rPr>
        <w:t xml:space="preserve">The flexural modulus </w:t>
      </w:r>
      <w:r w:rsidR="0041123E">
        <w:rPr>
          <w:rFonts w:ascii="Arial" w:hAnsi="Arial" w:cs="Arial"/>
          <w:sz w:val="24"/>
          <w:szCs w:val="24"/>
        </w:rPr>
        <w:t xml:space="preserve">and </w:t>
      </w:r>
      <w:r w:rsidR="0041123E" w:rsidRPr="0041123E">
        <w:rPr>
          <w:rFonts w:ascii="Arial" w:hAnsi="Arial" w:cs="Arial"/>
          <w:sz w:val="24"/>
          <w:szCs w:val="24"/>
        </w:rPr>
        <w:t>strength</w:t>
      </w:r>
      <w:r w:rsidR="00E13862">
        <w:rPr>
          <w:rFonts w:ascii="Arial" w:hAnsi="Arial" w:cs="Arial"/>
          <w:sz w:val="24"/>
          <w:szCs w:val="24"/>
        </w:rPr>
        <w:t xml:space="preserve"> </w:t>
      </w:r>
      <w:r w:rsidR="0041123E">
        <w:rPr>
          <w:rFonts w:ascii="Arial" w:hAnsi="Arial" w:cs="Arial"/>
          <w:sz w:val="24"/>
          <w:szCs w:val="24"/>
        </w:rPr>
        <w:t>also showed increased results as compared to the control samples</w:t>
      </w:r>
      <w:r w:rsidR="0041123E" w:rsidRPr="00D21A87">
        <w:rPr>
          <w:rFonts w:ascii="Arial" w:hAnsi="Arial" w:cs="Arial"/>
          <w:sz w:val="24"/>
          <w:szCs w:val="24"/>
        </w:rPr>
        <w:t xml:space="preserve">. </w:t>
      </w:r>
      <w:r w:rsidR="00D21A87">
        <w:rPr>
          <w:rFonts w:ascii="Arial" w:hAnsi="Arial" w:cs="Arial"/>
          <w:sz w:val="24"/>
          <w:szCs w:val="24"/>
        </w:rPr>
        <w:t>The result showed</w:t>
      </w:r>
      <w:r w:rsidR="00D21A87" w:rsidRPr="00D21A87">
        <w:rPr>
          <w:rFonts w:ascii="Arial" w:hAnsi="Arial" w:cs="Arial"/>
          <w:sz w:val="24"/>
          <w:szCs w:val="24"/>
        </w:rPr>
        <w:t xml:space="preserve"> improved and comparable mechanical and thermal properties of bio-composites suggesting the possible application in automotive industries.</w:t>
      </w:r>
      <w:r w:rsidR="00D21A87">
        <w:rPr>
          <w:rFonts w:ascii="Arial" w:hAnsi="Arial" w:cs="Arial"/>
          <w:sz w:val="24"/>
          <w:szCs w:val="24"/>
        </w:rPr>
        <w:t xml:space="preserve"> Biodegradability test proved that the biocomposite showed evidence of decomposition over a period of time. </w:t>
      </w:r>
      <w:r w:rsidR="0041123E">
        <w:rPr>
          <w:rFonts w:ascii="Arial" w:hAnsi="Arial" w:cs="Arial"/>
          <w:sz w:val="24"/>
          <w:szCs w:val="24"/>
        </w:rPr>
        <w:t xml:space="preserve">The </w:t>
      </w:r>
      <w:r w:rsidR="006A3D9F">
        <w:rPr>
          <w:rFonts w:ascii="Arial" w:hAnsi="Arial" w:cs="Arial"/>
          <w:sz w:val="24"/>
          <w:szCs w:val="24"/>
        </w:rPr>
        <w:t>cellulose fibres from the waste</w:t>
      </w:r>
      <w:r w:rsidR="0041123E">
        <w:rPr>
          <w:rFonts w:ascii="Arial" w:hAnsi="Arial" w:cs="Arial"/>
          <w:sz w:val="24"/>
          <w:szCs w:val="24"/>
        </w:rPr>
        <w:t xml:space="preserve"> banana plant has great potential as a reinforcing material due to its abundant availability, light weight, renewable, biodegradable,</w:t>
      </w:r>
      <w:r w:rsidR="006A3D9F">
        <w:rPr>
          <w:rFonts w:ascii="Arial" w:hAnsi="Arial" w:cs="Arial"/>
          <w:sz w:val="24"/>
          <w:szCs w:val="24"/>
        </w:rPr>
        <w:t xml:space="preserve"> and</w:t>
      </w:r>
      <w:r w:rsidR="0041123E">
        <w:rPr>
          <w:rFonts w:ascii="Arial" w:hAnsi="Arial" w:cs="Arial"/>
          <w:sz w:val="24"/>
          <w:szCs w:val="24"/>
        </w:rPr>
        <w:t xml:space="preserve"> cost effec</w:t>
      </w:r>
      <w:r w:rsidR="006A3D9F">
        <w:rPr>
          <w:rFonts w:ascii="Arial" w:hAnsi="Arial" w:cs="Arial"/>
          <w:sz w:val="24"/>
          <w:szCs w:val="24"/>
        </w:rPr>
        <w:t>tive.</w:t>
      </w:r>
      <w:r w:rsidR="00D21A87">
        <w:rPr>
          <w:rFonts w:ascii="Arial" w:hAnsi="Arial" w:cs="Arial"/>
          <w:sz w:val="24"/>
          <w:szCs w:val="24"/>
        </w:rPr>
        <w:t xml:space="preserve"> </w:t>
      </w:r>
      <w:r w:rsidR="00D908B2">
        <w:rPr>
          <w:rFonts w:ascii="Arial" w:hAnsi="Arial" w:cs="Arial"/>
          <w:sz w:val="24"/>
          <w:szCs w:val="24"/>
        </w:rPr>
        <w:t>Waste biomass such as banana plant waste can be a useful commodity for various applications and sustainability.</w:t>
      </w:r>
    </w:p>
    <w:p w:rsidR="00C46899" w:rsidRPr="00C46899" w:rsidRDefault="004112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C46899" w:rsidRPr="00C46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99"/>
    <w:rsid w:val="002B5EA6"/>
    <w:rsid w:val="0041123E"/>
    <w:rsid w:val="006A3D9F"/>
    <w:rsid w:val="00825F13"/>
    <w:rsid w:val="00897315"/>
    <w:rsid w:val="0092502C"/>
    <w:rsid w:val="009626CC"/>
    <w:rsid w:val="009C40AB"/>
    <w:rsid w:val="009F4656"/>
    <w:rsid w:val="00A23D36"/>
    <w:rsid w:val="00C46899"/>
    <w:rsid w:val="00D21A87"/>
    <w:rsid w:val="00D908B2"/>
    <w:rsid w:val="00E1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2E0EF-E9C0-4867-92C6-0AC2B399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0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mlap@dut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Vimla Paul</dc:creator>
  <cp:keywords/>
  <dc:description/>
  <cp:lastModifiedBy>Vimla Paul</cp:lastModifiedBy>
  <cp:revision>9</cp:revision>
  <dcterms:created xsi:type="dcterms:W3CDTF">2018-03-27T12:02:00Z</dcterms:created>
  <dcterms:modified xsi:type="dcterms:W3CDTF">2018-03-29T12:41:00Z</dcterms:modified>
</cp:coreProperties>
</file>