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5D86" w:rsidRPr="00E55D86" w:rsidRDefault="00E55D86" w:rsidP="00E55D86">
      <w:pPr>
        <w:pStyle w:val="1"/>
        <w:spacing w:before="170"/>
        <w:ind w:left="0"/>
        <w:rPr>
          <w:color w:val="337AB7"/>
        </w:rPr>
      </w:pPr>
      <w:bookmarkStart w:id="0" w:name="_GoBack"/>
      <w:bookmarkEnd w:id="0"/>
      <w:r w:rsidRPr="00E55D86">
        <w:rPr>
          <w:color w:val="337AB7"/>
        </w:rPr>
        <w:t xml:space="preserve">Quantitative analysis of </w:t>
      </w:r>
      <w:r w:rsidRPr="00E55D86">
        <w:rPr>
          <w:rFonts w:hint="eastAsia"/>
          <w:color w:val="337AB7"/>
        </w:rPr>
        <w:t>molecular interactions in DNA-carbon nanotube hybrids</w:t>
      </w:r>
    </w:p>
    <w:p w:rsidR="009830A7" w:rsidRDefault="009830A7" w:rsidP="009830A7">
      <w:pPr>
        <w:pStyle w:val="a3"/>
        <w:spacing w:before="73" w:line="198" w:lineRule="exact"/>
        <w:ind w:right="5987"/>
        <w:rPr>
          <w:rFonts w:ascii="Minion Pro" w:eastAsiaTheme="minorEastAsia" w:hAnsi="Minion Pro" w:cs="Minion Pro"/>
          <w:b/>
          <w:bCs/>
          <w:color w:val="337AB7"/>
          <w:sz w:val="36"/>
          <w:szCs w:val="36"/>
          <w:lang w:eastAsia="zh-CN"/>
        </w:rPr>
      </w:pPr>
    </w:p>
    <w:p w:rsidR="009830A7" w:rsidRPr="009830A7" w:rsidRDefault="009830A7" w:rsidP="009830A7">
      <w:pPr>
        <w:pStyle w:val="a3"/>
        <w:spacing w:before="73" w:line="198" w:lineRule="exact"/>
        <w:ind w:right="5987"/>
        <w:rPr>
          <w:rFonts w:ascii="Arial" w:eastAsiaTheme="minorEastAsia"/>
          <w:lang w:eastAsia="zh-CN"/>
        </w:rPr>
      </w:pPr>
      <w:r>
        <w:rPr>
          <w:rFonts w:ascii="Arial" w:eastAsiaTheme="minorEastAsia" w:hint="eastAsia"/>
          <w:lang w:eastAsia="zh-CN"/>
        </w:rPr>
        <w:t>Fuyou Ke</w:t>
      </w:r>
      <w:r w:rsidR="005973B9">
        <w:rPr>
          <w:rFonts w:ascii="Arial"/>
        </w:rPr>
        <w:t xml:space="preserve">, </w:t>
      </w:r>
      <w:r w:rsidR="0095419B">
        <w:rPr>
          <w:rFonts w:ascii="Arial" w:eastAsiaTheme="minorEastAsia" w:hint="eastAsia"/>
          <w:lang w:eastAsia="zh-CN"/>
        </w:rPr>
        <w:t>Donghua University</w:t>
      </w:r>
      <w:r w:rsidR="005973B9">
        <w:rPr>
          <w:rFonts w:ascii="Arial"/>
        </w:rPr>
        <w:t xml:space="preserve">, </w:t>
      </w:r>
      <w:r>
        <w:rPr>
          <w:rFonts w:ascii="Arial" w:eastAsiaTheme="minorEastAsia" w:hint="eastAsia"/>
          <w:lang w:eastAsia="zh-CN"/>
        </w:rPr>
        <w:t>China</w:t>
      </w:r>
    </w:p>
    <w:p w:rsidR="005973B9" w:rsidRDefault="009830A7" w:rsidP="009830A7">
      <w:pPr>
        <w:pStyle w:val="a3"/>
        <w:spacing w:before="73" w:line="198" w:lineRule="exact"/>
        <w:ind w:right="5987"/>
        <w:rPr>
          <w:rFonts w:ascii="Arial"/>
        </w:rPr>
      </w:pPr>
      <w:r>
        <w:rPr>
          <w:rFonts w:ascii="Arial" w:eastAsiaTheme="minorEastAsia" w:hint="eastAsia"/>
          <w:lang w:eastAsia="zh-CN"/>
        </w:rPr>
        <w:t xml:space="preserve">Xiangyun Qiu, </w:t>
      </w:r>
      <w:r w:rsidR="0095419B">
        <w:rPr>
          <w:rFonts w:ascii="Arial" w:eastAsiaTheme="minorEastAsia" w:hint="eastAsia"/>
          <w:lang w:eastAsia="zh-CN"/>
        </w:rPr>
        <w:t>the George-Washington University</w:t>
      </w:r>
      <w:r w:rsidR="005973B9">
        <w:rPr>
          <w:rFonts w:ascii="Arial"/>
        </w:rPr>
        <w:t>, USA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563F91" w:rsidRPr="00563F91" w:rsidRDefault="00563F91">
      <w:pPr>
        <w:pStyle w:val="a3"/>
        <w:spacing w:before="90" w:line="280" w:lineRule="auto"/>
        <w:ind w:left="100"/>
        <w:jc w:val="both"/>
      </w:pPr>
      <w:r w:rsidRPr="00563F91">
        <w:t>Single-stranded DNAs with specific sequence not only effectively disperse single walled carbon nanotubes (</w:t>
      </w:r>
      <w:r>
        <w:rPr>
          <w:rFonts w:eastAsiaTheme="minorEastAsia" w:hint="eastAsia"/>
          <w:lang w:eastAsia="zh-CN"/>
        </w:rPr>
        <w:t>SW</w:t>
      </w:r>
      <w:r w:rsidRPr="00563F91">
        <w:t xml:space="preserve">CNT), but also enable chiral separation of </w:t>
      </w:r>
      <w:r>
        <w:rPr>
          <w:rFonts w:eastAsiaTheme="minorEastAsia" w:hint="eastAsia"/>
          <w:lang w:eastAsia="zh-CN"/>
        </w:rPr>
        <w:t>SW</w:t>
      </w:r>
      <w:r w:rsidRPr="00563F91">
        <w:t xml:space="preserve">CNT, but their sorting mechanism has not been clarified yet. Here, we chose </w:t>
      </w:r>
      <w:r>
        <w:rPr>
          <w:rFonts w:eastAsiaTheme="minorEastAsia" w:hint="eastAsia"/>
          <w:lang w:eastAsia="zh-CN"/>
        </w:rPr>
        <w:t>SW</w:t>
      </w:r>
      <w:r w:rsidRPr="00563F91">
        <w:t>CNT (6,5) and single-stranded DNA (GT)</w:t>
      </w:r>
      <w:r w:rsidRPr="00563F91">
        <w:rPr>
          <w:vertAlign w:val="subscript"/>
        </w:rPr>
        <w:t>20</w:t>
      </w:r>
      <w:r w:rsidRPr="00563F91">
        <w:t xml:space="preserve"> as an example, DNA-</w:t>
      </w:r>
      <w:r>
        <w:rPr>
          <w:rFonts w:eastAsiaTheme="minorEastAsia" w:hint="eastAsia"/>
          <w:lang w:eastAsia="zh-CN"/>
        </w:rPr>
        <w:t>SW</w:t>
      </w:r>
      <w:r w:rsidRPr="00563F91">
        <w:t>CNT hybrids were prepared and their structures were characterized. Quantitative measurements of intermolecular forces in DNA-</w:t>
      </w:r>
      <w:r w:rsidR="00AC7537">
        <w:rPr>
          <w:rFonts w:eastAsiaTheme="minorEastAsia" w:hint="eastAsia"/>
          <w:lang w:eastAsia="zh-CN"/>
        </w:rPr>
        <w:t>SW</w:t>
      </w:r>
      <w:r w:rsidRPr="00563F91">
        <w:t>CNT hybrids were conducted at different salt concentrations by using osmotic method in combination with X-ray diffraction. Data analysis showed that the intermolecular forces of DNA-</w:t>
      </w:r>
      <w:r>
        <w:rPr>
          <w:rFonts w:eastAsiaTheme="minorEastAsia" w:hint="eastAsia"/>
          <w:lang w:eastAsia="zh-CN"/>
        </w:rPr>
        <w:t>SW</w:t>
      </w:r>
      <w:r w:rsidRPr="00563F91">
        <w:t xml:space="preserve">CNT hybrids could be well described by using long-range electrostatic repulsion and short-range hydration repulsion at low salt concentrations; while at high salt concentrations, non-electrostatic attractions were observed, which we think were attributed to the hydrophobic interactions of exposed </w:t>
      </w:r>
      <w:r w:rsidR="00AD0D42">
        <w:rPr>
          <w:rFonts w:eastAsiaTheme="minorEastAsia" w:hint="eastAsia"/>
          <w:lang w:eastAsia="zh-CN"/>
        </w:rPr>
        <w:t>SW</w:t>
      </w:r>
      <w:r w:rsidRPr="00563F91">
        <w:t xml:space="preserve">CNT surface. This study not only helps us understand DNA conformation on </w:t>
      </w:r>
      <w:r w:rsidR="00AD0D42">
        <w:rPr>
          <w:rFonts w:eastAsiaTheme="minorEastAsia" w:hint="eastAsia"/>
          <w:lang w:eastAsia="zh-CN"/>
        </w:rPr>
        <w:t>SW</w:t>
      </w:r>
      <w:r w:rsidRPr="00563F91">
        <w:t xml:space="preserve">CNT surface as well as their sorting mechanism of </w:t>
      </w:r>
      <w:r w:rsidR="00AD0D42">
        <w:rPr>
          <w:rFonts w:eastAsiaTheme="minorEastAsia" w:hint="eastAsia"/>
          <w:lang w:eastAsia="zh-CN"/>
        </w:rPr>
        <w:t>SW</w:t>
      </w:r>
      <w:r w:rsidRPr="00563F91">
        <w:t xml:space="preserve">CNT, but also has great significance in the assembly of </w:t>
      </w:r>
      <w:r w:rsidR="00AD0D42">
        <w:rPr>
          <w:rFonts w:eastAsiaTheme="minorEastAsia" w:hint="eastAsia"/>
          <w:lang w:eastAsia="zh-CN"/>
        </w:rPr>
        <w:t>SW</w:t>
      </w:r>
      <w:r w:rsidRPr="00563F91">
        <w:t>CNT-based functional materials.</w:t>
      </w:r>
    </w:p>
    <w:p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5749B1">
      <w:pPr>
        <w:pStyle w:val="a3"/>
        <w:spacing w:before="2"/>
        <w:rPr>
          <w:rFonts w:ascii="Arial" w:eastAsiaTheme="minorEastAsia"/>
          <w:b/>
          <w:sz w:val="16"/>
          <w:lang w:eastAsia="zh-CN"/>
        </w:rPr>
      </w:pPr>
      <w:r w:rsidRPr="005749B1">
        <w:rPr>
          <w:rFonts w:ascii="Arial"/>
          <w:b/>
          <w:noProof/>
          <w:sz w:val="16"/>
          <w:lang w:eastAsia="zh-CN"/>
        </w:rPr>
        <w:drawing>
          <wp:inline distT="0" distB="0" distL="0" distR="0">
            <wp:extent cx="2948026" cy="235726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1_osmodata.ep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940" cy="23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9B1" w:rsidRPr="00723B1E" w:rsidRDefault="005749B1" w:rsidP="00723B1E">
      <w:pPr>
        <w:pStyle w:val="a3"/>
        <w:spacing w:before="90" w:line="280" w:lineRule="auto"/>
        <w:ind w:left="100"/>
        <w:jc w:val="both"/>
        <w:rPr>
          <w:rFonts w:eastAsiaTheme="minorEastAsia"/>
          <w:b/>
          <w:lang w:eastAsia="zh-CN"/>
        </w:rPr>
      </w:pPr>
      <w:bookmarkStart w:id="1" w:name="_Ref408297509"/>
      <w:r w:rsidRPr="00723B1E">
        <w:rPr>
          <w:rFonts w:eastAsiaTheme="minorEastAsia"/>
          <w:b/>
          <w:lang w:eastAsia="zh-CN"/>
        </w:rPr>
        <w:t xml:space="preserve">Figure </w:t>
      </w:r>
      <w:r w:rsidRPr="00723B1E">
        <w:rPr>
          <w:rFonts w:eastAsiaTheme="minorEastAsia"/>
          <w:b/>
          <w:lang w:eastAsia="zh-CN"/>
        </w:rPr>
        <w:fldChar w:fldCharType="begin"/>
      </w:r>
      <w:r w:rsidRPr="00723B1E">
        <w:rPr>
          <w:rFonts w:eastAsiaTheme="minorEastAsia"/>
          <w:b/>
          <w:lang w:eastAsia="zh-CN"/>
        </w:rPr>
        <w:instrText xml:space="preserve"> SEQ Figure \* ARABIC </w:instrText>
      </w:r>
      <w:r w:rsidRPr="00723B1E">
        <w:rPr>
          <w:rFonts w:eastAsiaTheme="minorEastAsia"/>
          <w:b/>
          <w:lang w:eastAsia="zh-CN"/>
        </w:rPr>
        <w:fldChar w:fldCharType="separate"/>
      </w:r>
      <w:r w:rsidRPr="00723B1E">
        <w:rPr>
          <w:rFonts w:eastAsiaTheme="minorEastAsia"/>
          <w:b/>
          <w:lang w:eastAsia="zh-CN"/>
        </w:rPr>
        <w:t>1</w:t>
      </w:r>
      <w:r w:rsidRPr="00723B1E">
        <w:rPr>
          <w:rFonts w:eastAsiaTheme="minorEastAsia"/>
          <w:b/>
          <w:lang w:eastAsia="zh-CN"/>
        </w:rPr>
        <w:fldChar w:fldCharType="end"/>
      </w:r>
      <w:bookmarkEnd w:id="1"/>
      <w:r w:rsidR="00654665" w:rsidRPr="00723B1E">
        <w:rPr>
          <w:rFonts w:eastAsiaTheme="minorEastAsia" w:hint="eastAsia"/>
          <w:b/>
          <w:lang w:eastAsia="zh-CN"/>
        </w:rPr>
        <w:t>:</w:t>
      </w:r>
      <w:r w:rsidRPr="00723B1E">
        <w:rPr>
          <w:rFonts w:eastAsiaTheme="minorEastAsia"/>
          <w:b/>
          <w:lang w:eastAsia="zh-CN"/>
        </w:rPr>
        <w:t xml:space="preserve"> Force-distance curves of the DNA-CNT hybrid and dsDNA at different salts. Solid lines are guides to the eye to illustrate the “concave” and “convex” shapes respectively.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A202D" w:rsidRPr="00EA202D" w:rsidRDefault="00EA202D" w:rsidP="00EA202D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Tu X</w:t>
      </w:r>
      <w:r w:rsidRPr="00EA202D">
        <w:rPr>
          <w:rFonts w:hint="eastAsia"/>
          <w:sz w:val="18"/>
        </w:rPr>
        <w:t>,</w:t>
      </w:r>
      <w:r>
        <w:rPr>
          <w:sz w:val="18"/>
        </w:rPr>
        <w:t xml:space="preserve"> Manohar S</w:t>
      </w:r>
      <w:r w:rsidRPr="00EA202D">
        <w:rPr>
          <w:rFonts w:hint="eastAsia"/>
          <w:sz w:val="18"/>
        </w:rPr>
        <w:t>,</w:t>
      </w:r>
      <w:r>
        <w:rPr>
          <w:sz w:val="18"/>
        </w:rPr>
        <w:t xml:space="preserve"> Jagota A</w:t>
      </w:r>
      <w:r w:rsidRPr="00EA202D">
        <w:rPr>
          <w:rFonts w:hint="eastAsia"/>
          <w:sz w:val="18"/>
        </w:rPr>
        <w:t>,</w:t>
      </w:r>
      <w:r>
        <w:rPr>
          <w:sz w:val="18"/>
        </w:rPr>
        <w:t xml:space="preserve"> Zheng M</w:t>
      </w:r>
      <w:r w:rsidRPr="00EA202D">
        <w:rPr>
          <w:sz w:val="18"/>
        </w:rPr>
        <w:t xml:space="preserve"> </w:t>
      </w:r>
      <w:r>
        <w:rPr>
          <w:sz w:val="18"/>
        </w:rPr>
        <w:t>(2009)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EA202D">
        <w:rPr>
          <w:rFonts w:eastAsia="Tw Cen MT" w:cs="Tw Cen MT"/>
          <w:sz w:val="18"/>
          <w:szCs w:val="18"/>
        </w:rPr>
        <w:t>DNA sequence motifs for structure-specific</w:t>
      </w:r>
      <w:r w:rsidRPr="00EA202D">
        <w:rPr>
          <w:rFonts w:eastAsiaTheme="minorEastAsia" w:hint="eastAsia"/>
          <w:lang w:eastAsia="zh-CN"/>
        </w:rPr>
        <w:t xml:space="preserve"> </w:t>
      </w:r>
      <w:r w:rsidRPr="00EA202D">
        <w:rPr>
          <w:rFonts w:eastAsia="Tw Cen MT" w:cs="Tw Cen MT"/>
          <w:sz w:val="18"/>
          <w:szCs w:val="18"/>
        </w:rPr>
        <w:t>recognition and separation of carbon nanotubes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 Nature</w:t>
      </w:r>
      <w:r w:rsidR="00A250A7">
        <w:rPr>
          <w:rFonts w:eastAsiaTheme="minorEastAsia" w:cs="Tw Cen MT" w:hint="eastAsia"/>
          <w:sz w:val="18"/>
          <w:szCs w:val="18"/>
          <w:lang w:eastAsia="zh-CN"/>
        </w:rPr>
        <w:t xml:space="preserve"> 460: 250-253.</w:t>
      </w:r>
    </w:p>
    <w:p w:rsidR="005973B9" w:rsidRPr="00CB28C9" w:rsidRDefault="00A250A7" w:rsidP="00CB28C9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rFonts w:eastAsia="Tw Cen MT" w:cs="Tw Cen MT"/>
          <w:sz w:val="18"/>
          <w:szCs w:val="18"/>
        </w:rPr>
      </w:pPr>
      <w:r w:rsidRPr="00CB28C9">
        <w:rPr>
          <w:rFonts w:eastAsia="Tw Cen MT" w:cs="Tw Cen MT"/>
          <w:sz w:val="18"/>
          <w:szCs w:val="18"/>
        </w:rPr>
        <w:t>Qiu X</w:t>
      </w:r>
      <w:r w:rsidRPr="00CB28C9">
        <w:rPr>
          <w:rFonts w:eastAsia="Tw Cen MT" w:cs="Tw Cen MT" w:hint="eastAsia"/>
          <w:sz w:val="18"/>
          <w:szCs w:val="18"/>
        </w:rPr>
        <w:t>,</w:t>
      </w:r>
      <w:r w:rsidRPr="00CB28C9">
        <w:rPr>
          <w:rFonts w:eastAsia="Tw Cen MT" w:cs="Tw Cen MT"/>
          <w:sz w:val="18"/>
          <w:szCs w:val="18"/>
        </w:rPr>
        <w:t xml:space="preserve"> Khripin</w:t>
      </w:r>
      <w:r w:rsidR="00B80778"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Pr="00CB28C9">
        <w:rPr>
          <w:rFonts w:eastAsia="Tw Cen MT" w:cs="Tw Cen MT"/>
          <w:sz w:val="18"/>
          <w:szCs w:val="18"/>
        </w:rPr>
        <w:t>C</w:t>
      </w:r>
      <w:r w:rsidR="00CB28C9" w:rsidRPr="00CB28C9">
        <w:rPr>
          <w:rFonts w:eastAsia="Tw Cen MT" w:cs="Tw Cen MT"/>
          <w:sz w:val="18"/>
          <w:szCs w:val="18"/>
        </w:rPr>
        <w:t>Y</w:t>
      </w:r>
      <w:r w:rsidRPr="00CB28C9">
        <w:rPr>
          <w:rFonts w:eastAsia="Tw Cen MT" w:cs="Tw Cen MT" w:hint="eastAsia"/>
          <w:sz w:val="18"/>
          <w:szCs w:val="18"/>
        </w:rPr>
        <w:t>,</w:t>
      </w:r>
      <w:r w:rsidR="00CB28C9" w:rsidRPr="00CB28C9">
        <w:rPr>
          <w:rFonts w:eastAsia="Tw Cen MT" w:cs="Tw Cen MT"/>
          <w:sz w:val="18"/>
          <w:szCs w:val="18"/>
        </w:rPr>
        <w:t xml:space="preserve"> Ke F</w:t>
      </w:r>
      <w:r w:rsidRPr="00CB28C9">
        <w:rPr>
          <w:rFonts w:eastAsia="Tw Cen MT" w:cs="Tw Cen MT" w:hint="eastAsia"/>
          <w:sz w:val="18"/>
          <w:szCs w:val="18"/>
        </w:rPr>
        <w:t>,</w:t>
      </w:r>
      <w:r w:rsidR="00B80778">
        <w:rPr>
          <w:rFonts w:eastAsia="Tw Cen MT" w:cs="Tw Cen MT"/>
          <w:sz w:val="18"/>
          <w:szCs w:val="18"/>
        </w:rPr>
        <w:t xml:space="preserve"> Howell</w:t>
      </w:r>
      <w:r w:rsidR="00B80778"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="00CB28C9" w:rsidRPr="00CB28C9">
        <w:rPr>
          <w:rFonts w:eastAsia="Tw Cen MT" w:cs="Tw Cen MT"/>
          <w:sz w:val="18"/>
          <w:szCs w:val="18"/>
        </w:rPr>
        <w:t>SC</w:t>
      </w:r>
      <w:r w:rsidRPr="00CB28C9">
        <w:rPr>
          <w:rFonts w:eastAsia="Tw Cen MT" w:cs="Tw Cen MT" w:hint="eastAsia"/>
          <w:sz w:val="18"/>
          <w:szCs w:val="18"/>
        </w:rPr>
        <w:t>,</w:t>
      </w:r>
      <w:r w:rsidR="00CB28C9" w:rsidRPr="00CB28C9">
        <w:rPr>
          <w:rFonts w:eastAsia="Tw Cen MT" w:cs="Tw Cen MT"/>
          <w:sz w:val="18"/>
          <w:szCs w:val="18"/>
        </w:rPr>
        <w:t xml:space="preserve"> Zheng M</w:t>
      </w:r>
      <w:r w:rsidRPr="00CB28C9">
        <w:rPr>
          <w:rFonts w:eastAsia="Tw Cen MT" w:cs="Tw Cen MT"/>
          <w:sz w:val="18"/>
          <w:szCs w:val="18"/>
        </w:rPr>
        <w:t xml:space="preserve"> </w:t>
      </w:r>
      <w:r w:rsidR="00CB28C9" w:rsidRPr="00CB28C9">
        <w:rPr>
          <w:sz w:val="18"/>
        </w:rPr>
        <w:t>(20</w:t>
      </w:r>
      <w:r w:rsidR="00CB28C9" w:rsidRPr="00CB28C9">
        <w:rPr>
          <w:rFonts w:eastAsiaTheme="minorEastAsia" w:hint="eastAsia"/>
          <w:sz w:val="18"/>
          <w:lang w:eastAsia="zh-CN"/>
        </w:rPr>
        <w:t>13</w:t>
      </w:r>
      <w:r w:rsidR="00CB28C9" w:rsidRPr="00CB28C9">
        <w:rPr>
          <w:sz w:val="18"/>
        </w:rPr>
        <w:t>)</w:t>
      </w:r>
      <w:r w:rsidRPr="00CB28C9">
        <w:rPr>
          <w:rFonts w:eastAsia="Tw Cen MT" w:cs="Tw Cen MT"/>
          <w:sz w:val="18"/>
          <w:szCs w:val="18"/>
        </w:rPr>
        <w:t xml:space="preserve"> </w:t>
      </w:r>
      <w:r w:rsidR="00CB28C9" w:rsidRPr="00CB28C9">
        <w:rPr>
          <w:rFonts w:eastAsia="Tw Cen MT" w:cs="Tw Cen MT"/>
          <w:sz w:val="18"/>
          <w:szCs w:val="18"/>
        </w:rPr>
        <w:t xml:space="preserve">Electrostatically </w:t>
      </w:r>
      <w:r w:rsidR="00CB28C9">
        <w:rPr>
          <w:rFonts w:eastAsiaTheme="minorEastAsia" w:cs="Tw Cen MT" w:hint="eastAsia"/>
          <w:sz w:val="18"/>
          <w:szCs w:val="18"/>
          <w:lang w:eastAsia="zh-CN"/>
        </w:rPr>
        <w:t>d</w:t>
      </w:r>
      <w:r w:rsidR="00CB28C9" w:rsidRPr="00CB28C9">
        <w:rPr>
          <w:rFonts w:eastAsia="Tw Cen MT" w:cs="Tw Cen MT"/>
          <w:sz w:val="18"/>
          <w:szCs w:val="18"/>
        </w:rPr>
        <w:t xml:space="preserve">riven </w:t>
      </w:r>
      <w:r w:rsidR="00CB28C9">
        <w:rPr>
          <w:rFonts w:eastAsiaTheme="minorEastAsia" w:cs="Tw Cen MT" w:hint="eastAsia"/>
          <w:sz w:val="18"/>
          <w:szCs w:val="18"/>
          <w:lang w:eastAsia="zh-CN"/>
        </w:rPr>
        <w:t>i</w:t>
      </w:r>
      <w:r w:rsidR="00CB28C9" w:rsidRPr="00CB28C9">
        <w:rPr>
          <w:rFonts w:eastAsia="Tw Cen MT" w:cs="Tw Cen MT"/>
          <w:sz w:val="18"/>
          <w:szCs w:val="18"/>
        </w:rPr>
        <w:t xml:space="preserve">nteractions between </w:t>
      </w:r>
      <w:r w:rsidR="00CB28C9">
        <w:rPr>
          <w:rFonts w:eastAsiaTheme="minorEastAsia" w:cs="Tw Cen MT" w:hint="eastAsia"/>
          <w:sz w:val="18"/>
          <w:szCs w:val="18"/>
          <w:lang w:eastAsia="zh-CN"/>
        </w:rPr>
        <w:t>h</w:t>
      </w:r>
      <w:r w:rsidR="00CB28C9" w:rsidRPr="00CB28C9">
        <w:rPr>
          <w:rFonts w:eastAsia="Tw Cen MT" w:cs="Tw Cen MT"/>
          <w:sz w:val="18"/>
          <w:szCs w:val="18"/>
        </w:rPr>
        <w:t>ybrid DNA-</w:t>
      </w:r>
      <w:r w:rsidR="00CB28C9">
        <w:rPr>
          <w:rFonts w:eastAsiaTheme="minorEastAsia" w:cs="Tw Cen MT" w:hint="eastAsia"/>
          <w:sz w:val="18"/>
          <w:szCs w:val="18"/>
          <w:lang w:eastAsia="zh-CN"/>
        </w:rPr>
        <w:t>c</w:t>
      </w:r>
      <w:r w:rsidR="00CB28C9" w:rsidRPr="00CB28C9">
        <w:rPr>
          <w:rFonts w:eastAsia="Tw Cen MT" w:cs="Tw Cen MT"/>
          <w:sz w:val="18"/>
          <w:szCs w:val="18"/>
        </w:rPr>
        <w:t xml:space="preserve">arbon </w:t>
      </w:r>
      <w:r w:rsidR="00CB28C9">
        <w:rPr>
          <w:rFonts w:eastAsiaTheme="minorEastAsia" w:cs="Tw Cen MT" w:hint="eastAsia"/>
          <w:sz w:val="18"/>
          <w:szCs w:val="18"/>
          <w:lang w:eastAsia="zh-CN"/>
        </w:rPr>
        <w:t>n</w:t>
      </w:r>
      <w:r w:rsidR="00CB28C9" w:rsidRPr="00CB28C9">
        <w:rPr>
          <w:rFonts w:eastAsia="Tw Cen MT" w:cs="Tw Cen MT"/>
          <w:sz w:val="18"/>
          <w:szCs w:val="18"/>
        </w:rPr>
        <w:t>anotubes</w:t>
      </w:r>
      <w:r w:rsidR="00CB28C9"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="00CB28C9" w:rsidRPr="00CB28C9">
        <w:rPr>
          <w:rFonts w:eastAsia="Tw Cen MT" w:cs="Tw Cen MT"/>
          <w:sz w:val="18"/>
          <w:szCs w:val="18"/>
        </w:rPr>
        <w:t>Phys</w:t>
      </w:r>
      <w:r w:rsidR="00CB28C9" w:rsidRPr="00CB28C9">
        <w:rPr>
          <w:rFonts w:eastAsia="Tw Cen MT" w:cs="Tw Cen MT" w:hint="eastAsia"/>
          <w:sz w:val="18"/>
          <w:szCs w:val="18"/>
        </w:rPr>
        <w:t>ical</w:t>
      </w:r>
      <w:r w:rsidR="00CB28C9" w:rsidRPr="00CB28C9">
        <w:rPr>
          <w:rFonts w:eastAsia="Tw Cen MT" w:cs="Tw Cen MT"/>
          <w:sz w:val="18"/>
          <w:szCs w:val="18"/>
        </w:rPr>
        <w:t xml:space="preserve"> Rev</w:t>
      </w:r>
      <w:r w:rsidR="00CB28C9" w:rsidRPr="00CB28C9">
        <w:rPr>
          <w:rFonts w:eastAsia="Tw Cen MT" w:cs="Tw Cen MT" w:hint="eastAsia"/>
          <w:sz w:val="18"/>
          <w:szCs w:val="18"/>
        </w:rPr>
        <w:t>iew</w:t>
      </w:r>
      <w:r w:rsidR="00CB28C9" w:rsidRPr="00CB28C9">
        <w:rPr>
          <w:rFonts w:eastAsia="Tw Cen MT" w:cs="Tw Cen MT"/>
          <w:sz w:val="18"/>
          <w:szCs w:val="18"/>
        </w:rPr>
        <w:t xml:space="preserve"> Lett</w:t>
      </w:r>
      <w:r w:rsidR="00CB28C9" w:rsidRPr="00CB28C9">
        <w:rPr>
          <w:rFonts w:eastAsia="Tw Cen MT" w:cs="Tw Cen MT" w:hint="eastAsia"/>
          <w:sz w:val="18"/>
          <w:szCs w:val="18"/>
        </w:rPr>
        <w:t>er</w:t>
      </w:r>
      <w:r w:rsidR="00CB28C9" w:rsidRPr="00CB28C9">
        <w:rPr>
          <w:rFonts w:eastAsia="Tw Cen MT" w:cs="Tw Cen MT"/>
          <w:sz w:val="18"/>
          <w:szCs w:val="18"/>
        </w:rPr>
        <w:t xml:space="preserve"> </w:t>
      </w:r>
      <w:r w:rsidRPr="00CB28C9">
        <w:rPr>
          <w:rFonts w:eastAsia="Tw Cen MT" w:cs="Tw Cen MT"/>
          <w:sz w:val="18"/>
          <w:szCs w:val="18"/>
        </w:rPr>
        <w:t>111</w:t>
      </w:r>
      <w:r w:rsidRPr="00CB28C9">
        <w:rPr>
          <w:rFonts w:eastAsia="Tw Cen MT" w:cs="Tw Cen MT" w:hint="eastAsia"/>
          <w:sz w:val="18"/>
          <w:szCs w:val="18"/>
        </w:rPr>
        <w:t>:</w:t>
      </w:r>
      <w:r w:rsidRPr="00CB28C9">
        <w:rPr>
          <w:rFonts w:eastAsia="Tw Cen MT" w:cs="Tw Cen MT"/>
          <w:sz w:val="18"/>
          <w:szCs w:val="18"/>
        </w:rPr>
        <w:t>048301</w:t>
      </w:r>
    </w:p>
    <w:p w:rsidR="00D00401" w:rsidRPr="00D00401" w:rsidRDefault="00D00401" w:rsidP="00D00401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CB28C9">
        <w:rPr>
          <w:rFonts w:eastAsia="Tw Cen MT" w:cs="Tw Cen MT"/>
          <w:sz w:val="18"/>
          <w:szCs w:val="18"/>
        </w:rPr>
        <w:t>Ke F</w:t>
      </w:r>
      <w:r w:rsidRPr="00CB28C9">
        <w:rPr>
          <w:rFonts w:eastAsia="Tw Cen MT" w:cs="Tw Cen MT" w:hint="eastAsia"/>
          <w:sz w:val="18"/>
          <w:szCs w:val="18"/>
        </w:rPr>
        <w:t>,</w:t>
      </w:r>
      <w:r w:rsidRPr="00D00401">
        <w:rPr>
          <w:rFonts w:eastAsia="Tw Cen MT" w:cs="Tw Cen MT"/>
          <w:sz w:val="18"/>
          <w:szCs w:val="18"/>
        </w:rPr>
        <w:t xml:space="preserve"> </w:t>
      </w:r>
      <w:r w:rsidRPr="00CB28C9">
        <w:rPr>
          <w:rFonts w:eastAsia="Tw Cen MT" w:cs="Tw Cen MT"/>
          <w:sz w:val="18"/>
          <w:szCs w:val="18"/>
        </w:rPr>
        <w:t>Qiu X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Pr="00CB28C9">
        <w:rPr>
          <w:sz w:val="18"/>
        </w:rPr>
        <w:t>(20</w:t>
      </w:r>
      <w:r w:rsidRPr="00CB28C9">
        <w:rPr>
          <w:rFonts w:eastAsiaTheme="minorEastAsia" w:hint="eastAsia"/>
          <w:sz w:val="18"/>
          <w:lang w:eastAsia="zh-CN"/>
        </w:rPr>
        <w:t>1</w:t>
      </w:r>
      <w:r>
        <w:rPr>
          <w:rFonts w:eastAsiaTheme="minorEastAsia" w:hint="eastAsia"/>
          <w:sz w:val="18"/>
          <w:lang w:eastAsia="zh-CN"/>
        </w:rPr>
        <w:t>5</w:t>
      </w:r>
      <w:r w:rsidRPr="00CB28C9">
        <w:rPr>
          <w:sz w:val="18"/>
        </w:rPr>
        <w:t>)</w:t>
      </w:r>
      <w:r>
        <w:rPr>
          <w:rFonts w:eastAsiaTheme="minorEastAsia" w:hint="eastAsia"/>
          <w:sz w:val="18"/>
          <w:lang w:eastAsia="zh-CN"/>
        </w:rPr>
        <w:t xml:space="preserve"> </w:t>
      </w:r>
      <w:r w:rsidRPr="00D00401">
        <w:rPr>
          <w:rFonts w:eastAsia="Tw Cen MT" w:cs="Tw Cen MT"/>
          <w:sz w:val="18"/>
          <w:szCs w:val="18"/>
        </w:rPr>
        <w:t xml:space="preserve">Nanoscale </w:t>
      </w:r>
      <w:r>
        <w:rPr>
          <w:rFonts w:eastAsiaTheme="minorEastAsia" w:cs="Tw Cen MT" w:hint="eastAsia"/>
          <w:sz w:val="18"/>
          <w:szCs w:val="18"/>
          <w:lang w:eastAsia="zh-CN"/>
        </w:rPr>
        <w:t>s</w:t>
      </w:r>
      <w:r w:rsidRPr="00D00401">
        <w:rPr>
          <w:rFonts w:eastAsia="Tw Cen MT" w:cs="Tw Cen MT"/>
          <w:sz w:val="18"/>
          <w:szCs w:val="18"/>
        </w:rPr>
        <w:t xml:space="preserve">tructure and </w:t>
      </w:r>
      <w:r>
        <w:rPr>
          <w:rFonts w:eastAsiaTheme="minorEastAsia" w:cs="Tw Cen MT" w:hint="eastAsia"/>
          <w:sz w:val="18"/>
          <w:szCs w:val="18"/>
          <w:lang w:eastAsia="zh-CN"/>
        </w:rPr>
        <w:t>i</w:t>
      </w:r>
      <w:r w:rsidRPr="00D00401">
        <w:rPr>
          <w:rFonts w:eastAsia="Tw Cen MT" w:cs="Tw Cen MT"/>
          <w:sz w:val="18"/>
          <w:szCs w:val="18"/>
        </w:rPr>
        <w:t xml:space="preserve">nteraction of </w:t>
      </w:r>
      <w:r>
        <w:rPr>
          <w:rFonts w:eastAsiaTheme="minorEastAsia" w:cs="Tw Cen MT" w:hint="eastAsia"/>
          <w:sz w:val="18"/>
          <w:szCs w:val="18"/>
          <w:lang w:eastAsia="zh-CN"/>
        </w:rPr>
        <w:t>c</w:t>
      </w:r>
      <w:r w:rsidRPr="00D00401">
        <w:rPr>
          <w:rFonts w:eastAsia="Tw Cen MT" w:cs="Tw Cen MT"/>
          <w:sz w:val="18"/>
          <w:szCs w:val="18"/>
        </w:rPr>
        <w:t xml:space="preserve">ondensed </w:t>
      </w:r>
      <w:r>
        <w:rPr>
          <w:rFonts w:eastAsiaTheme="minorEastAsia" w:cs="Tw Cen MT" w:hint="eastAsia"/>
          <w:sz w:val="18"/>
          <w:szCs w:val="18"/>
          <w:lang w:eastAsia="zh-CN"/>
        </w:rPr>
        <w:t>p</w:t>
      </w:r>
      <w:r w:rsidRPr="00D00401">
        <w:rPr>
          <w:rFonts w:eastAsia="Tw Cen MT" w:cs="Tw Cen MT"/>
          <w:sz w:val="18"/>
          <w:szCs w:val="18"/>
        </w:rPr>
        <w:t>hases of DNA</w:t>
      </w:r>
      <w:r w:rsidRPr="00D00401">
        <w:rPr>
          <w:rFonts w:ascii="MS Mincho" w:eastAsia="MS Mincho" w:hAnsi="MS Mincho" w:cs="MS Mincho" w:hint="eastAsia"/>
          <w:sz w:val="18"/>
          <w:szCs w:val="18"/>
        </w:rPr>
        <w:t>−</w:t>
      </w:r>
      <w:r>
        <w:rPr>
          <w:rFonts w:eastAsiaTheme="minorEastAsia" w:cs="Tw Cen MT" w:hint="eastAsia"/>
          <w:sz w:val="18"/>
          <w:szCs w:val="18"/>
          <w:lang w:eastAsia="zh-CN"/>
        </w:rPr>
        <w:t>c</w:t>
      </w:r>
      <w:r w:rsidRPr="00D00401">
        <w:rPr>
          <w:rFonts w:eastAsia="Tw Cen MT" w:cs="Tw Cen MT"/>
          <w:sz w:val="18"/>
          <w:szCs w:val="18"/>
        </w:rPr>
        <w:t xml:space="preserve">arbon </w:t>
      </w:r>
      <w:r>
        <w:rPr>
          <w:rFonts w:eastAsiaTheme="minorEastAsia" w:cs="Tw Cen MT" w:hint="eastAsia"/>
          <w:sz w:val="18"/>
          <w:szCs w:val="18"/>
          <w:lang w:eastAsia="zh-CN"/>
        </w:rPr>
        <w:t>n</w:t>
      </w:r>
      <w:r w:rsidRPr="00D00401">
        <w:rPr>
          <w:rFonts w:eastAsia="Tw Cen MT" w:cs="Tw Cen MT"/>
          <w:sz w:val="18"/>
          <w:szCs w:val="18"/>
        </w:rPr>
        <w:t xml:space="preserve">anotube </w:t>
      </w:r>
      <w:r>
        <w:rPr>
          <w:rFonts w:eastAsiaTheme="minorEastAsia" w:cs="Tw Cen MT" w:hint="eastAsia"/>
          <w:sz w:val="18"/>
          <w:szCs w:val="18"/>
          <w:lang w:eastAsia="zh-CN"/>
        </w:rPr>
        <w:t>h</w:t>
      </w:r>
      <w:r w:rsidRPr="00D00401">
        <w:rPr>
          <w:rFonts w:eastAsia="Tw Cen MT" w:cs="Tw Cen MT"/>
          <w:sz w:val="18"/>
          <w:szCs w:val="18"/>
        </w:rPr>
        <w:t>ybrids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119:15763-15769.</w:t>
      </w:r>
    </w:p>
    <w:p w:rsidR="00FF2D88" w:rsidRPr="00634D0B" w:rsidRDefault="00FF2D88" w:rsidP="00634D0B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sz w:val="18"/>
        </w:rPr>
      </w:pPr>
      <w:r w:rsidRPr="00CB28C9">
        <w:rPr>
          <w:rFonts w:eastAsia="Tw Cen MT" w:cs="Tw Cen MT"/>
          <w:sz w:val="18"/>
          <w:szCs w:val="18"/>
        </w:rPr>
        <w:t>Qiu X</w:t>
      </w:r>
      <w:r w:rsidRPr="00CB28C9">
        <w:rPr>
          <w:rFonts w:eastAsia="Tw Cen MT" w:cs="Tw Cen MT" w:hint="eastAsia"/>
          <w:sz w:val="18"/>
          <w:szCs w:val="18"/>
        </w:rPr>
        <w:t>,</w:t>
      </w:r>
      <w:r w:rsidRPr="00CB28C9">
        <w:rPr>
          <w:rFonts w:eastAsia="Tw Cen MT" w:cs="Tw Cen MT"/>
          <w:sz w:val="18"/>
          <w:szCs w:val="18"/>
        </w:rPr>
        <w:t xml:space="preserve"> Ke F</w:t>
      </w:r>
      <w:r w:rsidRPr="00CB28C9">
        <w:rPr>
          <w:rFonts w:eastAsia="Tw Cen MT" w:cs="Tw Cen MT" w:hint="eastAsia"/>
          <w:sz w:val="18"/>
          <w:szCs w:val="18"/>
        </w:rPr>
        <w:t>,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Timsina R, </w:t>
      </w:r>
      <w:r w:rsidRPr="00CB28C9">
        <w:rPr>
          <w:rFonts w:eastAsia="Tw Cen MT" w:cs="Tw Cen MT"/>
          <w:sz w:val="18"/>
          <w:szCs w:val="18"/>
        </w:rPr>
        <w:t>Khripin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Pr="00CB28C9">
        <w:rPr>
          <w:rFonts w:eastAsia="Tw Cen MT" w:cs="Tw Cen MT"/>
          <w:sz w:val="18"/>
          <w:szCs w:val="18"/>
        </w:rPr>
        <w:t>CY</w:t>
      </w:r>
      <w:r w:rsidRPr="00CB28C9">
        <w:rPr>
          <w:rFonts w:eastAsia="Tw Cen MT" w:cs="Tw Cen MT" w:hint="eastAsia"/>
          <w:sz w:val="18"/>
          <w:szCs w:val="18"/>
        </w:rPr>
        <w:t>,</w:t>
      </w:r>
      <w:r w:rsidRPr="00CB28C9">
        <w:rPr>
          <w:rFonts w:eastAsia="Tw Cen MT" w:cs="Tw Cen MT"/>
          <w:sz w:val="18"/>
          <w:szCs w:val="18"/>
        </w:rPr>
        <w:t xml:space="preserve"> Zheng M </w:t>
      </w:r>
      <w:r w:rsidRPr="00CB28C9">
        <w:rPr>
          <w:sz w:val="18"/>
        </w:rPr>
        <w:t>(20</w:t>
      </w:r>
      <w:r w:rsidRPr="00CB28C9">
        <w:rPr>
          <w:rFonts w:eastAsiaTheme="minorEastAsia" w:hint="eastAsia"/>
          <w:sz w:val="18"/>
          <w:lang w:eastAsia="zh-CN"/>
        </w:rPr>
        <w:t>1</w:t>
      </w:r>
      <w:r>
        <w:rPr>
          <w:rFonts w:eastAsiaTheme="minorEastAsia" w:hint="eastAsia"/>
          <w:sz w:val="18"/>
          <w:lang w:eastAsia="zh-CN"/>
        </w:rPr>
        <w:t>6</w:t>
      </w:r>
      <w:r w:rsidRPr="00CB28C9">
        <w:rPr>
          <w:sz w:val="18"/>
        </w:rPr>
        <w:t>)</w:t>
      </w:r>
      <w:r w:rsidRPr="00CB28C9">
        <w:rPr>
          <w:rFonts w:eastAsia="Tw Cen MT" w:cs="Tw Cen MT"/>
          <w:sz w:val="18"/>
          <w:szCs w:val="18"/>
        </w:rPr>
        <w:t xml:space="preserve"> </w:t>
      </w:r>
      <w:r w:rsidRPr="00FF2D88">
        <w:rPr>
          <w:rFonts w:eastAsia="Tw Cen MT" w:cs="Tw Cen MT"/>
          <w:sz w:val="18"/>
          <w:szCs w:val="18"/>
        </w:rPr>
        <w:t xml:space="preserve">Attractive </w:t>
      </w:r>
      <w:r>
        <w:rPr>
          <w:rFonts w:eastAsiaTheme="minorEastAsia" w:cs="Tw Cen MT" w:hint="eastAsia"/>
          <w:sz w:val="18"/>
          <w:szCs w:val="18"/>
          <w:lang w:eastAsia="zh-CN"/>
        </w:rPr>
        <w:t>i</w:t>
      </w:r>
      <w:r w:rsidRPr="00FF2D88">
        <w:rPr>
          <w:rFonts w:eastAsia="Tw Cen MT" w:cs="Tw Cen MT"/>
          <w:sz w:val="18"/>
          <w:szCs w:val="18"/>
        </w:rPr>
        <w:t>nteractions between DNA</w:t>
      </w:r>
      <w:r w:rsidRPr="00FF2D88">
        <w:rPr>
          <w:rFonts w:eastAsia="Tw Cen MT" w:cs="Tw Cen MT" w:hint="eastAsia"/>
          <w:sz w:val="18"/>
          <w:szCs w:val="18"/>
        </w:rPr>
        <w:t>−</w:t>
      </w:r>
      <w:r>
        <w:rPr>
          <w:rFonts w:eastAsiaTheme="minorEastAsia" w:cs="Tw Cen MT" w:hint="eastAsia"/>
          <w:sz w:val="18"/>
          <w:szCs w:val="18"/>
          <w:lang w:eastAsia="zh-CN"/>
        </w:rPr>
        <w:t>c</w:t>
      </w:r>
      <w:r w:rsidRPr="00FF2D88">
        <w:rPr>
          <w:rFonts w:eastAsia="Tw Cen MT" w:cs="Tw Cen MT"/>
          <w:sz w:val="18"/>
          <w:szCs w:val="18"/>
        </w:rPr>
        <w:t xml:space="preserve">arbon </w:t>
      </w:r>
      <w:r>
        <w:rPr>
          <w:rFonts w:eastAsiaTheme="minorEastAsia" w:cs="Tw Cen MT" w:hint="eastAsia"/>
          <w:sz w:val="18"/>
          <w:szCs w:val="18"/>
          <w:lang w:eastAsia="zh-CN"/>
        </w:rPr>
        <w:t>n</w:t>
      </w:r>
      <w:r w:rsidRPr="00FF2D88">
        <w:rPr>
          <w:rFonts w:eastAsia="Tw Cen MT" w:cs="Tw Cen MT"/>
          <w:sz w:val="18"/>
          <w:szCs w:val="18"/>
        </w:rPr>
        <w:t xml:space="preserve">anotube </w:t>
      </w:r>
      <w:r>
        <w:rPr>
          <w:rFonts w:eastAsiaTheme="minorEastAsia" w:cs="Tw Cen MT" w:hint="eastAsia"/>
          <w:sz w:val="18"/>
          <w:szCs w:val="18"/>
          <w:lang w:eastAsia="zh-CN"/>
        </w:rPr>
        <w:t>h</w:t>
      </w:r>
      <w:r w:rsidRPr="00FF2D88">
        <w:rPr>
          <w:rFonts w:eastAsia="Tw Cen MT" w:cs="Tw Cen MT"/>
          <w:sz w:val="18"/>
          <w:szCs w:val="18"/>
        </w:rPr>
        <w:t>ybrids in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m</w:t>
      </w:r>
      <w:r w:rsidRPr="00FF2D88">
        <w:rPr>
          <w:rFonts w:eastAsia="Tw Cen MT" w:cs="Tw Cen MT"/>
          <w:sz w:val="18"/>
          <w:szCs w:val="18"/>
        </w:rPr>
        <w:t xml:space="preserve">onovalent </w:t>
      </w:r>
      <w:r>
        <w:rPr>
          <w:rFonts w:eastAsiaTheme="minorEastAsia" w:cs="Tw Cen MT" w:hint="eastAsia"/>
          <w:sz w:val="18"/>
          <w:szCs w:val="18"/>
          <w:lang w:eastAsia="zh-CN"/>
        </w:rPr>
        <w:t>s</w:t>
      </w:r>
      <w:r w:rsidRPr="00FF2D88">
        <w:rPr>
          <w:rFonts w:eastAsia="Tw Cen MT" w:cs="Tw Cen MT"/>
          <w:sz w:val="18"/>
          <w:szCs w:val="18"/>
        </w:rPr>
        <w:t>alts</w:t>
      </w:r>
      <w:r>
        <w:rPr>
          <w:rFonts w:eastAsiaTheme="minorEastAsia" w:cs="Tw Cen MT" w:hint="eastAsia"/>
          <w:sz w:val="18"/>
          <w:szCs w:val="18"/>
          <w:lang w:eastAsia="zh-CN"/>
        </w:rPr>
        <w:t xml:space="preserve"> 1</w:t>
      </w:r>
      <w:r w:rsidR="00634D0B">
        <w:rPr>
          <w:rFonts w:eastAsiaTheme="minorEastAsia" w:cs="Tw Cen MT" w:hint="eastAsia"/>
          <w:sz w:val="18"/>
          <w:szCs w:val="18"/>
          <w:lang w:eastAsia="zh-CN"/>
        </w:rPr>
        <w:t>20</w:t>
      </w:r>
      <w:r>
        <w:rPr>
          <w:rFonts w:eastAsiaTheme="minorEastAsia" w:cs="Tw Cen MT" w:hint="eastAsia"/>
          <w:sz w:val="18"/>
          <w:szCs w:val="18"/>
          <w:lang w:eastAsia="zh-CN"/>
        </w:rPr>
        <w:t>:1</w:t>
      </w:r>
      <w:r w:rsidR="00634D0B">
        <w:rPr>
          <w:rFonts w:eastAsiaTheme="minorEastAsia" w:cs="Tw Cen MT" w:hint="eastAsia"/>
          <w:sz w:val="18"/>
          <w:szCs w:val="18"/>
          <w:lang w:eastAsia="zh-CN"/>
        </w:rPr>
        <w:t>3831</w:t>
      </w:r>
      <w:r>
        <w:rPr>
          <w:rFonts w:eastAsiaTheme="minorEastAsia" w:cs="Tw Cen MT" w:hint="eastAsia"/>
          <w:sz w:val="18"/>
          <w:szCs w:val="18"/>
          <w:lang w:eastAsia="zh-CN"/>
        </w:rPr>
        <w:t>-1</w:t>
      </w:r>
      <w:r w:rsidR="00634D0B">
        <w:rPr>
          <w:rFonts w:eastAsiaTheme="minorEastAsia" w:cs="Tw Cen MT" w:hint="eastAsia"/>
          <w:sz w:val="18"/>
          <w:szCs w:val="18"/>
          <w:lang w:eastAsia="zh-CN"/>
        </w:rPr>
        <w:t>3835</w:t>
      </w:r>
      <w:r>
        <w:rPr>
          <w:rFonts w:eastAsiaTheme="minorEastAsia" w:cs="Tw Cen MT" w:hint="eastAsia"/>
          <w:sz w:val="18"/>
          <w:szCs w:val="18"/>
          <w:lang w:eastAsia="zh-CN"/>
        </w:rPr>
        <w:t>.</w:t>
      </w:r>
    </w:p>
    <w:p w:rsidR="00AE3E37" w:rsidRPr="00067C08" w:rsidRDefault="00FF2D88" w:rsidP="00067C08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right="138" w:hanging="283"/>
        <w:rPr>
          <w:rFonts w:eastAsia="Tw Cen MT" w:cs="Tw Cen MT"/>
          <w:sz w:val="18"/>
          <w:szCs w:val="18"/>
        </w:rPr>
      </w:pPr>
      <w:r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="00B50FCE">
        <w:rPr>
          <w:rFonts w:eastAsiaTheme="minorEastAsia" w:cs="Tw Cen MT" w:hint="eastAsia"/>
          <w:sz w:val="18"/>
          <w:szCs w:val="18"/>
          <w:lang w:eastAsia="zh-CN"/>
        </w:rPr>
        <w:t xml:space="preserve">Salem DP, Gong X, Liu AT, Koman VB, Dong J, Strano MS </w:t>
      </w:r>
      <w:r w:rsidR="00B50FCE" w:rsidRPr="00CB28C9">
        <w:rPr>
          <w:sz w:val="18"/>
        </w:rPr>
        <w:t>(20</w:t>
      </w:r>
      <w:r w:rsidR="00B50FCE" w:rsidRPr="00CB28C9">
        <w:rPr>
          <w:rFonts w:eastAsiaTheme="minorEastAsia" w:hint="eastAsia"/>
          <w:sz w:val="18"/>
          <w:lang w:eastAsia="zh-CN"/>
        </w:rPr>
        <w:t>1</w:t>
      </w:r>
      <w:r w:rsidR="00B50FCE">
        <w:rPr>
          <w:rFonts w:eastAsiaTheme="minorEastAsia" w:hint="eastAsia"/>
          <w:sz w:val="18"/>
          <w:lang w:eastAsia="zh-CN"/>
        </w:rPr>
        <w:t>7</w:t>
      </w:r>
      <w:r w:rsidR="00B50FCE" w:rsidRPr="00CB28C9">
        <w:rPr>
          <w:sz w:val="18"/>
        </w:rPr>
        <w:t>)</w:t>
      </w:r>
      <w:r w:rsidR="00B50FCE">
        <w:rPr>
          <w:rFonts w:eastAsiaTheme="minorEastAsia" w:hint="eastAsia"/>
          <w:sz w:val="18"/>
          <w:lang w:eastAsia="zh-CN"/>
        </w:rPr>
        <w:t xml:space="preserve"> 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Ionic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s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>trength-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m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ediated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p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hase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t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ransitions of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s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>urface-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a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>dsorbed DNA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 xml:space="preserve"> 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on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s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>ingle-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w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alled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c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 xml:space="preserve">arbon 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>n</w:t>
      </w:r>
      <w:r w:rsidR="00DE2A42" w:rsidRPr="00DE2A42">
        <w:rPr>
          <w:rFonts w:eastAsiaTheme="minorEastAsia" w:cs="Tw Cen MT"/>
          <w:sz w:val="18"/>
          <w:szCs w:val="18"/>
          <w:lang w:eastAsia="zh-CN"/>
        </w:rPr>
        <w:t>anotubes</w:t>
      </w:r>
      <w:r w:rsidR="00DE2A42">
        <w:rPr>
          <w:rFonts w:eastAsiaTheme="minorEastAsia" w:cs="Tw Cen MT" w:hint="eastAsia"/>
          <w:sz w:val="18"/>
          <w:szCs w:val="18"/>
          <w:lang w:eastAsia="zh-CN"/>
        </w:rPr>
        <w:t xml:space="preserve"> 139: 16791-16802.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C46AC1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635" r="4445" b="254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8DC1B3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AIS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jzHSJIOJAqnosxT0+s6h4hbox/0vRn6g+Wdoj8tuKO3fm/XQzDa918VAzjy5FSg5liZzkNA0+gY&#10;FDidFeBHhyhszq8uF5fzBUYUfOkii0eFaAMyvsuizXbMW6bLZEjKQkZE8uG4UOJYku8Hbpl9JtL+&#10;H5EPDdE86GM9TSOR2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G0EAhJ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:rsidR="00AE3E37" w:rsidRDefault="006A01F9" w:rsidP="00404E5B">
      <w:pPr>
        <w:spacing w:before="92"/>
        <w:ind w:right="4234"/>
        <w:rPr>
          <w:rFonts w:ascii="Arial"/>
        </w:rPr>
      </w:pPr>
      <w:r>
        <w:rPr>
          <w:noProof/>
          <w:lang w:eastAsia="zh-C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437337</wp:posOffset>
            </wp:positionH>
            <wp:positionV relativeFrom="paragraph">
              <wp:posOffset>15773</wp:posOffset>
            </wp:positionV>
            <wp:extent cx="749046" cy="702260"/>
            <wp:effectExtent l="19050" t="0" r="0" b="0"/>
            <wp:wrapNone/>
            <wp:docPr id="8" name="图片 6" descr="F:\照片\20150428\IMG_026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照片\20150428\IMG_0263-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46" cy="702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756E6">
        <w:rPr>
          <w:noProof/>
        </w:rPr>
        <w:t xml:space="preserve">              </w:t>
      </w:r>
      <w:r w:rsidR="008756E6">
        <w:rPr>
          <w:noProof/>
          <w:lang w:eastAsia="zh-CN"/>
        </w:rPr>
        <w:drawing>
          <wp:inline distT="0" distB="0" distL="0" distR="0">
            <wp:extent cx="628153" cy="623168"/>
            <wp:effectExtent l="19050" t="0" r="497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A0388F" w:rsidRDefault="00D16D95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zh-CN"/>
        </w:rPr>
      </w:pPr>
      <w:r>
        <w:rPr>
          <w:rFonts w:ascii="Arial" w:eastAsiaTheme="minorEastAsia" w:hint="eastAsia"/>
          <w:sz w:val="14"/>
          <w:lang w:eastAsia="zh-CN"/>
        </w:rPr>
        <w:t>Fuyou Ke</w:t>
      </w:r>
      <w:r w:rsidR="00A9710C">
        <w:rPr>
          <w:rFonts w:ascii="Arial"/>
          <w:sz w:val="14"/>
        </w:rPr>
        <w:t xml:space="preserve"> </w:t>
      </w:r>
      <w:r w:rsidR="002A00FF">
        <w:rPr>
          <w:rFonts w:ascii="Arial" w:eastAsiaTheme="minorEastAsia" w:hint="eastAsia"/>
          <w:sz w:val="14"/>
          <w:lang w:eastAsia="zh-CN"/>
        </w:rPr>
        <w:t>obtained the PHD at Peking University</w:t>
      </w:r>
      <w:r w:rsidR="00FA5240">
        <w:rPr>
          <w:rFonts w:ascii="Arial" w:eastAsiaTheme="minorEastAsia" w:hint="eastAsia"/>
          <w:sz w:val="14"/>
          <w:lang w:eastAsia="zh-CN"/>
        </w:rPr>
        <w:t xml:space="preserve"> (China)</w:t>
      </w:r>
      <w:r w:rsidR="002A00FF">
        <w:rPr>
          <w:rFonts w:ascii="Arial" w:eastAsiaTheme="minorEastAsia" w:hint="eastAsia"/>
          <w:sz w:val="14"/>
          <w:lang w:eastAsia="zh-CN"/>
        </w:rPr>
        <w:t xml:space="preserve"> in 2010. In 2012, he worked </w:t>
      </w:r>
      <w:r w:rsidR="00FA5240">
        <w:rPr>
          <w:rFonts w:ascii="Arial" w:eastAsiaTheme="minorEastAsia" w:hint="eastAsia"/>
          <w:sz w:val="14"/>
          <w:lang w:eastAsia="zh-CN"/>
        </w:rPr>
        <w:t xml:space="preserve">with Dr. Xiangyun Qiu </w:t>
      </w:r>
      <w:r w:rsidR="002A00FF">
        <w:rPr>
          <w:rFonts w:ascii="Arial" w:eastAsiaTheme="minorEastAsia" w:hint="eastAsia"/>
          <w:sz w:val="14"/>
          <w:lang w:eastAsia="zh-CN"/>
        </w:rPr>
        <w:t xml:space="preserve">at the George-Washington University </w:t>
      </w:r>
      <w:r w:rsidR="00FA5240">
        <w:rPr>
          <w:rFonts w:ascii="Arial" w:eastAsiaTheme="minorEastAsia" w:hint="eastAsia"/>
          <w:sz w:val="14"/>
          <w:lang w:eastAsia="zh-CN"/>
        </w:rPr>
        <w:t xml:space="preserve">(USA) </w:t>
      </w:r>
      <w:r w:rsidR="002A00FF">
        <w:rPr>
          <w:rFonts w:ascii="Arial" w:eastAsiaTheme="minorEastAsia" w:hint="eastAsia"/>
          <w:sz w:val="14"/>
          <w:lang w:eastAsia="zh-CN"/>
        </w:rPr>
        <w:t>as a postdoctoral researcher</w:t>
      </w:r>
      <w:r w:rsidR="00FA5240">
        <w:rPr>
          <w:rFonts w:ascii="Arial" w:eastAsiaTheme="minorEastAsia" w:hint="eastAsia"/>
          <w:sz w:val="14"/>
          <w:lang w:eastAsia="zh-CN"/>
        </w:rPr>
        <w:t xml:space="preserve"> for one year. Now he is working at Donghua University</w:t>
      </w:r>
      <w:r w:rsidR="002C659B">
        <w:rPr>
          <w:rFonts w:ascii="Arial" w:eastAsiaTheme="minorEastAsia" w:hint="eastAsia"/>
          <w:sz w:val="14"/>
          <w:lang w:eastAsia="zh-CN"/>
        </w:rPr>
        <w:t xml:space="preserve"> </w:t>
      </w:r>
      <w:r w:rsidR="00256C26">
        <w:rPr>
          <w:rFonts w:ascii="Arial" w:eastAsiaTheme="minorEastAsia" w:hint="eastAsia"/>
          <w:sz w:val="14"/>
          <w:lang w:eastAsia="zh-CN"/>
        </w:rPr>
        <w:t xml:space="preserve">(China) </w:t>
      </w:r>
      <w:r w:rsidR="002C659B">
        <w:rPr>
          <w:rFonts w:ascii="Arial" w:eastAsiaTheme="minorEastAsia" w:hint="eastAsia"/>
          <w:sz w:val="14"/>
          <w:lang w:eastAsia="zh-CN"/>
        </w:rPr>
        <w:t xml:space="preserve">as an </w:t>
      </w:r>
      <w:r w:rsidR="002C659B">
        <w:rPr>
          <w:rFonts w:ascii="Arial" w:eastAsiaTheme="minorEastAsia"/>
          <w:sz w:val="14"/>
          <w:lang w:eastAsia="zh-CN"/>
        </w:rPr>
        <w:t>assistant</w:t>
      </w:r>
      <w:r w:rsidR="002C659B">
        <w:rPr>
          <w:rFonts w:ascii="Arial" w:eastAsiaTheme="minorEastAsia" w:hint="eastAsia"/>
          <w:sz w:val="14"/>
          <w:lang w:eastAsia="zh-CN"/>
        </w:rPr>
        <w:t xml:space="preserve"> professor.</w:t>
      </w:r>
      <w:r w:rsidR="002A00FF">
        <w:rPr>
          <w:rFonts w:ascii="Arial" w:eastAsiaTheme="minorEastAsia" w:hint="eastAsia"/>
          <w:sz w:val="14"/>
          <w:lang w:eastAsia="zh-CN"/>
        </w:rPr>
        <w:t xml:space="preserve">  </w:t>
      </w:r>
      <w:r w:rsidR="00256C26">
        <w:rPr>
          <w:rFonts w:ascii="Arial" w:eastAsiaTheme="minorEastAsia" w:hint="eastAsia"/>
          <w:sz w:val="14"/>
          <w:lang w:eastAsia="zh-CN"/>
        </w:rPr>
        <w:t xml:space="preserve">His research focuses on </w:t>
      </w:r>
      <w:r w:rsidR="00A0388F">
        <w:rPr>
          <w:rFonts w:ascii="Arial" w:eastAsiaTheme="minorEastAsia" w:hint="eastAsia"/>
          <w:sz w:val="14"/>
          <w:lang w:eastAsia="zh-CN"/>
        </w:rPr>
        <w:t>DNA</w:t>
      </w:r>
      <w:r w:rsidR="00A9710C">
        <w:rPr>
          <w:rFonts w:ascii="Arial"/>
          <w:sz w:val="14"/>
        </w:rPr>
        <w:t xml:space="preserve"> and </w:t>
      </w:r>
      <w:r w:rsidR="00A0388F">
        <w:rPr>
          <w:rFonts w:ascii="Arial" w:eastAsiaTheme="minorEastAsia" w:hint="eastAsia"/>
          <w:sz w:val="14"/>
          <w:lang w:eastAsia="zh-CN"/>
        </w:rPr>
        <w:t>its hybrids with single-walled carbon nanotubes</w:t>
      </w:r>
      <w:r w:rsidR="00A9710C">
        <w:rPr>
          <w:rFonts w:ascii="Arial"/>
          <w:sz w:val="14"/>
        </w:rPr>
        <w:t>.</w:t>
      </w:r>
      <w:r w:rsidR="00256C26">
        <w:rPr>
          <w:rFonts w:ascii="Arial" w:eastAsiaTheme="minorEastAsia" w:hint="eastAsia"/>
          <w:sz w:val="14"/>
          <w:lang w:eastAsia="zh-CN"/>
        </w:rPr>
        <w:t xml:space="preserve"> </w:t>
      </w:r>
      <w:r w:rsidR="00A0388F">
        <w:rPr>
          <w:rFonts w:ascii="Arial" w:eastAsiaTheme="minorEastAsia" w:hint="eastAsia"/>
          <w:sz w:val="14"/>
          <w:lang w:eastAsia="zh-CN"/>
        </w:rPr>
        <w:t>He has published more than 30 papers in international peer-reviewed journals.</w:t>
      </w:r>
    </w:p>
    <w:p w:rsidR="00AE3E37" w:rsidRPr="00B21AA5" w:rsidRDefault="00A9710C" w:rsidP="00B21AA5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2A00FF" w:rsidRPr="003E12D3">
          <w:rPr>
            <w:rStyle w:val="a8"/>
            <w:rFonts w:ascii="Arial" w:eastAsiaTheme="minorEastAsia" w:hint="eastAsia"/>
            <w:sz w:val="14"/>
            <w:lang w:eastAsia="zh-CN"/>
          </w:rPr>
          <w:t>kefew</w:t>
        </w:r>
        <w:r w:rsidR="002A00FF" w:rsidRPr="003E12D3">
          <w:rPr>
            <w:rStyle w:val="a8"/>
            <w:rFonts w:ascii="Arial"/>
            <w:sz w:val="14"/>
          </w:rPr>
          <w:t>@</w:t>
        </w:r>
        <w:r w:rsidR="002A00FF" w:rsidRPr="003E12D3">
          <w:rPr>
            <w:rStyle w:val="a8"/>
            <w:rFonts w:ascii="Arial" w:eastAsiaTheme="minorEastAsia" w:hint="eastAsia"/>
            <w:sz w:val="14"/>
            <w:lang w:eastAsia="zh-CN"/>
          </w:rPr>
          <w:t>dhu.edu.cn</w:t>
        </w:r>
      </w:hyperlink>
      <w:r w:rsidR="00C46AC1">
        <w:rPr>
          <w:noProof/>
          <w:sz w:val="18"/>
          <w:lang w:eastAsia="zh-CN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165E08" id="Line 3" o:spid="_x0000_s1026" style="position:absolute;left:0;text-align:left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6AB9" w:rsidRDefault="00C26AB9">
      <w:r>
        <w:separator/>
      </w:r>
    </w:p>
  </w:endnote>
  <w:endnote w:type="continuationSeparator" w:id="0">
    <w:p w:rsidR="00C26AB9" w:rsidRDefault="00C26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C46AC1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v3bhE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6AB9" w:rsidRDefault="00C26AB9">
      <w:r>
        <w:separator/>
      </w:r>
    </w:p>
  </w:footnote>
  <w:footnote w:type="continuationSeparator" w:id="0">
    <w:p w:rsidR="00C26AB9" w:rsidRDefault="00C26A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C46AC1">
    <w:pPr>
      <w:pStyle w:val="a3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6D762F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7C08"/>
    <w:rsid w:val="000E2911"/>
    <w:rsid w:val="001263DF"/>
    <w:rsid w:val="002455EC"/>
    <w:rsid w:val="00250E84"/>
    <w:rsid w:val="00256C26"/>
    <w:rsid w:val="00292ED9"/>
    <w:rsid w:val="002A00FF"/>
    <w:rsid w:val="002C659B"/>
    <w:rsid w:val="002D4D80"/>
    <w:rsid w:val="00306559"/>
    <w:rsid w:val="00404E5B"/>
    <w:rsid w:val="00414F7B"/>
    <w:rsid w:val="004355DC"/>
    <w:rsid w:val="004749B4"/>
    <w:rsid w:val="00494130"/>
    <w:rsid w:val="004F3523"/>
    <w:rsid w:val="004F67D5"/>
    <w:rsid w:val="00563F91"/>
    <w:rsid w:val="005749B1"/>
    <w:rsid w:val="005973B9"/>
    <w:rsid w:val="005B3A56"/>
    <w:rsid w:val="006060CE"/>
    <w:rsid w:val="0063497F"/>
    <w:rsid w:val="00634D0B"/>
    <w:rsid w:val="00654665"/>
    <w:rsid w:val="006A01F9"/>
    <w:rsid w:val="00723B1E"/>
    <w:rsid w:val="00873DF0"/>
    <w:rsid w:val="008756E6"/>
    <w:rsid w:val="008A08B6"/>
    <w:rsid w:val="0095419B"/>
    <w:rsid w:val="009830A7"/>
    <w:rsid w:val="009B2D44"/>
    <w:rsid w:val="00A0388F"/>
    <w:rsid w:val="00A07E82"/>
    <w:rsid w:val="00A250A7"/>
    <w:rsid w:val="00A9710C"/>
    <w:rsid w:val="00AC7537"/>
    <w:rsid w:val="00AD0D42"/>
    <w:rsid w:val="00AE3E37"/>
    <w:rsid w:val="00B21A57"/>
    <w:rsid w:val="00B21AA5"/>
    <w:rsid w:val="00B50FCE"/>
    <w:rsid w:val="00B80778"/>
    <w:rsid w:val="00C26AB9"/>
    <w:rsid w:val="00C33602"/>
    <w:rsid w:val="00C3429E"/>
    <w:rsid w:val="00C46AC1"/>
    <w:rsid w:val="00C55BF6"/>
    <w:rsid w:val="00CB28C9"/>
    <w:rsid w:val="00CD6F55"/>
    <w:rsid w:val="00D00401"/>
    <w:rsid w:val="00D16D95"/>
    <w:rsid w:val="00DE2A42"/>
    <w:rsid w:val="00DE3104"/>
    <w:rsid w:val="00E2042B"/>
    <w:rsid w:val="00E26B10"/>
    <w:rsid w:val="00E55D86"/>
    <w:rsid w:val="00E61607"/>
    <w:rsid w:val="00EA202D"/>
    <w:rsid w:val="00F72EEA"/>
    <w:rsid w:val="00F84CAE"/>
    <w:rsid w:val="00FA5240"/>
    <w:rsid w:val="00FC55FC"/>
    <w:rsid w:val="00FF2D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717BB2-6840-4624-BF2F-50F9E4A4A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BodyText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yle11">
    <w:name w:val="style11"/>
    <w:basedOn w:val="a0"/>
    <w:rsid w:val="00E55D86"/>
    <w:rPr>
      <w:rFonts w:ascii="宋体" w:eastAsia="宋体" w:hAnsi="宋体" w:hint="eastAsia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paragraph" w:styleId="a9">
    <w:name w:val="caption"/>
    <w:basedOn w:val="a"/>
    <w:next w:val="a"/>
    <w:uiPriority w:val="35"/>
    <w:unhideWhenUsed/>
    <w:qFormat/>
    <w:rsid w:val="005749B1"/>
    <w:pPr>
      <w:widowControl/>
      <w:suppressAutoHyphens/>
      <w:spacing w:after="200"/>
    </w:pPr>
    <w:rPr>
      <w:rFonts w:ascii="Calibri" w:eastAsia="宋体" w:hAnsi="Calibri" w:cs="Times New Roman"/>
      <w:b/>
      <w:bCs/>
      <w:color w:val="4F81BD" w:themeColor="accent1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kefew@dh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tedchan</cp:lastModifiedBy>
  <cp:revision>2</cp:revision>
  <dcterms:created xsi:type="dcterms:W3CDTF">2018-03-27T07:43:00Z</dcterms:created>
  <dcterms:modified xsi:type="dcterms:W3CDTF">2018-03-27T07:43:00Z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