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06743F" w:rsidP="00494130">
      <w:pPr>
        <w:pStyle w:val="1"/>
        <w:spacing w:before="170"/>
        <w:ind w:left="0"/>
      </w:pPr>
      <w:r>
        <w:rPr>
          <w:color w:val="337AB7"/>
        </w:rPr>
        <w:t xml:space="preserve">A Study of </w:t>
      </w:r>
      <w:proofErr w:type="spellStart"/>
      <w:r>
        <w:rPr>
          <w:color w:val="337AB7"/>
        </w:rPr>
        <w:t>biopackaging</w:t>
      </w:r>
      <w:proofErr w:type="spellEnd"/>
      <w:r>
        <w:rPr>
          <w:color w:val="337AB7"/>
        </w:rPr>
        <w:t xml:space="preserve"> from Agricultural products for food</w:t>
      </w:r>
    </w:p>
    <w:p w:rsidR="0006743F" w:rsidRDefault="0006743F">
      <w:pPr>
        <w:pStyle w:val="a3"/>
        <w:rPr>
          <w:rFonts w:ascii="Arial" w:hAnsi="Arial" w:cs="Arial"/>
          <w:color w:val="000000" w:themeColor="text1"/>
          <w:szCs w:val="32"/>
        </w:rPr>
      </w:pPr>
    </w:p>
    <w:p w:rsidR="00E47A21" w:rsidRDefault="0006743F">
      <w:pPr>
        <w:pStyle w:val="a3"/>
        <w:rPr>
          <w:rFonts w:ascii="Arial" w:hAnsi="Arial" w:cs="Arial"/>
          <w:color w:val="000000" w:themeColor="text1"/>
          <w:szCs w:val="32"/>
        </w:rPr>
      </w:pPr>
      <w:proofErr w:type="spellStart"/>
      <w:r w:rsidRPr="0006743F">
        <w:rPr>
          <w:rFonts w:ascii="Arial" w:hAnsi="Arial" w:cs="Arial"/>
          <w:color w:val="000000" w:themeColor="text1"/>
          <w:szCs w:val="32"/>
        </w:rPr>
        <w:t>Napatsorn</w:t>
      </w:r>
      <w:proofErr w:type="spellEnd"/>
      <w:r w:rsidRPr="0006743F">
        <w:rPr>
          <w:rFonts w:ascii="Arial" w:hAnsi="Arial" w:cs="Arial"/>
          <w:color w:val="000000" w:themeColor="text1"/>
          <w:szCs w:val="32"/>
        </w:rPr>
        <w:t xml:space="preserve"> </w:t>
      </w:r>
      <w:proofErr w:type="spellStart"/>
      <w:r w:rsidRPr="0006743F">
        <w:rPr>
          <w:rFonts w:ascii="Arial" w:hAnsi="Arial" w:cs="Arial"/>
          <w:color w:val="000000" w:themeColor="text1"/>
          <w:szCs w:val="32"/>
        </w:rPr>
        <w:t>Leabwan</w:t>
      </w:r>
      <w:proofErr w:type="spellEnd"/>
      <w:r w:rsidR="00BF0328">
        <w:rPr>
          <w:rFonts w:ascii="Arial" w:hAnsi="Arial" w:cs="Arial"/>
          <w:color w:val="000000" w:themeColor="text1"/>
          <w:szCs w:val="32"/>
        </w:rPr>
        <w:t xml:space="preserve">, </w:t>
      </w:r>
      <w:proofErr w:type="spellStart"/>
      <w:r w:rsidRPr="0006743F">
        <w:rPr>
          <w:rFonts w:ascii="Arial" w:hAnsi="Arial" w:cs="Arial"/>
          <w:color w:val="000000" w:themeColor="text1"/>
          <w:szCs w:val="32"/>
        </w:rPr>
        <w:t>Charuwan</w:t>
      </w:r>
      <w:proofErr w:type="spellEnd"/>
      <w:r w:rsidRPr="0006743F">
        <w:rPr>
          <w:rFonts w:ascii="Arial" w:hAnsi="Arial" w:cs="Arial"/>
          <w:color w:val="000000" w:themeColor="text1"/>
          <w:szCs w:val="32"/>
        </w:rPr>
        <w:t xml:space="preserve"> </w:t>
      </w:r>
      <w:proofErr w:type="spellStart"/>
      <w:r w:rsidRPr="0006743F">
        <w:rPr>
          <w:rFonts w:ascii="Arial" w:hAnsi="Arial" w:cs="Arial"/>
          <w:color w:val="000000" w:themeColor="text1"/>
          <w:szCs w:val="32"/>
        </w:rPr>
        <w:t>Rattanasakultham</w:t>
      </w:r>
      <w:proofErr w:type="spellEnd"/>
      <w:r w:rsidR="00BF0328">
        <w:rPr>
          <w:rFonts w:ascii="Arial" w:hAnsi="Arial" w:cs="Arial"/>
          <w:color w:val="000000" w:themeColor="text1"/>
          <w:szCs w:val="32"/>
        </w:rPr>
        <w:t>,</w:t>
      </w:r>
      <w:r w:rsidR="00954C7E">
        <w:rPr>
          <w:rFonts w:ascii="Arial" w:hAnsi="Arial" w:cs="Arial"/>
          <w:color w:val="000000" w:themeColor="text1"/>
          <w:szCs w:val="32"/>
        </w:rPr>
        <w:t xml:space="preserve"> </w:t>
      </w:r>
    </w:p>
    <w:p w:rsidR="00AE3E37" w:rsidRPr="0006743F" w:rsidRDefault="00E47A21">
      <w:pPr>
        <w:pStyle w:val="a3"/>
        <w:rPr>
          <w:rFonts w:ascii="Arial" w:hAnsi="Arial" w:cs="Arial"/>
          <w:sz w:val="20"/>
        </w:rPr>
      </w:pPr>
      <w:proofErr w:type="spellStart"/>
      <w:r w:rsidRPr="000373F5">
        <w:rPr>
          <w:rFonts w:ascii="Arial"/>
        </w:rPr>
        <w:t>Kanoksak</w:t>
      </w:r>
      <w:proofErr w:type="spellEnd"/>
      <w:r w:rsidRPr="000373F5">
        <w:rPr>
          <w:rFonts w:ascii="Arial"/>
        </w:rPr>
        <w:t xml:space="preserve"> </w:t>
      </w:r>
      <w:proofErr w:type="spellStart"/>
      <w:r w:rsidRPr="000373F5">
        <w:rPr>
          <w:rFonts w:ascii="Arial"/>
        </w:rPr>
        <w:t>Loylerd</w:t>
      </w:r>
      <w:proofErr w:type="spellEnd"/>
      <w:r w:rsidRPr="000373F5">
        <w:rPr>
          <w:rFonts w:ascii="Arial"/>
        </w:rPr>
        <w:t xml:space="preserve"> </w:t>
      </w:r>
      <w:r>
        <w:rPr>
          <w:rFonts w:ascii="Arial" w:hAnsi="Arial" w:cs="Arial"/>
          <w:color w:val="000000" w:themeColor="text1"/>
          <w:szCs w:val="32"/>
        </w:rPr>
        <w:t xml:space="preserve">and </w:t>
      </w:r>
      <w:proofErr w:type="spellStart"/>
      <w:r w:rsidR="0006743F" w:rsidRPr="0006743F">
        <w:rPr>
          <w:rFonts w:ascii="Arial" w:hAnsi="Arial" w:cs="Arial"/>
          <w:color w:val="000000" w:themeColor="text1"/>
          <w:szCs w:val="32"/>
        </w:rPr>
        <w:t>Siriporn</w:t>
      </w:r>
      <w:proofErr w:type="spellEnd"/>
      <w:r w:rsidR="0006743F" w:rsidRPr="0006743F">
        <w:rPr>
          <w:rFonts w:ascii="Arial" w:hAnsi="Arial" w:cs="Arial"/>
          <w:color w:val="000000" w:themeColor="text1"/>
          <w:szCs w:val="32"/>
        </w:rPr>
        <w:t xml:space="preserve"> </w:t>
      </w:r>
      <w:proofErr w:type="spellStart"/>
      <w:r w:rsidR="0006743F" w:rsidRPr="0006743F">
        <w:rPr>
          <w:rFonts w:ascii="Arial" w:hAnsi="Arial" w:cs="Arial"/>
          <w:color w:val="000000" w:themeColor="text1"/>
          <w:szCs w:val="32"/>
        </w:rPr>
        <w:t>Tengrang</w:t>
      </w:r>
      <w:proofErr w:type="spellEnd"/>
      <w:r>
        <w:rPr>
          <w:rFonts w:ascii="Arial" w:hAnsi="Arial" w:cs="Arial"/>
          <w:color w:val="000000" w:themeColor="text1"/>
          <w:szCs w:val="32"/>
        </w:rPr>
        <w:t xml:space="preserve"> </w:t>
      </w:r>
      <w:r>
        <w:rPr>
          <w:rFonts w:ascii="Arial"/>
        </w:rPr>
        <w:br/>
      </w:r>
      <w:r w:rsidRPr="000373F5">
        <w:rPr>
          <w:rFonts w:ascii="Arial"/>
        </w:rPr>
        <w:t>Department of Agricultural,</w:t>
      </w:r>
      <w:r>
        <w:rPr>
          <w:rFonts w:ascii="Arial" w:cs="Angsana New"/>
          <w:cs/>
          <w:lang w:bidi="th-TH"/>
        </w:rPr>
        <w:t xml:space="preserve"> </w:t>
      </w:r>
      <w:r w:rsidRPr="000373F5">
        <w:rPr>
          <w:rFonts w:ascii="Arial"/>
        </w:rPr>
        <w:t>Thailand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 w:cs="Angsana New"/>
          <w:sz w:val="21"/>
          <w:szCs w:val="21"/>
          <w:cs/>
          <w:lang w:bidi="th-TH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E47A21">
      <w:pPr>
        <w:pStyle w:val="3"/>
        <w:jc w:val="both"/>
      </w:pPr>
      <w:r>
        <w:rPr>
          <w:color w:val="BF5A14"/>
        </w:rPr>
        <w:t>Abstract</w:t>
      </w:r>
    </w:p>
    <w:p w:rsidR="00AE3E37" w:rsidRDefault="00954C7E" w:rsidP="00E47A21">
      <w:pPr>
        <w:pStyle w:val="3"/>
        <w:spacing w:before="74" w:after="240"/>
        <w:jc w:val="thaiDistribute"/>
      </w:pPr>
      <w:r w:rsidRPr="00954C7E">
        <w:rPr>
          <w:rFonts w:ascii="Tw Cen MT" w:hAnsi="Tw Cen MT" w:cs="TH SarabunPSK"/>
          <w:b w:val="0"/>
          <w:bCs w:val="0"/>
          <w:sz w:val="18"/>
          <w:szCs w:val="18"/>
        </w:rPr>
        <w:t>Agriculture such as fruit and vegetable pomace</w:t>
      </w:r>
      <w:r w:rsidR="00E47A21">
        <w:rPr>
          <w:rFonts w:ascii="Tw Cen MT" w:hAnsi="Tw Cen MT" w:cs="TH SarabunPSK"/>
          <w:b w:val="0"/>
          <w:bCs w:val="0"/>
          <w:sz w:val="18"/>
          <w:szCs w:val="18"/>
        </w:rPr>
        <w:t>s</w:t>
      </w:r>
      <w:r w:rsidRPr="00954C7E">
        <w:rPr>
          <w:rFonts w:ascii="Tw Cen MT" w:hAnsi="Tw Cen MT" w:cs="TH SarabunPSK"/>
          <w:b w:val="0"/>
          <w:bCs w:val="0"/>
          <w:sz w:val="18"/>
          <w:szCs w:val="18"/>
        </w:rPr>
        <w:t xml:space="preserve"> have been studied as potential film forming materials to be used as food </w:t>
      </w:r>
      <w:proofErr w:type="spellStart"/>
      <w:r w:rsidRPr="00954C7E">
        <w:rPr>
          <w:rFonts w:ascii="Tw Cen MT" w:hAnsi="Tw Cen MT" w:cs="TH SarabunPSK"/>
          <w:b w:val="0"/>
          <w:bCs w:val="0"/>
          <w:sz w:val="18"/>
          <w:szCs w:val="18"/>
        </w:rPr>
        <w:t>biopackaging</w:t>
      </w:r>
      <w:proofErr w:type="spellEnd"/>
      <w:r w:rsidRPr="00954C7E">
        <w:rPr>
          <w:rFonts w:ascii="Tw Cen MT" w:hAnsi="Tw Cen MT" w:cs="TH SarabunPSK"/>
          <w:b w:val="0"/>
          <w:bCs w:val="0"/>
          <w:sz w:val="18"/>
          <w:szCs w:val="18"/>
        </w:rPr>
        <w:t xml:space="preserve"> because of their chemical composition of polysaccharide such as pectin and cellulosic substance</w:t>
      </w:r>
      <w:r w:rsidRPr="00954C7E">
        <w:rPr>
          <w:rFonts w:ascii="Tw Cen MT" w:hAnsi="Tw Cen MT" w:cs="Angsana New"/>
          <w:b w:val="0"/>
          <w:bCs w:val="0"/>
          <w:sz w:val="18"/>
          <w:szCs w:val="18"/>
          <w:cs/>
          <w:lang w:bidi="th-TH"/>
        </w:rPr>
        <w:t xml:space="preserve">. </w:t>
      </w:r>
      <w:r w:rsidRPr="00954C7E">
        <w:rPr>
          <w:rFonts w:ascii="Tw Cen MT" w:hAnsi="Tw Cen MT" w:cs="TH SarabunPSK"/>
          <w:b w:val="0"/>
          <w:bCs w:val="0"/>
          <w:sz w:val="18"/>
          <w:szCs w:val="18"/>
        </w:rPr>
        <w:t>This research aims to select potential fruits and vegetables and develop to biomaterial for food packaging</w:t>
      </w:r>
      <w:r w:rsidRPr="00954C7E">
        <w:rPr>
          <w:rFonts w:ascii="Tw Cen MT" w:hAnsi="Tw Cen MT" w:cs="Angsana New"/>
          <w:b w:val="0"/>
          <w:bCs w:val="0"/>
          <w:sz w:val="18"/>
          <w:szCs w:val="18"/>
          <w:cs/>
          <w:lang w:bidi="th-TH"/>
        </w:rPr>
        <w:t xml:space="preserve">.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Selected fruits and vegetables were processed to puree and used them as raw materials for film processing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.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Chemical compositions and film properties were determination</w:t>
      </w:r>
      <w:r w:rsidRPr="00954C7E">
        <w:rPr>
          <w:rFonts w:ascii="Tw Cen MT" w:hAnsi="Tw Cen MT" w:cs="Angsana New"/>
          <w:b w:val="0"/>
          <w:bCs w:val="0"/>
          <w:color w:val="000000" w:themeColor="text1"/>
          <w:sz w:val="18"/>
          <w:szCs w:val="18"/>
          <w:shd w:val="clear" w:color="auto" w:fill="FFFFFF"/>
          <w:cs/>
          <w:lang w:bidi="th-TH"/>
        </w:rPr>
        <w:t xml:space="preserve">. </w:t>
      </w:r>
      <w:r w:rsidRPr="00954C7E">
        <w:rPr>
          <w:rFonts w:ascii="Tw Cen MT" w:hAnsi="Tw Cen MT" w:cs="TH SarabunPSK"/>
          <w:b w:val="0"/>
          <w:bCs w:val="0"/>
          <w:color w:val="000000" w:themeColor="text1"/>
          <w:sz w:val="18"/>
          <w:szCs w:val="18"/>
          <w:shd w:val="clear" w:color="auto" w:fill="FFFFFF"/>
        </w:rPr>
        <w:t>Among the purees, carrot showed the highest pectin, could produce the best film</w:t>
      </w:r>
      <w:r w:rsidRPr="00954C7E">
        <w:rPr>
          <w:rFonts w:ascii="Tw Cen MT" w:hAnsi="Tw Cen MT" w:cs="Angsana New"/>
          <w:b w:val="0"/>
          <w:bCs w:val="0"/>
          <w:color w:val="000000" w:themeColor="text1"/>
          <w:sz w:val="18"/>
          <w:szCs w:val="18"/>
          <w:shd w:val="clear" w:color="auto" w:fill="FFFFFF"/>
          <w:cs/>
          <w:lang w:bidi="th-TH"/>
        </w:rPr>
        <w:t xml:space="preserve">. </w:t>
      </w:r>
      <w:r w:rsidRPr="00954C7E">
        <w:rPr>
          <w:rFonts w:ascii="Tw Cen MT" w:hAnsi="Tw Cen MT" w:cs="TH SarabunPSK"/>
          <w:b w:val="0"/>
          <w:bCs w:val="0"/>
          <w:color w:val="000000" w:themeColor="text1"/>
          <w:sz w:val="18"/>
          <w:szCs w:val="18"/>
          <w:shd w:val="clear" w:color="auto" w:fill="FFFFFF"/>
        </w:rPr>
        <w:t>The film</w:t>
      </w:r>
      <w:r w:rsidRPr="00954C7E">
        <w:rPr>
          <w:rFonts w:ascii="Tw Cen MT" w:hAnsi="Tw Cen MT" w:cs="Angsana New"/>
          <w:b w:val="0"/>
          <w:bCs w:val="0"/>
          <w:color w:val="000000" w:themeColor="text1"/>
          <w:sz w:val="18"/>
          <w:szCs w:val="18"/>
          <w:shd w:val="clear" w:color="auto" w:fill="FFFFFF"/>
          <w:cs/>
          <w:lang w:bidi="th-TH"/>
        </w:rPr>
        <w:t>’</w:t>
      </w:r>
      <w:r w:rsidRPr="00954C7E">
        <w:rPr>
          <w:rFonts w:ascii="Tw Cen MT" w:hAnsi="Tw Cen MT" w:cs="TH SarabunPSK"/>
          <w:b w:val="0"/>
          <w:bCs w:val="0"/>
          <w:color w:val="000000" w:themeColor="text1"/>
          <w:sz w:val="18"/>
          <w:szCs w:val="18"/>
          <w:shd w:val="clear" w:color="auto" w:fill="FFFFFF"/>
        </w:rPr>
        <w:t>s properties was Improved by adding hydrocolloids, pectin and alginate at 1</w:t>
      </w:r>
      <w:r w:rsidRPr="00954C7E">
        <w:rPr>
          <w:rFonts w:ascii="Tw Cen MT" w:hAnsi="Tw Cen MT" w:cs="Angsana New"/>
          <w:b w:val="0"/>
          <w:bCs w:val="0"/>
          <w:color w:val="000000" w:themeColor="text1"/>
          <w:sz w:val="18"/>
          <w:szCs w:val="18"/>
          <w:shd w:val="clear" w:color="auto" w:fill="FFFFFF"/>
          <w:cs/>
          <w:lang w:bidi="th-TH"/>
        </w:rPr>
        <w:t>.</w:t>
      </w:r>
      <w:r w:rsidRPr="00954C7E">
        <w:rPr>
          <w:rFonts w:ascii="Tw Cen MT" w:hAnsi="Tw Cen MT" w:cs="TH SarabunPSK"/>
          <w:b w:val="0"/>
          <w:bCs w:val="0"/>
          <w:color w:val="000000" w:themeColor="text1"/>
          <w:sz w:val="18"/>
          <w:szCs w:val="18"/>
          <w:shd w:val="clear" w:color="auto" w:fill="FFFFFF"/>
        </w:rPr>
        <w:t>5, 3 and 4</w:t>
      </w:r>
      <w:r w:rsidRPr="00954C7E">
        <w:rPr>
          <w:rFonts w:ascii="Tw Cen MT" w:hAnsi="Tw Cen MT" w:cs="Angsana New"/>
          <w:b w:val="0"/>
          <w:bCs w:val="0"/>
          <w:color w:val="000000" w:themeColor="text1"/>
          <w:sz w:val="18"/>
          <w:szCs w:val="18"/>
          <w:shd w:val="clear" w:color="auto" w:fill="FFFFFF"/>
          <w:cs/>
          <w:lang w:bidi="th-TH"/>
        </w:rPr>
        <w:t>.</w:t>
      </w:r>
      <w:r w:rsidRPr="00954C7E">
        <w:rPr>
          <w:rFonts w:ascii="Tw Cen MT" w:hAnsi="Tw Cen MT" w:cs="TH SarabunPSK"/>
          <w:b w:val="0"/>
          <w:bCs w:val="0"/>
          <w:color w:val="000000" w:themeColor="text1"/>
          <w:sz w:val="18"/>
          <w:szCs w:val="18"/>
          <w:shd w:val="clear" w:color="auto" w:fill="FFFFFF"/>
        </w:rPr>
        <w:t>5</w:t>
      </w:r>
      <w:r w:rsidRPr="00954C7E">
        <w:rPr>
          <w:rFonts w:ascii="Tw Cen MT" w:hAnsi="Tw Cen MT" w:cs="Angsana New"/>
          <w:b w:val="0"/>
          <w:bCs w:val="0"/>
          <w:color w:val="000000" w:themeColor="text1"/>
          <w:sz w:val="18"/>
          <w:szCs w:val="18"/>
          <w:shd w:val="clear" w:color="auto" w:fill="FFFFFF"/>
          <w:cs/>
          <w:lang w:bidi="th-TH"/>
        </w:rPr>
        <w:t xml:space="preserve">% </w:t>
      </w:r>
      <w:r w:rsidRPr="00954C7E">
        <w:rPr>
          <w:rFonts w:ascii="Tw Cen MT" w:hAnsi="Tw Cen MT" w:cs="TH SarabunPSK"/>
          <w:b w:val="0"/>
          <w:bCs w:val="0"/>
          <w:color w:val="000000" w:themeColor="text1"/>
          <w:sz w:val="18"/>
          <w:szCs w:val="18"/>
          <w:shd w:val="clear" w:color="auto" w:fill="FFFFFF"/>
        </w:rPr>
        <w:t>w</w:t>
      </w:r>
      <w:r w:rsidRPr="00954C7E">
        <w:rPr>
          <w:rFonts w:ascii="Tw Cen MT" w:hAnsi="Tw Cen MT" w:cs="Angsana New"/>
          <w:b w:val="0"/>
          <w:bCs w:val="0"/>
          <w:color w:val="000000" w:themeColor="text1"/>
          <w:sz w:val="18"/>
          <w:szCs w:val="18"/>
          <w:shd w:val="clear" w:color="auto" w:fill="FFFFFF"/>
          <w:cs/>
          <w:lang w:bidi="th-TH"/>
        </w:rPr>
        <w:t>/</w:t>
      </w:r>
      <w:r w:rsidRPr="00954C7E">
        <w:rPr>
          <w:rFonts w:ascii="Tw Cen MT" w:hAnsi="Tw Cen MT" w:cs="TH SarabunPSK"/>
          <w:b w:val="0"/>
          <w:bCs w:val="0"/>
          <w:color w:val="000000" w:themeColor="text1"/>
          <w:sz w:val="18"/>
          <w:szCs w:val="18"/>
          <w:shd w:val="clear" w:color="auto" w:fill="FFFFFF"/>
        </w:rPr>
        <w:t>w of puree</w:t>
      </w:r>
      <w:r w:rsidRPr="00954C7E">
        <w:rPr>
          <w:rFonts w:ascii="Tw Cen MT" w:hAnsi="Tw Cen MT" w:cs="Angsana New"/>
          <w:b w:val="0"/>
          <w:bCs w:val="0"/>
          <w:color w:val="000000" w:themeColor="text1"/>
          <w:sz w:val="18"/>
          <w:szCs w:val="18"/>
          <w:shd w:val="clear" w:color="auto" w:fill="FFFFFF"/>
          <w:cs/>
          <w:lang w:bidi="th-TH"/>
        </w:rPr>
        <w:t xml:space="preserve">. </w:t>
      </w:r>
      <w:r w:rsidRPr="00954C7E">
        <w:rPr>
          <w:rFonts w:ascii="Tw Cen MT" w:hAnsi="Tw Cen MT" w:cs="TH SarabunPSK"/>
          <w:b w:val="0"/>
          <w:bCs w:val="0"/>
          <w:color w:val="000000" w:themeColor="text1"/>
          <w:sz w:val="18"/>
          <w:szCs w:val="18"/>
          <w:shd w:val="clear" w:color="auto" w:fill="FFFFFF"/>
        </w:rPr>
        <w:t>The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 xml:space="preserve"> results showed that increasing concentration of both hydrocolloids were increased thickness, L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*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 xml:space="preserve">, tensile strength and water barrier 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(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WVTR decreased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)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 xml:space="preserve">of film 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(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P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u w:val="single"/>
          <w:shd w:val="clear" w:color="auto" w:fill="FFFFFF"/>
        </w:rPr>
        <w:t>&lt;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0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.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05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)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 xml:space="preserve">while oxygen barrier of film were reduced 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(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OTR increased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).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Film containing 3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%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Alginate had better properties than other films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.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However, both of hydrocolloids could not improve elongation of films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.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So, xylitol at 1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.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25, 2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.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5, 3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.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75, 5 and 6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.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25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%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w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/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w of carrot puree were added to increased film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’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s elongation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.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 xml:space="preserve">The results showed increasing concentration of xylitol that increased thickness, water solubility, moisture content and elongation of film 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(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P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u w:val="single"/>
          <w:shd w:val="clear" w:color="auto" w:fill="FFFFFF"/>
        </w:rPr>
        <w:t>&lt;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0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.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05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).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On the other hands, tensile strength, water vapor barrier, L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*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 xml:space="preserve">and oxygen barrier of film were reduced 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(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P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u w:val="single"/>
          <w:shd w:val="clear" w:color="auto" w:fill="FFFFFF"/>
        </w:rPr>
        <w:t>&lt;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0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.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05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).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The higher levels xylitol caused the increased discolored of carrot film between storage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.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Afterward, carrot with 3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%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alginate and 3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>.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75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%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xylitol was selected to form peanut toffee wrapper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.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During 6 weeks at 65</w:t>
      </w:r>
      <w:r w:rsidRPr="00954C7E">
        <w:rPr>
          <w:rFonts w:ascii="Tw Cen MT" w:hAnsi="Tw Cen MT" w:cs="Angsana New"/>
          <w:b w:val="0"/>
          <w:bCs w:val="0"/>
          <w:sz w:val="18"/>
          <w:szCs w:val="18"/>
          <w:shd w:val="clear" w:color="auto" w:fill="FFFFFF"/>
          <w:cs/>
          <w:lang w:bidi="th-TH"/>
        </w:rPr>
        <w:t xml:space="preserve">% 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 xml:space="preserve">RH, peroxide value of samples that wrapped with </w:t>
      </w:r>
      <w:r w:rsidR="00E47A21"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>carrot-based</w:t>
      </w:r>
      <w:r w:rsidRPr="00954C7E">
        <w:rPr>
          <w:rFonts w:ascii="Tw Cen MT" w:hAnsi="Tw Cen MT" w:cs="TH SarabunPSK"/>
          <w:b w:val="0"/>
          <w:bCs w:val="0"/>
          <w:sz w:val="18"/>
          <w:szCs w:val="18"/>
          <w:shd w:val="clear" w:color="auto" w:fill="FFFFFF"/>
        </w:rPr>
        <w:t xml:space="preserve"> film was slower increasing than samples that wrapped with wax paper and unwrapped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0163E7">
      <w:pPr>
        <w:pStyle w:val="a3"/>
        <w:spacing w:before="2"/>
        <w:rPr>
          <w:rFonts w:ascii="Arial"/>
          <w:b/>
          <w:sz w:val="16"/>
        </w:rPr>
      </w:pPr>
      <w:r>
        <w:rPr>
          <w:rFonts w:cs="TH SarabunPSK"/>
          <w:noProof/>
          <w:szCs w:val="36"/>
        </w:rPr>
        <w:drawing>
          <wp:inline distT="0" distB="0" distL="0" distR="0" wp14:anchorId="525A1BD5" wp14:editId="65EA8920">
            <wp:extent cx="3165475" cy="1316158"/>
            <wp:effectExtent l="0" t="0" r="0" b="0"/>
            <wp:docPr id="81" name="Picture 81" descr="G:\ทะเบียนวิจัย\บรรจุภัณฑ์ชีวภาพสำหรับอาหาร (2556-2558)\pic\product\DSCF0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G:\ทะเบียนวิจัย\บรรจุภัณฑ์ชีวภาพสำหรับอาหาร (2556-2558)\pic\product\DSCF05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6758" r="10176" b="27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316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3E7" w:rsidRDefault="000163E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163E7" w:rsidRDefault="000163E7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0163E7">
        <w:rPr>
          <w:rFonts w:cs="TH SarabunPSK"/>
          <w:sz w:val="18"/>
          <w:szCs w:val="18"/>
        </w:rPr>
        <w:t>Figure 1</w:t>
      </w:r>
      <w:r w:rsidRPr="000163E7">
        <w:rPr>
          <w:rFonts w:cs="Angsana New"/>
          <w:sz w:val="18"/>
          <w:szCs w:val="18"/>
          <w:cs/>
          <w:lang w:bidi="th-TH"/>
        </w:rPr>
        <w:t xml:space="preserve">: </w:t>
      </w:r>
      <w:r w:rsidRPr="000163E7">
        <w:rPr>
          <w:rFonts w:cs="TH SarabunPSK"/>
          <w:sz w:val="18"/>
          <w:szCs w:val="18"/>
        </w:rPr>
        <w:t>Appearance of Thai Peanut Toffee in different packaging</w:t>
      </w:r>
      <w:r w:rsidR="005973B9">
        <w:rPr>
          <w:rFonts w:ascii="Arial"/>
          <w:b/>
          <w:color w:val="BF5A14"/>
          <w:sz w:val="20"/>
        </w:rPr>
        <w:br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 w:cs="Angsana New"/>
          <w:cs/>
          <w:lang w:bidi="th-TH"/>
        </w:rPr>
        <w:t xml:space="preserve">   </w:t>
      </w:r>
    </w:p>
    <w:p w:rsidR="000163E7" w:rsidRDefault="000163E7">
      <w:pPr>
        <w:spacing w:line="200" w:lineRule="exact"/>
        <w:jc w:val="both"/>
        <w:rPr>
          <w:rFonts w:ascii="Calibri" w:hAnsi="Calibri"/>
        </w:rPr>
      </w:pPr>
    </w:p>
    <w:p w:rsidR="000163E7" w:rsidRDefault="000163E7">
      <w:pPr>
        <w:spacing w:line="200" w:lineRule="exact"/>
        <w:jc w:val="both"/>
        <w:rPr>
          <w:rFonts w:ascii="Calibri" w:hAnsi="Calibri"/>
        </w:rPr>
      </w:pPr>
    </w:p>
    <w:p w:rsidR="000163E7" w:rsidRDefault="000163E7">
      <w:pPr>
        <w:spacing w:line="200" w:lineRule="exact"/>
        <w:jc w:val="both"/>
        <w:rPr>
          <w:rFonts w:ascii="Calibri" w:hAnsi="Calibri"/>
        </w:rPr>
      </w:pPr>
    </w:p>
    <w:p w:rsidR="000163E7" w:rsidRDefault="000163E7">
      <w:pPr>
        <w:spacing w:line="200" w:lineRule="exact"/>
        <w:jc w:val="both"/>
        <w:rPr>
          <w:rFonts w:ascii="Calibri" w:hAnsi="Calibri"/>
        </w:rPr>
      </w:pPr>
    </w:p>
    <w:p w:rsidR="000163E7" w:rsidRDefault="000163E7">
      <w:pPr>
        <w:spacing w:line="200" w:lineRule="exact"/>
        <w:jc w:val="both"/>
        <w:rPr>
          <w:rFonts w:ascii="Calibri" w:hAnsi="Calibri"/>
        </w:rPr>
      </w:pPr>
    </w:p>
    <w:p w:rsidR="000163E7" w:rsidRDefault="000163E7">
      <w:pPr>
        <w:spacing w:line="200" w:lineRule="exact"/>
        <w:jc w:val="both"/>
        <w:rPr>
          <w:rFonts w:ascii="Calibri" w:hAnsi="Calibri"/>
        </w:rPr>
      </w:pPr>
    </w:p>
    <w:p w:rsidR="000163E7" w:rsidRDefault="000163E7">
      <w:pPr>
        <w:spacing w:line="200" w:lineRule="exact"/>
        <w:jc w:val="both"/>
        <w:rPr>
          <w:rFonts w:ascii="Calibri" w:hAnsi="Calibri"/>
        </w:rPr>
      </w:pPr>
    </w:p>
    <w:p w:rsidR="000163E7" w:rsidRDefault="000163E7">
      <w:pPr>
        <w:spacing w:line="200" w:lineRule="exact"/>
        <w:jc w:val="both"/>
        <w:rPr>
          <w:rFonts w:ascii="Calibri" w:hAnsi="Calibri"/>
        </w:rPr>
      </w:pPr>
    </w:p>
    <w:p w:rsidR="000163E7" w:rsidRDefault="000163E7">
      <w:pPr>
        <w:spacing w:line="200" w:lineRule="exact"/>
        <w:jc w:val="both"/>
        <w:rPr>
          <w:rFonts w:ascii="Calibri" w:hAnsi="Calibri"/>
        </w:rPr>
      </w:pPr>
    </w:p>
    <w:p w:rsidR="000163E7" w:rsidRDefault="000163E7">
      <w:pPr>
        <w:spacing w:line="200" w:lineRule="exact"/>
        <w:jc w:val="both"/>
        <w:rPr>
          <w:rFonts w:ascii="Calibri" w:hAnsi="Calibri"/>
        </w:rPr>
      </w:pPr>
    </w:p>
    <w:p w:rsidR="000163E7" w:rsidRDefault="000163E7">
      <w:pPr>
        <w:spacing w:line="200" w:lineRule="exact"/>
        <w:jc w:val="both"/>
        <w:rPr>
          <w:rFonts w:ascii="Calibri" w:hAnsi="Calibri"/>
        </w:rPr>
      </w:pPr>
    </w:p>
    <w:p w:rsidR="000163E7" w:rsidRDefault="000163E7">
      <w:pPr>
        <w:spacing w:line="200" w:lineRule="exact"/>
        <w:jc w:val="both"/>
        <w:rPr>
          <w:rFonts w:ascii="Calibri" w:hAnsi="Calibri"/>
        </w:rPr>
      </w:pPr>
    </w:p>
    <w:p w:rsidR="000163E7" w:rsidRDefault="000163E7">
      <w:pPr>
        <w:spacing w:line="200" w:lineRule="exact"/>
        <w:jc w:val="both"/>
        <w:rPr>
          <w:rFonts w:ascii="Calibri" w:hAnsi="Calibri"/>
        </w:rPr>
      </w:pPr>
    </w:p>
    <w:p w:rsidR="000163E7" w:rsidRDefault="000163E7">
      <w:pPr>
        <w:spacing w:line="200" w:lineRule="exact"/>
        <w:jc w:val="both"/>
        <w:rPr>
          <w:rFonts w:ascii="Calibri" w:hAnsi="Calibri" w:cs="Angsana New"/>
          <w:cs/>
          <w:lang w:bidi="th-TH"/>
        </w:rPr>
        <w:sectPr w:rsidR="000163E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th-TH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DF445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rFonts w:cs="Angsana New"/>
          <w:noProof/>
          <w:cs/>
          <w:lang w:bidi="th-TH"/>
        </w:rPr>
        <w:t xml:space="preserve">              </w:t>
      </w:r>
      <w:r w:rsidR="00BA2F38">
        <w:rPr>
          <w:rFonts w:ascii="Arial"/>
          <w:noProof/>
          <w:color w:val="BF5A14"/>
          <w:lang w:bidi="th-TH"/>
        </w:rPr>
        <w:drawing>
          <wp:inline distT="0" distB="0" distL="0" distR="0" wp14:anchorId="75F0DABE" wp14:editId="34049187">
            <wp:extent cx="607326" cy="625834"/>
            <wp:effectExtent l="0" t="0" r="2540" b="3175"/>
            <wp:docPr id="2" name="รูปภาพ 2" descr="E:\N2\20150618_18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N2\20150618_18002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26" cy="62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 w:cs="Angsana New"/>
          <w:color w:val="BF5A14"/>
          <w:cs/>
          <w:lang w:bidi="th-TH"/>
        </w:rPr>
        <w:t xml:space="preserve"> </w:t>
      </w:r>
      <w:bookmarkStart w:id="0" w:name="_GoBack"/>
      <w:bookmarkEnd w:id="0"/>
    </w:p>
    <w:p w:rsidR="000163E7" w:rsidRPr="00E2220E" w:rsidRDefault="000163E7" w:rsidP="000163E7">
      <w:pPr>
        <w:rPr>
          <w:rFonts w:ascii="Arial" w:hAnsi="Arial" w:cs="Arial"/>
          <w:sz w:val="14"/>
          <w:szCs w:val="14"/>
        </w:rPr>
      </w:pPr>
      <w:r w:rsidRPr="00517906">
        <w:rPr>
          <w:rFonts w:ascii="Arial"/>
          <w:sz w:val="14"/>
        </w:rPr>
        <w:t>NAME</w:t>
      </w:r>
      <w:r>
        <w:rPr>
          <w:rFonts w:ascii="Arial" w:cs="Angsana New"/>
          <w:sz w:val="14"/>
          <w:szCs w:val="14"/>
          <w:cs/>
          <w:lang w:bidi="th-TH"/>
        </w:rPr>
        <w:t xml:space="preserve">: </w:t>
      </w:r>
      <w:proofErr w:type="spellStart"/>
      <w:r>
        <w:rPr>
          <w:rFonts w:ascii="Arial"/>
          <w:sz w:val="14"/>
        </w:rPr>
        <w:t>Charuwan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Rattanasakultham</w:t>
      </w:r>
      <w:proofErr w:type="spellEnd"/>
      <w:r>
        <w:rPr>
          <w:rFonts w:ascii="Arial" w:cs="Angsana New"/>
          <w:sz w:val="14"/>
          <w:szCs w:val="14"/>
          <w:cs/>
          <w:lang w:bidi="th-TH"/>
        </w:rPr>
        <w:t xml:space="preserve">. </w:t>
      </w:r>
      <w:r w:rsidRPr="00517906">
        <w:rPr>
          <w:rFonts w:ascii="Arial"/>
          <w:sz w:val="14"/>
        </w:rPr>
        <w:t>PRESENT POSITION</w:t>
      </w:r>
      <w:r>
        <w:rPr>
          <w:rFonts w:ascii="Arial" w:cs="Angsana New"/>
          <w:sz w:val="14"/>
          <w:szCs w:val="14"/>
          <w:cs/>
          <w:lang w:bidi="th-TH"/>
        </w:rPr>
        <w:t xml:space="preserve">: </w:t>
      </w:r>
      <w:r w:rsidRPr="00205CF8">
        <w:rPr>
          <w:rFonts w:ascii="Arial"/>
          <w:sz w:val="14"/>
        </w:rPr>
        <w:t>S</w:t>
      </w:r>
      <w:r>
        <w:rPr>
          <w:rFonts w:ascii="Arial"/>
          <w:sz w:val="14"/>
        </w:rPr>
        <w:t>cientist</w:t>
      </w:r>
      <w:r>
        <w:rPr>
          <w:rFonts w:ascii="Arial" w:cs="Angsana New"/>
          <w:sz w:val="14"/>
          <w:szCs w:val="14"/>
          <w:cs/>
          <w:lang w:bidi="th-TH"/>
        </w:rPr>
        <w:t xml:space="preserve">. </w:t>
      </w:r>
      <w:r w:rsidRPr="00517906">
        <w:rPr>
          <w:rFonts w:ascii="Arial"/>
          <w:sz w:val="14"/>
        </w:rPr>
        <w:t>ORGANIZATION</w:t>
      </w:r>
      <w:r>
        <w:rPr>
          <w:rFonts w:ascii="Arial" w:cs="Angsana New"/>
          <w:sz w:val="14"/>
          <w:szCs w:val="14"/>
          <w:cs/>
          <w:lang w:bidi="th-TH"/>
        </w:rPr>
        <w:t xml:space="preserve">: </w:t>
      </w:r>
      <w:r w:rsidRPr="00205CF8">
        <w:rPr>
          <w:rFonts w:ascii="Arial"/>
          <w:sz w:val="14"/>
        </w:rPr>
        <w:t>Crop Processing Research and Development Group,</w:t>
      </w:r>
      <w:r>
        <w:rPr>
          <w:rFonts w:ascii="Arial" w:cs="Angsana New"/>
          <w:sz w:val="14"/>
          <w:szCs w:val="14"/>
          <w:cs/>
          <w:lang w:bidi="th-TH"/>
        </w:rPr>
        <w:t xml:space="preserve"> </w:t>
      </w:r>
      <w:r w:rsidRPr="00205CF8">
        <w:rPr>
          <w:rFonts w:ascii="Arial"/>
          <w:sz w:val="14"/>
        </w:rPr>
        <w:t>Postharvest and Processing Research and Development  Office,</w:t>
      </w:r>
      <w:r>
        <w:rPr>
          <w:rFonts w:ascii="Arial" w:cs="Angsana New"/>
          <w:sz w:val="14"/>
          <w:szCs w:val="14"/>
          <w:cs/>
          <w:lang w:bidi="th-TH"/>
        </w:rPr>
        <w:t xml:space="preserve"> </w:t>
      </w:r>
      <w:r w:rsidRPr="00205CF8">
        <w:rPr>
          <w:rFonts w:ascii="Arial"/>
          <w:sz w:val="14"/>
        </w:rPr>
        <w:t>Department of A</w:t>
      </w:r>
      <w:r>
        <w:rPr>
          <w:rFonts w:ascii="Arial"/>
          <w:sz w:val="14"/>
        </w:rPr>
        <w:t xml:space="preserve">griculture, </w:t>
      </w:r>
      <w:proofErr w:type="spellStart"/>
      <w:r>
        <w:rPr>
          <w:rFonts w:ascii="Arial"/>
          <w:sz w:val="14"/>
        </w:rPr>
        <w:t>Chatuchak</w:t>
      </w:r>
      <w:proofErr w:type="spellEnd"/>
      <w:r>
        <w:rPr>
          <w:rFonts w:ascii="Arial"/>
          <w:sz w:val="14"/>
        </w:rPr>
        <w:t>, Bangkok,</w:t>
      </w:r>
      <w:r w:rsidRPr="00205CF8">
        <w:rPr>
          <w:rFonts w:ascii="Arial"/>
          <w:sz w:val="14"/>
        </w:rPr>
        <w:t xml:space="preserve"> T</w:t>
      </w:r>
      <w:r>
        <w:rPr>
          <w:rFonts w:ascii="Arial"/>
          <w:sz w:val="14"/>
        </w:rPr>
        <w:t xml:space="preserve">hailand, </w:t>
      </w:r>
      <w:hyperlink r:id="rId11" w:history="1">
        <w:r w:rsidRPr="005C362A">
          <w:rPr>
            <w:rStyle w:val="ac"/>
            <w:rFonts w:ascii="Arial"/>
            <w:sz w:val="14"/>
          </w:rPr>
          <w:t>www</w:t>
        </w:r>
        <w:r w:rsidRPr="005C362A">
          <w:rPr>
            <w:rStyle w:val="ac"/>
            <w:rFonts w:ascii="Arial" w:cs="Angsana New"/>
            <w:sz w:val="14"/>
            <w:szCs w:val="14"/>
            <w:cs/>
            <w:lang w:bidi="th-TH"/>
          </w:rPr>
          <w:t>.</w:t>
        </w:r>
        <w:r w:rsidRPr="005C362A">
          <w:rPr>
            <w:rStyle w:val="ac"/>
            <w:rFonts w:ascii="Arial"/>
            <w:sz w:val="14"/>
          </w:rPr>
          <w:t>doa</w:t>
        </w:r>
        <w:r w:rsidRPr="005C362A">
          <w:rPr>
            <w:rStyle w:val="ac"/>
            <w:rFonts w:ascii="Arial" w:cs="Angsana New"/>
            <w:sz w:val="14"/>
            <w:szCs w:val="14"/>
            <w:cs/>
            <w:lang w:bidi="th-TH"/>
          </w:rPr>
          <w:t>.</w:t>
        </w:r>
        <w:r w:rsidRPr="005C362A">
          <w:rPr>
            <w:rStyle w:val="ac"/>
            <w:rFonts w:ascii="Arial"/>
            <w:sz w:val="14"/>
          </w:rPr>
          <w:t>go</w:t>
        </w:r>
        <w:r w:rsidRPr="005C362A">
          <w:rPr>
            <w:rStyle w:val="ac"/>
            <w:rFonts w:ascii="Arial" w:cs="Angsana New"/>
            <w:sz w:val="14"/>
            <w:szCs w:val="14"/>
            <w:cs/>
            <w:lang w:bidi="th-TH"/>
          </w:rPr>
          <w:t>.</w:t>
        </w:r>
        <w:r w:rsidRPr="005C362A">
          <w:rPr>
            <w:rStyle w:val="ac"/>
            <w:rFonts w:ascii="Arial"/>
            <w:sz w:val="14"/>
          </w:rPr>
          <w:t>th</w:t>
        </w:r>
      </w:hyperlink>
      <w:r>
        <w:rPr>
          <w:rFonts w:ascii="Arial" w:cs="Angsana New"/>
          <w:sz w:val="14"/>
          <w:szCs w:val="14"/>
          <w:cs/>
          <w:lang w:bidi="th-TH"/>
        </w:rPr>
        <w:t xml:space="preserve">. </w:t>
      </w:r>
      <w:r w:rsidRPr="00517906">
        <w:rPr>
          <w:rFonts w:ascii="Arial"/>
          <w:sz w:val="14"/>
        </w:rPr>
        <w:t>TYPE OF BUSINESS</w:t>
      </w:r>
      <w:r>
        <w:rPr>
          <w:rFonts w:ascii="Arial" w:cs="Angsana New"/>
          <w:sz w:val="14"/>
          <w:szCs w:val="14"/>
          <w:cs/>
          <w:lang w:bidi="th-TH"/>
        </w:rPr>
        <w:t xml:space="preserve">: </w:t>
      </w:r>
      <w:r w:rsidRPr="00517906">
        <w:rPr>
          <w:rFonts w:ascii="Arial"/>
          <w:sz w:val="14"/>
        </w:rPr>
        <w:t>A</w:t>
      </w:r>
      <w:r>
        <w:rPr>
          <w:rFonts w:ascii="Arial"/>
          <w:sz w:val="14"/>
        </w:rPr>
        <w:t>gricultural Research</w:t>
      </w:r>
      <w:r>
        <w:rPr>
          <w:rFonts w:ascii="Arial" w:cs="Angsana New"/>
          <w:sz w:val="14"/>
          <w:szCs w:val="14"/>
          <w:cs/>
          <w:lang w:bidi="th-TH"/>
        </w:rPr>
        <w:t>.</w:t>
      </w:r>
      <w:r>
        <w:rPr>
          <w:rFonts w:ascii="Arial"/>
          <w:sz w:val="14"/>
        </w:rPr>
        <w:t>Recent Research</w:t>
      </w:r>
      <w:r>
        <w:rPr>
          <w:rFonts w:ascii="Arial" w:cs="Angsana New"/>
          <w:sz w:val="14"/>
          <w:szCs w:val="14"/>
          <w:cs/>
          <w:lang w:bidi="th-TH"/>
        </w:rPr>
        <w:t xml:space="preserve">: </w:t>
      </w:r>
      <w:r>
        <w:rPr>
          <w:rFonts w:ascii="Arial"/>
          <w:sz w:val="14"/>
        </w:rPr>
        <w:t>Flavoring production from herb and spice for health</w:t>
      </w:r>
      <w:r>
        <w:rPr>
          <w:rFonts w:ascii="Arial" w:cs="Angsana New"/>
          <w:sz w:val="14"/>
          <w:szCs w:val="14"/>
          <w:cs/>
          <w:lang w:bidi="th-TH"/>
        </w:rPr>
        <w:t xml:space="preserve">. </w:t>
      </w:r>
      <w:r w:rsidRPr="00E2220E">
        <w:rPr>
          <w:rFonts w:ascii="Arial" w:hAnsi="Arial" w:cs="Arial"/>
          <w:sz w:val="14"/>
          <w:szCs w:val="14"/>
        </w:rPr>
        <w:t xml:space="preserve">Effects of Package and Storage Conditions on Dried </w:t>
      </w:r>
      <w:proofErr w:type="spellStart"/>
      <w:r w:rsidRPr="00E2220E">
        <w:rPr>
          <w:rFonts w:ascii="Arial" w:hAnsi="Arial" w:cs="Arial"/>
          <w:sz w:val="14"/>
          <w:szCs w:val="14"/>
        </w:rPr>
        <w:t>Longan</w:t>
      </w:r>
      <w:proofErr w:type="spellEnd"/>
      <w:r w:rsidRPr="00E2220E">
        <w:rPr>
          <w:rFonts w:ascii="Arial" w:hAnsi="Arial" w:cs="Arial"/>
          <w:sz w:val="14"/>
          <w:szCs w:val="14"/>
        </w:rPr>
        <w:t xml:space="preserve"> Flesh Quality</w:t>
      </w:r>
    </w:p>
    <w:p w:rsidR="000163E7" w:rsidRDefault="000163E7" w:rsidP="000163E7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0163E7" w:rsidP="000163E7">
      <w:pPr>
        <w:spacing w:before="62"/>
        <w:ind w:left="4217" w:right="4235"/>
        <w:jc w:val="center"/>
        <w:rPr>
          <w:rFonts w:ascii="Arial"/>
          <w:sz w:val="20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A228759" wp14:editId="79AF4642">
                <wp:simplePos x="0" y="0"/>
                <wp:positionH relativeFrom="page">
                  <wp:posOffset>2058670</wp:posOffset>
                </wp:positionH>
                <wp:positionV relativeFrom="paragraph">
                  <wp:posOffset>107315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2CDB0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8.45pt" to="433.1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  <w:r w:rsidR="00A9710C">
        <w:rPr>
          <w:rFonts w:ascii="Arial"/>
          <w:sz w:val="14"/>
        </w:rPr>
        <w:t>Email</w:t>
      </w:r>
      <w:r w:rsidR="00A9710C">
        <w:rPr>
          <w:rFonts w:ascii="Arial" w:cs="Angsana New"/>
          <w:sz w:val="14"/>
          <w:szCs w:val="14"/>
          <w:cs/>
          <w:lang w:bidi="th-TH"/>
        </w:rPr>
        <w:t xml:space="preserve">: </w:t>
      </w:r>
      <w:r w:rsidRPr="000163E7">
        <w:rPr>
          <w:rFonts w:ascii="Arial"/>
          <w:sz w:val="14"/>
          <w:szCs w:val="14"/>
        </w:rPr>
        <w:t>ch_rttn@yahoo</w:t>
      </w:r>
      <w:r w:rsidRPr="000163E7">
        <w:rPr>
          <w:rFonts w:ascii="Arial" w:cs="Angsana New"/>
          <w:sz w:val="14"/>
          <w:szCs w:val="14"/>
          <w:cs/>
          <w:lang w:bidi="th-TH"/>
        </w:rPr>
        <w:t>.</w:t>
      </w:r>
      <w:r w:rsidRPr="000163E7">
        <w:rPr>
          <w:rFonts w:ascii="Arial"/>
          <w:sz w:val="14"/>
          <w:szCs w:val="14"/>
        </w:rPr>
        <w:t>com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</w:t>
      </w:r>
      <w:r w:rsidRPr="00B21A57">
        <w:rPr>
          <w:rFonts w:ascii="Minion Pro" w:cs="Angsana New"/>
          <w:b/>
          <w:bCs/>
          <w:sz w:val="20"/>
          <w:szCs w:val="20"/>
          <w:cs/>
          <w:lang w:bidi="th-TH"/>
        </w:rPr>
        <w:t>/</w:t>
      </w:r>
      <w:r w:rsidRPr="00B21A57">
        <w:rPr>
          <w:rFonts w:ascii="Minion Pro"/>
          <w:b/>
          <w:sz w:val="20"/>
        </w:rPr>
        <w:t>Comments</w:t>
      </w:r>
      <w:r w:rsidRPr="00B21A57">
        <w:rPr>
          <w:rFonts w:ascii="Minion Pro" w:cs="Angsana New"/>
          <w:b/>
          <w:bCs/>
          <w:sz w:val="20"/>
          <w:szCs w:val="20"/>
          <w:cs/>
          <w:lang w:bidi="th-TH"/>
        </w:rPr>
        <w:t>:</w:t>
      </w:r>
    </w:p>
    <w:p w:rsidR="00AE3E37" w:rsidRDefault="00AE3E37">
      <w:pPr>
        <w:rPr>
          <w:rFonts w:ascii="Minion Pro" w:cs="Angsana New"/>
          <w:sz w:val="24"/>
          <w:szCs w:val="24"/>
          <w:cs/>
          <w:lang w:bidi="th-TH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1509" w:rsidRDefault="00301509">
      <w:r>
        <w:separator/>
      </w:r>
    </w:p>
  </w:endnote>
  <w:endnote w:type="continuationSeparator" w:id="0">
    <w:p w:rsidR="00301509" w:rsidRDefault="00301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 xml:space="preserve">: 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2167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-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 xml:space="preserve">: 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2167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-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1509" w:rsidRDefault="00301509">
      <w:r>
        <w:separator/>
      </w:r>
    </w:p>
  </w:footnote>
  <w:footnote w:type="continuationSeparator" w:id="0">
    <w:p w:rsidR="00301509" w:rsidRDefault="00301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.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: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3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://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dx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proofErr w:type="spellStart"/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doi</w:t>
                            </w:r>
                            <w:proofErr w:type="spellEnd"/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org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/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10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4172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/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2167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-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0846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C1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: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3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://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dx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.</w:t>
                      </w:r>
                      <w:proofErr w:type="spellStart"/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doi</w:t>
                      </w:r>
                      <w:proofErr w:type="spellEnd"/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.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org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/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10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.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4172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/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2167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-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0846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.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C1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.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 w:cs="Angsana New"/>
                              <w:color w:val="FFFFFF" w:themeColor="background1"/>
                              <w:sz w:val="24"/>
                              <w:szCs w:val="24"/>
                              <w:cs/>
                              <w:lang w:bidi="th-TH"/>
                            </w:rPr>
                            <w:t>(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June 15</w:t>
                          </w:r>
                          <w:r w:rsidRPr="005B3A56">
                            <w:rPr>
                              <w:rFonts w:ascii="Minion Pro" w:cs="Angsana New"/>
                              <w:color w:val="FFFFFF" w:themeColor="background1"/>
                              <w:sz w:val="24"/>
                              <w:szCs w:val="24"/>
                              <w:cs/>
                              <w:lang w:bidi="th-TH"/>
                            </w:rPr>
                            <w:t>-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16, 2016   Philadelphia, USA</w:t>
                          </w:r>
                          <w:r w:rsidRPr="005B3A56">
                            <w:rPr>
                              <w:rFonts w:ascii="Minion Pro" w:cs="Angsana New"/>
                              <w:color w:val="FFFFFF" w:themeColor="background1"/>
                              <w:sz w:val="24"/>
                              <w:szCs w:val="24"/>
                              <w:cs/>
                              <w:lang w:bidi="th-TH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 w:cs="Angsana New"/>
                        <w:color w:val="FFFFFF" w:themeColor="background1"/>
                        <w:sz w:val="24"/>
                        <w:szCs w:val="24"/>
                        <w:cs/>
                        <w:lang w:bidi="th-TH"/>
                      </w:rPr>
                      <w:t>(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June 15</w:t>
                    </w:r>
                    <w:r w:rsidRPr="005B3A56">
                      <w:rPr>
                        <w:rFonts w:ascii="Minion Pro" w:cs="Angsana New"/>
                        <w:color w:val="FFFFFF" w:themeColor="background1"/>
                        <w:sz w:val="24"/>
                        <w:szCs w:val="24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16, 2016   Philadelphia, USA</w:t>
                    </w:r>
                    <w:r w:rsidRPr="005B3A56">
                      <w:rPr>
                        <w:rFonts w:ascii="Minion Pro" w:cs="Angsana New"/>
                        <w:color w:val="FFFFFF" w:themeColor="background1"/>
                        <w:sz w:val="24"/>
                        <w:szCs w:val="24"/>
                        <w:cs/>
                        <w:lang w:bidi="th-TH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63E7"/>
    <w:rsid w:val="0006743F"/>
    <w:rsid w:val="000E2911"/>
    <w:rsid w:val="001263DF"/>
    <w:rsid w:val="002455EC"/>
    <w:rsid w:val="00292ED9"/>
    <w:rsid w:val="00301509"/>
    <w:rsid w:val="00301FC1"/>
    <w:rsid w:val="00404E5B"/>
    <w:rsid w:val="00414F7B"/>
    <w:rsid w:val="004355DC"/>
    <w:rsid w:val="00451863"/>
    <w:rsid w:val="00463B79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54C7E"/>
    <w:rsid w:val="009A0F96"/>
    <w:rsid w:val="009B2D44"/>
    <w:rsid w:val="00A07E82"/>
    <w:rsid w:val="00A9710C"/>
    <w:rsid w:val="00AE0D0E"/>
    <w:rsid w:val="00AE3E37"/>
    <w:rsid w:val="00B21A57"/>
    <w:rsid w:val="00BA2F38"/>
    <w:rsid w:val="00BF0328"/>
    <w:rsid w:val="00C33602"/>
    <w:rsid w:val="00CD6F55"/>
    <w:rsid w:val="00DE3104"/>
    <w:rsid w:val="00E26B10"/>
    <w:rsid w:val="00E47A21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72ACF5"/>
  <w15:docId w15:val="{D3F911F7-5DE7-4546-B64D-89F2B0B6E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เนื้อความ อักขระ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oa.go.th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computer</cp:lastModifiedBy>
  <cp:revision>3</cp:revision>
  <dcterms:created xsi:type="dcterms:W3CDTF">2018-03-09T08:09:00Z</dcterms:created>
  <dcterms:modified xsi:type="dcterms:W3CDTF">2018-03-09T08:09:00Z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