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65411" w14:textId="77777777" w:rsidR="00100467" w:rsidRPr="00F11DD6" w:rsidRDefault="00100467" w:rsidP="009A0BE5">
      <w:pPr>
        <w:pStyle w:val="NormalWeb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F11DD6">
        <w:rPr>
          <w:rFonts w:ascii="Times New Roman Bold" w:hAnsi="Times New Roman Bold"/>
          <w:b/>
          <w:bCs/>
          <w:color w:val="000000"/>
          <w:sz w:val="28"/>
          <w:szCs w:val="28"/>
          <w:shd w:val="clear" w:color="auto" w:fill="FFFFFF"/>
        </w:rPr>
        <w:t>BRICS</w:t>
      </w:r>
      <w:r w:rsidRPr="00F11DD6">
        <w:rPr>
          <w:b/>
          <w:bCs/>
          <w:color w:val="000000"/>
          <w:sz w:val="28"/>
          <w:szCs w:val="28"/>
          <w:shd w:val="clear" w:color="auto" w:fill="FFFFFF"/>
        </w:rPr>
        <w:t xml:space="preserve">: AN INFORMATICS PLATFORM FOR MAKING DATA FINDABLE, ACCESSIBLE, INTEROPERABLE, AND REUSABLE FOR BIOMEDICAL TRANSLATIONAL RESEARCH </w:t>
      </w:r>
    </w:p>
    <w:p w14:paraId="6D43C646" w14:textId="77777777" w:rsidR="00CA0F23" w:rsidRPr="00F11DD6" w:rsidRDefault="00CA0F23" w:rsidP="009A0BE5">
      <w:pPr>
        <w:pStyle w:val="NormalWeb"/>
        <w:spacing w:before="0" w:beforeAutospacing="0" w:after="0" w:afterAutospacing="0" w:line="360" w:lineRule="auto"/>
        <w:ind w:left="720" w:right="1282"/>
        <w:rPr>
          <w:b/>
        </w:rPr>
      </w:pPr>
    </w:p>
    <w:p w14:paraId="5C1A4AD0" w14:textId="77777777" w:rsidR="00CA0F23" w:rsidRPr="00CA0F23" w:rsidRDefault="00CA0F23" w:rsidP="009A0B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F23">
        <w:rPr>
          <w:rFonts w:ascii="Times New Roman" w:eastAsia="Times New Roman" w:hAnsi="Times New Roman" w:cs="Times New Roman"/>
          <w:color w:val="000000"/>
          <w:sz w:val="24"/>
          <w:szCs w:val="24"/>
        </w:rPr>
        <w:t>Vivek Navale Ph.D.</w:t>
      </w:r>
      <w:r w:rsidRPr="00EE670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CA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Pr="00CA0F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Matthew McAuliffe Ph.D.</w:t>
      </w:r>
    </w:p>
    <w:p w14:paraId="77B4F03D" w14:textId="77777777" w:rsidR="00CA0F23" w:rsidRPr="00CA0F23" w:rsidRDefault="00CA0F23" w:rsidP="009A0B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Office of Intramural Research, Center for Information Technology, </w:t>
      </w:r>
    </w:p>
    <w:p w14:paraId="73715CD4" w14:textId="77777777" w:rsidR="00CA0F23" w:rsidRPr="00CA0F23" w:rsidRDefault="00CA0F23" w:rsidP="009A0B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National Institutes of Health, Bethesda, Maryland, 20892. </w:t>
      </w:r>
    </w:p>
    <w:p w14:paraId="5F0316D7" w14:textId="77777777" w:rsidR="00100467" w:rsidRDefault="00100467" w:rsidP="009A0BE5">
      <w:pPr>
        <w:spacing w:after="0" w:line="360" w:lineRule="auto"/>
        <w:rPr>
          <w:rFonts w:ascii="Merriweather" w:eastAsia="Times New Roman" w:hAnsi="Merriweather" w:cs="Times New Roman"/>
          <w:b/>
          <w:bCs/>
          <w:color w:val="980000"/>
          <w:sz w:val="24"/>
          <w:szCs w:val="24"/>
          <w:shd w:val="clear" w:color="auto" w:fill="FFFFFF"/>
        </w:rPr>
      </w:pPr>
    </w:p>
    <w:p w14:paraId="1490309E" w14:textId="77777777" w:rsidR="00FE623A" w:rsidRDefault="00FE623A" w:rsidP="00F53C1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shd w:val="clear" w:color="auto" w:fill="FFFFFF"/>
        </w:rPr>
      </w:pPr>
    </w:p>
    <w:p w14:paraId="7AA5D032" w14:textId="4F63AB11" w:rsidR="00FE623A" w:rsidRPr="00FE623A" w:rsidRDefault="00FE623A" w:rsidP="00F53C19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A0F23"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shd w:val="clear" w:color="auto" w:fill="FFFFFF"/>
        </w:rPr>
        <w:t xml:space="preserve">ABSTRACT </w:t>
      </w: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The B</w:t>
      </w:r>
      <w:r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iomedical Research Informatics Computing System (BRICS) platform has been designed</w:t>
      </w:r>
      <w:r w:rsidR="009A0BE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and developed to support a variety of biomedical research programs (e.g. Traumatic brain injury, Parkinson’s disease, etc.)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The BRICS </w:t>
      </w:r>
      <w:r w:rsidR="00193F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platform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support</w:t>
      </w:r>
      <w:r w:rsidR="00193F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these program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by enabling biomedical researchers to efficiently collect, validate, harmonize, and analyze research datasets. </w:t>
      </w:r>
      <w:r w:rsidR="00193F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The platform 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operates on a set of basic principles to support both centralized and cloud-based systems, with a push for data reusability and scalability. In addition, the BRICS is committed </w:t>
      </w:r>
      <w:r w:rsidR="00193F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to support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the FAIR (Findable, Accessible, Interoperable, Reusable) principles for scientific data</w:t>
      </w:r>
      <w:r w:rsidR="000F4F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access and</w:t>
      </w:r>
      <w:r w:rsidR="002848A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F4F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reuse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The platform helps ensure </w:t>
      </w:r>
      <w:r w:rsidR="00193F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that </w:t>
      </w:r>
      <w:r w:rsidRPr="00FE6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there are fewer isolated, disparate datasets and allows researchers to aggregate and analyze data.</w:t>
      </w:r>
    </w:p>
    <w:p w14:paraId="46311436" w14:textId="77777777" w:rsidR="008013F2" w:rsidRPr="008013F2" w:rsidRDefault="008013F2" w:rsidP="009A0BE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3E133CE" w14:textId="3A5836CF" w:rsidR="00410571" w:rsidRDefault="009A0BE5" w:rsidP="00BC497E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ata standardization</w:t>
      </w:r>
      <w:r w:rsidRPr="009A0BE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is </w:t>
      </w:r>
      <w:r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the core of BRICS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which makes it </w:t>
      </w:r>
      <w:r w:rsidR="00AD24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efficient to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search large </w:t>
      </w:r>
      <w:r w:rsidR="00C27F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datasets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from diverse </w:t>
      </w:r>
      <w:r w:rsid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studies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The</w:t>
      </w:r>
      <w:r w:rsidR="002848A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data dictionary </w:t>
      </w:r>
      <w:r w:rsid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tool supports the collection of structured data using 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</w:t>
      </w:r>
      <w:r w:rsid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ommon 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</w:t>
      </w:r>
      <w:r w:rsid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ata 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</w:t>
      </w:r>
      <w:r w:rsid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lements (CDEs) </w:t>
      </w:r>
      <w:r w:rsidR="008013F2" w:rsidRPr="008013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definitions. 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The standardized approach of using CDE</w:t>
      </w:r>
      <w:r w:rsidR="00AD24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and </w:t>
      </w:r>
      <w:r w:rsidR="00C27F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a 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data dictionary promotes data harmonization</w:t>
      </w:r>
      <w:r w:rsidR="005158C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makes 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datasets FAIR</w:t>
      </w:r>
      <w:r w:rsidR="005158C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and helps 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foste</w:t>
      </w:r>
      <w:r w:rsidR="005158C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AD246B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biomedical translational research.</w:t>
      </w:r>
    </w:p>
    <w:p w14:paraId="518D5E05" w14:textId="5F521181" w:rsidR="00100467" w:rsidRPr="00410571" w:rsidRDefault="00AD246B" w:rsidP="00BC497E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Prior to data submission to </w:t>
      </w:r>
      <w:r w:rsidR="005158C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</w:t>
      </w:r>
      <w:r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BRICS instance, data is de-identified by applying a unique code known as Global Unique ID (GUID). The GUID is a random alphanumeric code unique to each research participant. </w:t>
      </w:r>
      <w:r w:rsid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10571"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The ability to </w:t>
      </w:r>
      <w:r w:rsid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query GU</w:t>
      </w:r>
      <w:r w:rsidR="00410571"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IDs across studies provides </w:t>
      </w:r>
      <w:r w:rsid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important </w:t>
      </w:r>
      <w:r w:rsidR="00410571"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capability for researchers to find and analyze data.</w:t>
      </w:r>
      <w:r w:rsidR="00BA73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</w:t>
      </w:r>
      <w:r w:rsidR="00410571" w:rsidRP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atasets in a BRICS instance have citable digital object identifiers/uniform resource identifiers (DOIs/URIs)</w:t>
      </w:r>
      <w:r w:rsidR="00BA73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which is important </w:t>
      </w:r>
      <w:r w:rsidR="00BC49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for making </w:t>
      </w:r>
      <w:r w:rsidR="004105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data FAIR</w:t>
      </w:r>
      <w:r w:rsidR="00100467" w:rsidRPr="00EE67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375CCD25" w14:textId="77777777" w:rsidR="007064E8" w:rsidRPr="00EE6703" w:rsidRDefault="007064E8" w:rsidP="009660E7">
      <w:pPr>
        <w:spacing w:line="360" w:lineRule="auto"/>
        <w:ind w:left="990"/>
        <w:rPr>
          <w:rFonts w:ascii="Times New Roman" w:hAnsi="Times New Roman" w:cs="Times New Roman"/>
        </w:rPr>
      </w:pPr>
    </w:p>
    <w:sectPr w:rsidR="007064E8" w:rsidRPr="00EE6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erriweath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67"/>
    <w:rsid w:val="000F4F3D"/>
    <w:rsid w:val="00100467"/>
    <w:rsid w:val="00193F6F"/>
    <w:rsid w:val="002848AD"/>
    <w:rsid w:val="002B73FB"/>
    <w:rsid w:val="00410571"/>
    <w:rsid w:val="005158C4"/>
    <w:rsid w:val="00617E36"/>
    <w:rsid w:val="007064E8"/>
    <w:rsid w:val="008013F2"/>
    <w:rsid w:val="009660E7"/>
    <w:rsid w:val="009A0BE5"/>
    <w:rsid w:val="00A11D28"/>
    <w:rsid w:val="00AD246B"/>
    <w:rsid w:val="00BA7332"/>
    <w:rsid w:val="00BC497E"/>
    <w:rsid w:val="00BE14A4"/>
    <w:rsid w:val="00C27F9D"/>
    <w:rsid w:val="00C64F6B"/>
    <w:rsid w:val="00CA0F23"/>
    <w:rsid w:val="00D15AC1"/>
    <w:rsid w:val="00DE7677"/>
    <w:rsid w:val="00E4197B"/>
    <w:rsid w:val="00EE6703"/>
    <w:rsid w:val="00F11DD6"/>
    <w:rsid w:val="00F53C19"/>
    <w:rsid w:val="00FC6C37"/>
    <w:rsid w:val="00FE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0841A"/>
  <w15:chartTrackingRefBased/>
  <w15:docId w15:val="{6D049EEE-4E8A-488A-AED5-7EEDAC30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0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00467"/>
  </w:style>
  <w:style w:type="paragraph" w:styleId="BalloonText">
    <w:name w:val="Balloon Text"/>
    <w:basedOn w:val="Normal"/>
    <w:link w:val="BalloonTextChar"/>
    <w:uiPriority w:val="99"/>
    <w:semiHidden/>
    <w:unhideWhenUsed/>
    <w:rsid w:val="002B7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3F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FE62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Navale, Vivek (NIH/CIT) [E]</dc:creator>
  <cp:keywords/>
  <dc:description/>
  <cp:lastModifiedBy>Navale, Vivek (NIH/CIT) [E]</cp:lastModifiedBy>
  <cp:revision>2</cp:revision>
  <cp:lastPrinted>2018-05-14T21:27:00Z</cp:lastPrinted>
  <dcterms:created xsi:type="dcterms:W3CDTF">2018-05-18T19:49:00Z</dcterms:created>
  <dcterms:modified xsi:type="dcterms:W3CDTF">2018-05-18T19:49:00Z</dcterms:modified>
</cp:coreProperties>
</file>