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887E5" w14:textId="14981F1A" w:rsidR="00932E29" w:rsidRPr="00932E29" w:rsidRDefault="00932E29">
      <w:pPr>
        <w:rPr>
          <w:rFonts w:ascii="Arial" w:hAnsi="Arial" w:cs="Arial"/>
          <w:b/>
          <w:color w:val="222222"/>
          <w:sz w:val="28"/>
          <w:szCs w:val="28"/>
          <w:shd w:val="clear" w:color="auto" w:fill="FFFFFF"/>
        </w:rPr>
      </w:pPr>
      <w:r w:rsidRPr="00932E29">
        <w:rPr>
          <w:rFonts w:ascii="Arial" w:hAnsi="Arial" w:cs="Arial"/>
          <w:b/>
          <w:color w:val="222222"/>
          <w:sz w:val="28"/>
          <w:szCs w:val="28"/>
          <w:shd w:val="clear" w:color="auto" w:fill="FFFFFF"/>
        </w:rPr>
        <w:t>Abstract for 2</w:t>
      </w:r>
      <w:r w:rsidRPr="00932E29">
        <w:rPr>
          <w:rFonts w:ascii="Arial" w:hAnsi="Arial" w:cs="Arial"/>
          <w:b/>
          <w:color w:val="222222"/>
          <w:sz w:val="28"/>
          <w:szCs w:val="28"/>
          <w:shd w:val="clear" w:color="auto" w:fill="FFFFFF"/>
          <w:vertAlign w:val="superscript"/>
        </w:rPr>
        <w:t>nd</w:t>
      </w:r>
      <w:r w:rsidRPr="00932E29">
        <w:rPr>
          <w:rFonts w:ascii="Arial" w:hAnsi="Arial" w:cs="Arial"/>
          <w:b/>
          <w:color w:val="222222"/>
          <w:sz w:val="28"/>
          <w:szCs w:val="28"/>
          <w:shd w:val="clear" w:color="auto" w:fill="FFFFFF"/>
        </w:rPr>
        <w:t xml:space="preserve"> International Conference on Biofuel and Bioenergy – 27 thru 28 March 2019, Paris, France </w:t>
      </w:r>
    </w:p>
    <w:p w14:paraId="6B7A7A1A" w14:textId="5B7D884E" w:rsidR="00977EE5" w:rsidRPr="000B7F6D" w:rsidRDefault="00EE2C72">
      <w:pPr>
        <w:rPr>
          <w:rFonts w:ascii="Arial" w:hAnsi="Arial" w:cs="Arial"/>
          <w:bCs/>
          <w:color w:val="222222"/>
          <w:sz w:val="24"/>
          <w:szCs w:val="24"/>
          <w:shd w:val="clear" w:color="auto" w:fill="FFFFFF"/>
        </w:rPr>
      </w:pPr>
      <w:r w:rsidRPr="000B7F6D">
        <w:rPr>
          <w:rFonts w:ascii="Arial" w:hAnsi="Arial" w:cs="Arial"/>
          <w:bCs/>
          <w:color w:val="222222"/>
          <w:sz w:val="24"/>
          <w:szCs w:val="24"/>
          <w:shd w:val="clear" w:color="auto" w:fill="FFFFFF"/>
        </w:rPr>
        <w:t>11:35 – 12:25</w:t>
      </w:r>
      <w:r w:rsidR="000B7F6D" w:rsidRPr="000B7F6D">
        <w:rPr>
          <w:rFonts w:ascii="Arial" w:hAnsi="Arial" w:cs="Arial"/>
          <w:bCs/>
          <w:color w:val="222222"/>
          <w:sz w:val="24"/>
          <w:szCs w:val="24"/>
          <w:shd w:val="clear" w:color="auto" w:fill="FFFFFF"/>
        </w:rPr>
        <w:t>,</w:t>
      </w:r>
      <w:r w:rsidRPr="000B7F6D">
        <w:rPr>
          <w:rFonts w:ascii="Arial" w:hAnsi="Arial" w:cs="Arial"/>
          <w:bCs/>
          <w:color w:val="222222"/>
          <w:sz w:val="24"/>
          <w:szCs w:val="24"/>
          <w:shd w:val="clear" w:color="auto" w:fill="FFFFFF"/>
        </w:rPr>
        <w:t xml:space="preserve"> 27 March 2019, Bernard B. Sheff, PE VP of Biogas Engineering, Montrose Environmental Group </w:t>
      </w:r>
      <w:r w:rsidR="000B7F6D">
        <w:rPr>
          <w:rFonts w:ascii="Arial" w:hAnsi="Arial" w:cs="Arial"/>
          <w:bCs/>
          <w:color w:val="222222"/>
          <w:sz w:val="24"/>
          <w:szCs w:val="24"/>
          <w:shd w:val="clear" w:color="auto" w:fill="FFFFFF"/>
        </w:rPr>
        <w:t>/</w:t>
      </w:r>
      <w:r w:rsidRPr="000B7F6D">
        <w:rPr>
          <w:rFonts w:ascii="Arial" w:hAnsi="Arial" w:cs="Arial"/>
          <w:bCs/>
          <w:color w:val="222222"/>
          <w:sz w:val="24"/>
          <w:szCs w:val="24"/>
          <w:shd w:val="clear" w:color="auto" w:fill="FFFFFF"/>
        </w:rPr>
        <w:t xml:space="preserve"> Chairman of the American Biogas Council</w:t>
      </w:r>
    </w:p>
    <w:p w14:paraId="2F344725" w14:textId="65E4F739" w:rsidR="0011253E" w:rsidRDefault="00932E29">
      <w:pPr>
        <w:rPr>
          <w:rFonts w:ascii="Arial" w:hAnsi="Arial" w:cs="Arial"/>
          <w:color w:val="222222"/>
          <w:shd w:val="clear" w:color="auto" w:fill="FFFFFF"/>
        </w:rPr>
      </w:pPr>
      <w:r w:rsidRPr="00932E29">
        <w:rPr>
          <w:rFonts w:ascii="Arial" w:hAnsi="Arial" w:cs="Arial"/>
          <w:bCs/>
          <w:color w:val="222222"/>
          <w:u w:val="single"/>
          <w:shd w:val="clear" w:color="auto" w:fill="FFFFFF"/>
        </w:rPr>
        <w:t>RNG and the Renewable Fuel Standard</w:t>
      </w:r>
      <w:r w:rsidR="000B7F6D">
        <w:rPr>
          <w:rFonts w:ascii="Arial" w:hAnsi="Arial" w:cs="Arial"/>
          <w:bCs/>
          <w:color w:val="222222"/>
          <w:u w:val="single"/>
          <w:shd w:val="clear" w:color="auto" w:fill="FFFFFF"/>
        </w:rPr>
        <w:t xml:space="preserve"> </w:t>
      </w:r>
      <w:r w:rsidRPr="00932E29">
        <w:rPr>
          <w:rFonts w:ascii="Arial" w:hAnsi="Arial" w:cs="Arial"/>
          <w:bCs/>
          <w:color w:val="222222"/>
          <w:u w:val="single"/>
          <w:shd w:val="clear" w:color="auto" w:fill="FFFFFF"/>
        </w:rPr>
        <w:t>/</w:t>
      </w:r>
      <w:r w:rsidR="000B7F6D">
        <w:rPr>
          <w:rFonts w:ascii="Arial" w:hAnsi="Arial" w:cs="Arial"/>
          <w:bCs/>
          <w:color w:val="222222"/>
          <w:u w:val="single"/>
          <w:shd w:val="clear" w:color="auto" w:fill="FFFFFF"/>
        </w:rPr>
        <w:t xml:space="preserve"> </w:t>
      </w:r>
      <w:r w:rsidRPr="00932E29">
        <w:rPr>
          <w:rFonts w:ascii="Arial" w:hAnsi="Arial" w:cs="Arial"/>
          <w:bCs/>
          <w:color w:val="222222"/>
          <w:u w:val="single"/>
          <w:shd w:val="clear" w:color="auto" w:fill="FFFFFF"/>
        </w:rPr>
        <w:t xml:space="preserve">Low Carbon Fuel Standard: The </w:t>
      </w:r>
      <w:r w:rsidR="00A175BE">
        <w:rPr>
          <w:rFonts w:ascii="Arial" w:hAnsi="Arial" w:cs="Arial"/>
          <w:bCs/>
          <w:color w:val="222222"/>
          <w:u w:val="single"/>
          <w:shd w:val="clear" w:color="auto" w:fill="FFFFFF"/>
        </w:rPr>
        <w:t>C</w:t>
      </w:r>
      <w:r w:rsidRPr="00932E29">
        <w:rPr>
          <w:rFonts w:ascii="Arial" w:hAnsi="Arial" w:cs="Arial"/>
          <w:bCs/>
          <w:color w:val="222222"/>
          <w:u w:val="single"/>
          <w:shd w:val="clear" w:color="auto" w:fill="FFFFFF"/>
        </w:rPr>
        <w:t xml:space="preserve">urrent </w:t>
      </w:r>
      <w:r w:rsidR="00A175BE">
        <w:rPr>
          <w:rFonts w:ascii="Arial" w:hAnsi="Arial" w:cs="Arial"/>
          <w:bCs/>
          <w:color w:val="222222"/>
          <w:u w:val="single"/>
          <w:shd w:val="clear" w:color="auto" w:fill="FFFFFF"/>
        </w:rPr>
        <w:t>D</w:t>
      </w:r>
      <w:r w:rsidRPr="00932E29">
        <w:rPr>
          <w:rFonts w:ascii="Arial" w:hAnsi="Arial" w:cs="Arial"/>
          <w:bCs/>
          <w:color w:val="222222"/>
          <w:u w:val="single"/>
          <w:shd w:val="clear" w:color="auto" w:fill="FFFFFF"/>
        </w:rPr>
        <w:t>river in US Biogas Market</w:t>
      </w:r>
      <w:r w:rsidRPr="00932E29">
        <w:rPr>
          <w:rFonts w:ascii="Arial" w:hAnsi="Arial" w:cs="Arial"/>
          <w:color w:val="222222"/>
          <w:shd w:val="clear" w:color="auto" w:fill="FFFFFF"/>
        </w:rPr>
        <w:t> </w:t>
      </w:r>
    </w:p>
    <w:p w14:paraId="6939A11D" w14:textId="224E3471" w:rsidR="005D3884" w:rsidRDefault="000B7F6D">
      <w:pPr>
        <w:rPr>
          <w:rFonts w:ascii="Arial" w:hAnsi="Arial" w:cs="Arial"/>
          <w:color w:val="222222"/>
          <w:shd w:val="clear" w:color="auto" w:fill="FFFFFF"/>
        </w:rPr>
      </w:pPr>
      <w:r>
        <w:rPr>
          <w:rFonts w:ascii="Arial" w:hAnsi="Arial" w:cs="Arial"/>
          <w:color w:val="222222"/>
          <w:shd w:val="clear" w:color="auto" w:fill="FFFFFF"/>
        </w:rPr>
        <w:t xml:space="preserve">The Workshop will address the current status of Biogas </w:t>
      </w:r>
      <w:r w:rsidR="00C43656">
        <w:rPr>
          <w:rFonts w:ascii="Arial" w:hAnsi="Arial" w:cs="Arial"/>
          <w:color w:val="222222"/>
          <w:shd w:val="clear" w:color="auto" w:fill="FFFFFF"/>
        </w:rPr>
        <w:t xml:space="preserve">and Renewable Natural Gas (RNG) </w:t>
      </w:r>
      <w:r>
        <w:rPr>
          <w:rFonts w:ascii="Arial" w:hAnsi="Arial" w:cs="Arial"/>
          <w:color w:val="222222"/>
          <w:shd w:val="clear" w:color="auto" w:fill="FFFFFF"/>
        </w:rPr>
        <w:t xml:space="preserve">development in the United States and the describe in summary fashion the Renewable Fuel Standard (RFS) and the Low Carbon Fuels Standard (LCFS). The summary will discuss how the programs operate, how various projects can participate and the methodologies for receiving income under each program. </w:t>
      </w:r>
    </w:p>
    <w:p w14:paraId="3F4A6E07" w14:textId="44A2F2D1" w:rsidR="000B7F6D" w:rsidRDefault="000B7F6D">
      <w:pPr>
        <w:rPr>
          <w:rFonts w:ascii="Arial" w:hAnsi="Arial" w:cs="Arial"/>
          <w:color w:val="222222"/>
          <w:shd w:val="clear" w:color="auto" w:fill="FFFFFF"/>
        </w:rPr>
      </w:pPr>
      <w:r>
        <w:rPr>
          <w:rFonts w:ascii="Arial" w:hAnsi="Arial" w:cs="Arial"/>
          <w:color w:val="222222"/>
          <w:shd w:val="clear" w:color="auto" w:fill="FFFFFF"/>
        </w:rPr>
        <w:t>Once the basis</w:t>
      </w:r>
      <w:r w:rsidR="00C43656">
        <w:rPr>
          <w:rFonts w:ascii="Arial" w:hAnsi="Arial" w:cs="Arial"/>
          <w:color w:val="222222"/>
          <w:shd w:val="clear" w:color="auto" w:fill="FFFFFF"/>
        </w:rPr>
        <w:t xml:space="preserve"> of the two programs is</w:t>
      </w:r>
      <w:r>
        <w:rPr>
          <w:rFonts w:ascii="Arial" w:hAnsi="Arial" w:cs="Arial"/>
          <w:color w:val="222222"/>
          <w:shd w:val="clear" w:color="auto" w:fill="FFFFFF"/>
        </w:rPr>
        <w:t xml:space="preserve"> understood, the workshop will look at several projects currently operating in the United States and </w:t>
      </w:r>
      <w:r w:rsidR="00C43656">
        <w:rPr>
          <w:rFonts w:ascii="Arial" w:hAnsi="Arial" w:cs="Arial"/>
          <w:color w:val="222222"/>
          <w:shd w:val="clear" w:color="auto" w:fill="FFFFFF"/>
        </w:rPr>
        <w:t xml:space="preserve">how these projects are providing RNG for transportation and pipeline injection. </w:t>
      </w:r>
      <w:r w:rsidR="002B4F95">
        <w:rPr>
          <w:rFonts w:ascii="Arial" w:hAnsi="Arial" w:cs="Arial"/>
          <w:color w:val="222222"/>
          <w:shd w:val="clear" w:color="auto" w:fill="FFFFFF"/>
        </w:rPr>
        <w:t>O</w:t>
      </w:r>
      <w:r w:rsidR="00C43656">
        <w:rPr>
          <w:rFonts w:ascii="Arial" w:hAnsi="Arial" w:cs="Arial"/>
          <w:color w:val="222222"/>
          <w:shd w:val="clear" w:color="auto" w:fill="FFFFFF"/>
        </w:rPr>
        <w:t xml:space="preserve">ne case </w:t>
      </w:r>
      <w:r w:rsidR="00A175BE">
        <w:rPr>
          <w:rFonts w:ascii="Arial" w:hAnsi="Arial" w:cs="Arial"/>
          <w:color w:val="222222"/>
          <w:shd w:val="clear" w:color="auto" w:fill="FFFFFF"/>
        </w:rPr>
        <w:t>in particular</w:t>
      </w:r>
      <w:r w:rsidR="002B4F95">
        <w:rPr>
          <w:rFonts w:ascii="Arial" w:hAnsi="Arial" w:cs="Arial"/>
          <w:color w:val="222222"/>
          <w:shd w:val="clear" w:color="auto" w:fill="FFFFFF"/>
        </w:rPr>
        <w:t xml:space="preserve"> to be discussed will focus on a large dairy complex </w:t>
      </w:r>
      <w:r w:rsidR="00C43656">
        <w:rPr>
          <w:rFonts w:ascii="Arial" w:hAnsi="Arial" w:cs="Arial"/>
          <w:color w:val="222222"/>
          <w:shd w:val="clear" w:color="auto" w:fill="FFFFFF"/>
        </w:rPr>
        <w:t xml:space="preserve">providing RNG for transportation of milk </w:t>
      </w:r>
      <w:r w:rsidR="002B4F95">
        <w:rPr>
          <w:rFonts w:ascii="Arial" w:hAnsi="Arial" w:cs="Arial"/>
          <w:color w:val="222222"/>
          <w:shd w:val="clear" w:color="auto" w:fill="FFFFFF"/>
        </w:rPr>
        <w:t xml:space="preserve">to several bottling locations in the Midwest. The Workshop will conclude with a discussion of new projects and expected path forward with both programs. </w:t>
      </w:r>
    </w:p>
    <w:p w14:paraId="4BD66E84" w14:textId="6E89384A" w:rsidR="005D3884" w:rsidRDefault="002B4F95">
      <w:pPr>
        <w:rPr>
          <w:rFonts w:ascii="Arial" w:hAnsi="Arial" w:cs="Arial"/>
          <w:color w:val="222222"/>
          <w:shd w:val="clear" w:color="auto" w:fill="FFFFFF"/>
        </w:rPr>
      </w:pPr>
      <w:r>
        <w:rPr>
          <w:rFonts w:ascii="Arial" w:hAnsi="Arial" w:cs="Arial"/>
          <w:color w:val="222222"/>
          <w:shd w:val="clear" w:color="auto" w:fill="FFFFFF"/>
        </w:rPr>
        <w:t>Question answer session to follow.</w:t>
      </w:r>
      <w:bookmarkStart w:id="0" w:name="_GoBack"/>
      <w:bookmarkEnd w:id="0"/>
    </w:p>
    <w:sectPr w:rsidR="005D3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29"/>
    <w:rsid w:val="00004ACE"/>
    <w:rsid w:val="000226BE"/>
    <w:rsid w:val="000B7F6D"/>
    <w:rsid w:val="00106604"/>
    <w:rsid w:val="002B4F95"/>
    <w:rsid w:val="005859D6"/>
    <w:rsid w:val="005D3884"/>
    <w:rsid w:val="00894E6C"/>
    <w:rsid w:val="008D62E4"/>
    <w:rsid w:val="00903ED3"/>
    <w:rsid w:val="00921DF7"/>
    <w:rsid w:val="00932E29"/>
    <w:rsid w:val="00977EE5"/>
    <w:rsid w:val="009E4E7F"/>
    <w:rsid w:val="00A175BE"/>
    <w:rsid w:val="00AB560E"/>
    <w:rsid w:val="00C43656"/>
    <w:rsid w:val="00CE6171"/>
    <w:rsid w:val="00EE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D3708"/>
  <w15:chartTrackingRefBased/>
  <w15:docId w15:val="{5999FE49-97B5-4E61-9E98-AA185ECD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4E7F"/>
    <w:rPr>
      <w:sz w:val="16"/>
      <w:szCs w:val="16"/>
    </w:rPr>
  </w:style>
  <w:style w:type="paragraph" w:styleId="CommentText">
    <w:name w:val="annotation text"/>
    <w:basedOn w:val="Normal"/>
    <w:link w:val="CommentTextChar"/>
    <w:uiPriority w:val="99"/>
    <w:semiHidden/>
    <w:unhideWhenUsed/>
    <w:rsid w:val="009E4E7F"/>
    <w:pPr>
      <w:spacing w:line="240" w:lineRule="auto"/>
    </w:pPr>
    <w:rPr>
      <w:sz w:val="20"/>
      <w:szCs w:val="20"/>
    </w:rPr>
  </w:style>
  <w:style w:type="character" w:customStyle="1" w:styleId="CommentTextChar">
    <w:name w:val="Comment Text Char"/>
    <w:basedOn w:val="DefaultParagraphFont"/>
    <w:link w:val="CommentText"/>
    <w:uiPriority w:val="99"/>
    <w:semiHidden/>
    <w:rsid w:val="009E4E7F"/>
    <w:rPr>
      <w:sz w:val="20"/>
      <w:szCs w:val="20"/>
    </w:rPr>
  </w:style>
  <w:style w:type="paragraph" w:styleId="CommentSubject">
    <w:name w:val="annotation subject"/>
    <w:basedOn w:val="CommentText"/>
    <w:next w:val="CommentText"/>
    <w:link w:val="CommentSubjectChar"/>
    <w:uiPriority w:val="99"/>
    <w:semiHidden/>
    <w:unhideWhenUsed/>
    <w:rsid w:val="009E4E7F"/>
    <w:rPr>
      <w:b/>
      <w:bCs/>
    </w:rPr>
  </w:style>
  <w:style w:type="character" w:customStyle="1" w:styleId="CommentSubjectChar">
    <w:name w:val="Comment Subject Char"/>
    <w:basedOn w:val="CommentTextChar"/>
    <w:link w:val="CommentSubject"/>
    <w:uiPriority w:val="99"/>
    <w:semiHidden/>
    <w:rsid w:val="009E4E7F"/>
    <w:rPr>
      <w:b/>
      <w:bCs/>
      <w:sz w:val="20"/>
      <w:szCs w:val="20"/>
    </w:rPr>
  </w:style>
  <w:style w:type="paragraph" w:styleId="BalloonText">
    <w:name w:val="Balloon Text"/>
    <w:basedOn w:val="Normal"/>
    <w:link w:val="BalloonTextChar"/>
    <w:uiPriority w:val="99"/>
    <w:semiHidden/>
    <w:unhideWhenUsed/>
    <w:rsid w:val="009E4E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E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0673A-02FF-4A54-B478-8699AD20B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Sheff</dc:creator>
  <cp:keywords/>
  <dc:description/>
  <cp:lastModifiedBy>Bernard Sheff</cp:lastModifiedBy>
  <cp:revision>2</cp:revision>
  <dcterms:created xsi:type="dcterms:W3CDTF">2019-03-11T20:04:00Z</dcterms:created>
  <dcterms:modified xsi:type="dcterms:W3CDTF">2019-03-11T20:04:00Z</dcterms:modified>
</cp:coreProperties>
</file>