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878" w:rsidRPr="002B2878" w:rsidRDefault="002B2878" w:rsidP="002B2878">
      <w:pPr>
        <w:spacing w:line="360" w:lineRule="auto"/>
        <w:ind w:left="-227" w:right="-227"/>
        <w:jc w:val="center"/>
        <w:rPr>
          <w:rFonts w:asciiTheme="minorBidi" w:hAnsiTheme="minorBidi" w:cstheme="minorBidi"/>
          <w:color w:val="000000" w:themeColor="text1"/>
          <w:sz w:val="36"/>
          <w:szCs w:val="36"/>
          <w:rtl/>
          <w:lang w:bidi="ar-IQ"/>
        </w:rPr>
      </w:pPr>
      <w:r w:rsidRPr="002B2878">
        <w:rPr>
          <w:rFonts w:asciiTheme="minorBidi" w:hAnsiTheme="minorBidi" w:cstheme="minorBidi"/>
          <w:color w:val="000000" w:themeColor="text1"/>
          <w:sz w:val="36"/>
          <w:szCs w:val="36"/>
        </w:rPr>
        <w:t xml:space="preserve">Biodiesel production by using of lipase produced by </w:t>
      </w:r>
      <w:r w:rsidRPr="002B2878">
        <w:rPr>
          <w:rFonts w:asciiTheme="minorBidi" w:hAnsiTheme="minorBidi" w:cstheme="minorBidi"/>
          <w:i/>
          <w:iCs/>
          <w:color w:val="000000" w:themeColor="text1"/>
          <w:sz w:val="36"/>
          <w:szCs w:val="36"/>
        </w:rPr>
        <w:t xml:space="preserve">Pseudomonas </w:t>
      </w:r>
      <w:proofErr w:type="spellStart"/>
      <w:r w:rsidRPr="002B2878">
        <w:rPr>
          <w:rFonts w:asciiTheme="minorBidi" w:hAnsiTheme="minorBidi" w:cstheme="minorBidi"/>
          <w:i/>
          <w:iCs/>
          <w:color w:val="000000" w:themeColor="text1"/>
          <w:sz w:val="36"/>
          <w:szCs w:val="36"/>
        </w:rPr>
        <w:t>stutzeri</w:t>
      </w:r>
      <w:proofErr w:type="spellEnd"/>
      <w:r w:rsidRPr="002B2878">
        <w:rPr>
          <w:rFonts w:asciiTheme="minorBidi" w:hAnsiTheme="minorBidi" w:cstheme="minorBidi"/>
          <w:color w:val="000000" w:themeColor="text1"/>
          <w:sz w:val="36"/>
          <w:szCs w:val="36"/>
        </w:rPr>
        <w:t xml:space="preserve"> as a biocatalyst for</w:t>
      </w:r>
      <w:r w:rsidRPr="002B2878">
        <w:rPr>
          <w:rFonts w:asciiTheme="minorBidi" w:hAnsiTheme="minorBidi" w:cstheme="minorBidi"/>
          <w:sz w:val="36"/>
          <w:szCs w:val="36"/>
        </w:rPr>
        <w:t xml:space="preserve"> </w:t>
      </w:r>
      <w:proofErr w:type="spellStart"/>
      <w:r w:rsidRPr="002B2878">
        <w:rPr>
          <w:rFonts w:asciiTheme="minorBidi" w:hAnsiTheme="minorBidi" w:cstheme="minorBidi"/>
          <w:sz w:val="36"/>
          <w:szCs w:val="36"/>
        </w:rPr>
        <w:t>transesterification</w:t>
      </w:r>
      <w:proofErr w:type="spellEnd"/>
      <w:r w:rsidRPr="002B2878">
        <w:rPr>
          <w:rFonts w:asciiTheme="minorBidi" w:hAnsiTheme="minorBidi" w:cstheme="minorBidi"/>
          <w:sz w:val="36"/>
          <w:szCs w:val="36"/>
        </w:rPr>
        <w:t xml:space="preserve"> reaction of olive oil</w:t>
      </w:r>
    </w:p>
    <w:p w:rsidR="002B2878" w:rsidRDefault="002B2878" w:rsidP="002B2878">
      <w:pPr>
        <w:pStyle w:val="Default"/>
        <w:spacing w:line="360" w:lineRule="auto"/>
        <w:jc w:val="center"/>
        <w:rPr>
          <w:rFonts w:asciiTheme="minorBidi" w:hAnsiTheme="minorBidi" w:cstheme="minorBidi"/>
          <w:color w:val="auto"/>
          <w:sz w:val="18"/>
          <w:szCs w:val="18"/>
          <w:lang w:val="de-DE"/>
        </w:rPr>
      </w:pPr>
      <w:proofErr w:type="spellStart"/>
      <w:r w:rsidRPr="002B2878">
        <w:rPr>
          <w:rFonts w:asciiTheme="minorBidi" w:hAnsiTheme="minorBidi" w:cstheme="minorBidi"/>
          <w:sz w:val="18"/>
          <w:szCs w:val="18"/>
        </w:rPr>
        <w:t>Alaa</w:t>
      </w:r>
      <w:proofErr w:type="spellEnd"/>
      <w:r w:rsidRPr="002B2878">
        <w:rPr>
          <w:rFonts w:asciiTheme="minorBidi" w:hAnsiTheme="minorBidi" w:cstheme="minorBidi"/>
          <w:sz w:val="18"/>
          <w:szCs w:val="18"/>
        </w:rPr>
        <w:t xml:space="preserve"> </w:t>
      </w:r>
      <w:proofErr w:type="spellStart"/>
      <w:r w:rsidRPr="002B2878">
        <w:rPr>
          <w:rFonts w:asciiTheme="minorBidi" w:hAnsiTheme="minorBidi" w:cstheme="minorBidi"/>
          <w:sz w:val="18"/>
          <w:szCs w:val="18"/>
        </w:rPr>
        <w:t>Naseer</w:t>
      </w:r>
      <w:proofErr w:type="spellEnd"/>
      <w:r w:rsidRPr="002B2878">
        <w:rPr>
          <w:rFonts w:asciiTheme="minorBidi" w:hAnsiTheme="minorBidi" w:cstheme="minorBidi"/>
          <w:sz w:val="18"/>
          <w:szCs w:val="18"/>
        </w:rPr>
        <w:t xml:space="preserve"> Mohammed Ali</w:t>
      </w:r>
      <w:r w:rsidRPr="002B2878">
        <w:rPr>
          <w:rFonts w:asciiTheme="minorBidi" w:hAnsiTheme="minorBidi" w:cstheme="minorBidi"/>
          <w:color w:val="auto"/>
          <w:sz w:val="18"/>
          <w:szCs w:val="18"/>
          <w:vertAlign w:val="superscript"/>
          <w:lang w:val="de-DE"/>
        </w:rPr>
        <w:t>1</w:t>
      </w:r>
      <w:r>
        <w:rPr>
          <w:rFonts w:asciiTheme="minorBidi" w:hAnsiTheme="minorBidi" w:cstheme="minorBidi"/>
          <w:sz w:val="18"/>
          <w:szCs w:val="18"/>
          <w:lang w:val="de-DE" w:bidi="ar-IQ"/>
        </w:rPr>
        <w:t xml:space="preserve">, </w:t>
      </w:r>
      <w:proofErr w:type="spellStart"/>
      <w:r w:rsidRPr="002B2878">
        <w:rPr>
          <w:rFonts w:asciiTheme="minorBidi" w:hAnsiTheme="minorBidi" w:cstheme="minorBidi"/>
          <w:sz w:val="18"/>
          <w:szCs w:val="18"/>
          <w:lang w:bidi="ar-IQ"/>
        </w:rPr>
        <w:t>Sahira</w:t>
      </w:r>
      <w:proofErr w:type="spellEnd"/>
      <w:r w:rsidRPr="002B2878">
        <w:rPr>
          <w:rFonts w:asciiTheme="minorBidi" w:hAnsiTheme="minorBidi" w:cstheme="minorBidi"/>
          <w:sz w:val="18"/>
          <w:szCs w:val="18"/>
          <w:lang w:bidi="ar-IQ"/>
        </w:rPr>
        <w:t xml:space="preserve">  </w:t>
      </w:r>
      <w:proofErr w:type="spellStart"/>
      <w:r w:rsidRPr="002B2878">
        <w:rPr>
          <w:rFonts w:asciiTheme="minorBidi" w:hAnsiTheme="minorBidi" w:cstheme="minorBidi"/>
          <w:sz w:val="18"/>
          <w:szCs w:val="18"/>
          <w:lang w:bidi="ar-IQ"/>
        </w:rPr>
        <w:t>Nsayef</w:t>
      </w:r>
      <w:proofErr w:type="spellEnd"/>
      <w:r w:rsidRPr="002B2878">
        <w:rPr>
          <w:rFonts w:asciiTheme="minorBidi" w:hAnsiTheme="minorBidi" w:cstheme="minorBidi"/>
          <w:sz w:val="18"/>
          <w:szCs w:val="18"/>
          <w:lang w:bidi="ar-IQ"/>
        </w:rPr>
        <w:t xml:space="preserve">  Muslim</w:t>
      </w:r>
      <w:r w:rsidRPr="002B2878">
        <w:rPr>
          <w:rFonts w:asciiTheme="minorBidi" w:hAnsiTheme="minorBidi" w:cstheme="minorBidi"/>
          <w:color w:val="auto"/>
          <w:sz w:val="18"/>
          <w:szCs w:val="18"/>
          <w:vertAlign w:val="superscript"/>
          <w:lang w:val="de-DE"/>
        </w:rPr>
        <w:t>1</w:t>
      </w:r>
      <w:r w:rsidRPr="002B2878">
        <w:rPr>
          <w:rFonts w:asciiTheme="minorBidi" w:hAnsiTheme="minorBidi" w:cstheme="minorBidi"/>
          <w:color w:val="auto"/>
          <w:sz w:val="18"/>
          <w:szCs w:val="18"/>
          <w:lang w:val="de-DE"/>
        </w:rPr>
        <w:t>,</w:t>
      </w:r>
      <w:r w:rsidRPr="002B2878">
        <w:rPr>
          <w:rFonts w:asciiTheme="minorBidi" w:hAnsiTheme="minorBidi" w:cstheme="minorBidi"/>
          <w:sz w:val="18"/>
          <w:szCs w:val="18"/>
          <w:lang w:bidi="ar-IQ"/>
        </w:rPr>
        <w:t xml:space="preserve"> </w:t>
      </w:r>
      <w:r w:rsidRPr="002B2878">
        <w:rPr>
          <w:rFonts w:asciiTheme="minorBidi" w:hAnsiTheme="minorBidi" w:cstheme="minorBidi"/>
          <w:color w:val="auto"/>
          <w:sz w:val="18"/>
          <w:szCs w:val="18"/>
          <w:lang w:val="de-DE"/>
        </w:rPr>
        <w:t>Nadheema Hammood Hussein</w:t>
      </w:r>
      <w:r w:rsidRPr="002B2878">
        <w:rPr>
          <w:rFonts w:asciiTheme="minorBidi" w:hAnsiTheme="minorBidi" w:cstheme="minorBidi"/>
          <w:color w:val="auto"/>
          <w:sz w:val="18"/>
          <w:szCs w:val="18"/>
          <w:vertAlign w:val="superscript"/>
          <w:lang w:val="de-DE"/>
        </w:rPr>
        <w:t>1</w:t>
      </w:r>
      <w:r w:rsidRPr="002B2878">
        <w:rPr>
          <w:rFonts w:asciiTheme="minorBidi" w:hAnsiTheme="minorBidi" w:cstheme="minorBidi"/>
          <w:sz w:val="18"/>
          <w:szCs w:val="18"/>
        </w:rPr>
        <w:t>,</w:t>
      </w:r>
      <w:r>
        <w:rPr>
          <w:rFonts w:asciiTheme="minorBidi" w:hAnsiTheme="minorBidi" w:cstheme="minorBidi"/>
          <w:color w:val="auto"/>
          <w:sz w:val="18"/>
          <w:szCs w:val="18"/>
          <w:lang w:val="de-DE"/>
        </w:rPr>
        <w:t xml:space="preserve"> </w:t>
      </w:r>
      <w:proofErr w:type="spellStart"/>
      <w:r w:rsidRPr="002B2878">
        <w:rPr>
          <w:rFonts w:asciiTheme="minorBidi" w:hAnsiTheme="minorBidi" w:cstheme="minorBidi"/>
          <w:sz w:val="18"/>
          <w:szCs w:val="18"/>
          <w:lang w:bidi="ar-IQ"/>
        </w:rPr>
        <w:t>Israa</w:t>
      </w:r>
      <w:proofErr w:type="spellEnd"/>
      <w:r w:rsidRPr="002B2878">
        <w:rPr>
          <w:rFonts w:asciiTheme="minorBidi" w:hAnsiTheme="minorBidi" w:cstheme="minorBidi"/>
          <w:sz w:val="18"/>
          <w:szCs w:val="18"/>
          <w:lang w:bidi="ar-IQ"/>
        </w:rPr>
        <w:t xml:space="preserve"> M.S. AL-</w:t>
      </w:r>
      <w:proofErr w:type="spellStart"/>
      <w:r w:rsidRPr="002B2878">
        <w:rPr>
          <w:rFonts w:asciiTheme="minorBidi" w:hAnsiTheme="minorBidi" w:cstheme="minorBidi"/>
          <w:sz w:val="18"/>
          <w:szCs w:val="18"/>
          <w:lang w:bidi="ar-IQ"/>
        </w:rPr>
        <w:t>Kadmy</w:t>
      </w:r>
      <w:proofErr w:type="spellEnd"/>
      <w:r w:rsidRPr="002B2878">
        <w:rPr>
          <w:rFonts w:asciiTheme="minorBidi" w:hAnsiTheme="minorBidi" w:cstheme="minorBidi"/>
          <w:color w:val="auto"/>
          <w:sz w:val="18"/>
          <w:szCs w:val="18"/>
          <w:vertAlign w:val="superscript"/>
          <w:lang w:val="de-DE"/>
        </w:rPr>
        <w:t>1</w:t>
      </w:r>
      <w:r w:rsidRPr="002B2878">
        <w:rPr>
          <w:rFonts w:asciiTheme="minorBidi" w:hAnsiTheme="minorBidi" w:cstheme="minorBidi"/>
          <w:color w:val="auto"/>
          <w:sz w:val="18"/>
          <w:szCs w:val="18"/>
          <w:lang w:val="de-DE"/>
        </w:rPr>
        <w:t>,</w:t>
      </w:r>
      <w:r w:rsidRPr="002B2878">
        <w:rPr>
          <w:rFonts w:asciiTheme="minorBidi" w:hAnsiTheme="minorBidi" w:cstheme="minorBidi"/>
          <w:sz w:val="18"/>
          <w:szCs w:val="18"/>
        </w:rPr>
        <w:t xml:space="preserve"> </w:t>
      </w:r>
      <w:r w:rsidRPr="002B2878">
        <w:rPr>
          <w:rFonts w:asciiTheme="minorBidi" w:hAnsiTheme="minorBidi" w:cstheme="minorBidi"/>
          <w:color w:val="auto"/>
          <w:sz w:val="18"/>
          <w:szCs w:val="18"/>
          <w:lang w:val="de-DE"/>
        </w:rPr>
        <w:t xml:space="preserve"> Sarah Naji Aziz</w:t>
      </w:r>
      <w:r w:rsidRPr="002B2878">
        <w:rPr>
          <w:rFonts w:asciiTheme="minorBidi" w:hAnsiTheme="minorBidi" w:cstheme="minorBidi"/>
          <w:color w:val="auto"/>
          <w:sz w:val="18"/>
          <w:szCs w:val="18"/>
          <w:vertAlign w:val="superscript"/>
          <w:lang w:val="de-DE"/>
        </w:rPr>
        <w:t>1</w:t>
      </w:r>
      <w:r w:rsidRPr="002B2878">
        <w:rPr>
          <w:rFonts w:asciiTheme="minorBidi" w:hAnsiTheme="minorBidi" w:cstheme="minorBidi"/>
          <w:color w:val="auto"/>
          <w:sz w:val="18"/>
          <w:szCs w:val="18"/>
          <w:lang w:val="de-DE"/>
        </w:rPr>
        <w:t xml:space="preserve"> and Samah N. El-Shafiey</w:t>
      </w:r>
      <w:r w:rsidRPr="002B2878">
        <w:rPr>
          <w:rFonts w:asciiTheme="minorBidi" w:hAnsiTheme="minorBidi" w:cstheme="minorBidi"/>
          <w:color w:val="auto"/>
          <w:sz w:val="18"/>
          <w:szCs w:val="18"/>
          <w:vertAlign w:val="superscript"/>
          <w:lang w:val="de-DE"/>
        </w:rPr>
        <w:t>2</w:t>
      </w:r>
      <w:r w:rsidRPr="002B2878">
        <w:rPr>
          <w:rFonts w:asciiTheme="minorBidi" w:hAnsiTheme="minorBidi" w:cstheme="minorBidi"/>
          <w:color w:val="auto"/>
          <w:sz w:val="18"/>
          <w:szCs w:val="18"/>
          <w:lang w:val="de-DE"/>
        </w:rPr>
        <w:t xml:space="preserve">, </w:t>
      </w:r>
      <w:r w:rsidRPr="002B2878">
        <w:rPr>
          <w:rFonts w:asciiTheme="minorBidi" w:hAnsiTheme="minorBidi" w:cstheme="minorBidi"/>
          <w:sz w:val="18"/>
          <w:szCs w:val="18"/>
        </w:rPr>
        <w:t>Susan A. Ibrahim</w:t>
      </w:r>
      <w:r w:rsidRPr="002B2878">
        <w:rPr>
          <w:rFonts w:asciiTheme="minorBidi" w:hAnsiTheme="minorBidi" w:cstheme="minorBidi"/>
          <w:sz w:val="18"/>
          <w:szCs w:val="18"/>
          <w:vertAlign w:val="superscript"/>
        </w:rPr>
        <w:t>1</w:t>
      </w:r>
      <w:r w:rsidRPr="002B2878">
        <w:rPr>
          <w:rFonts w:asciiTheme="minorBidi" w:hAnsiTheme="minorBidi" w:cstheme="minorBidi"/>
          <w:color w:val="auto"/>
          <w:sz w:val="18"/>
          <w:szCs w:val="18"/>
          <w:lang w:bidi="ar-IQ"/>
        </w:rPr>
        <w:t xml:space="preserve">, </w:t>
      </w:r>
      <w:proofErr w:type="spellStart"/>
      <w:r w:rsidRPr="002B2878">
        <w:rPr>
          <w:rFonts w:asciiTheme="minorBidi" w:hAnsiTheme="minorBidi" w:cstheme="minorBidi"/>
          <w:sz w:val="18"/>
          <w:szCs w:val="18"/>
        </w:rPr>
        <w:t>Nadal</w:t>
      </w:r>
      <w:proofErr w:type="spellEnd"/>
      <w:r w:rsidRPr="002B2878">
        <w:rPr>
          <w:rFonts w:asciiTheme="minorBidi" w:hAnsiTheme="minorBidi" w:cstheme="minorBidi"/>
          <w:sz w:val="18"/>
          <w:szCs w:val="18"/>
        </w:rPr>
        <w:t xml:space="preserve"> A. Al-Saryi</w:t>
      </w:r>
      <w:r w:rsidRPr="002B2878">
        <w:rPr>
          <w:rFonts w:asciiTheme="minorBidi" w:hAnsiTheme="minorBidi" w:cstheme="minorBidi"/>
          <w:sz w:val="18"/>
          <w:szCs w:val="18"/>
          <w:vertAlign w:val="superscript"/>
        </w:rPr>
        <w:t>1</w:t>
      </w:r>
    </w:p>
    <w:p w:rsidR="002B2878" w:rsidRPr="002B2878" w:rsidRDefault="002B2878" w:rsidP="002B2878">
      <w:pPr>
        <w:pStyle w:val="Default"/>
        <w:spacing w:line="360" w:lineRule="auto"/>
        <w:jc w:val="center"/>
        <w:rPr>
          <w:rFonts w:asciiTheme="minorBidi" w:hAnsiTheme="minorBidi" w:cstheme="minorBidi"/>
          <w:color w:val="auto"/>
          <w:sz w:val="18"/>
          <w:szCs w:val="18"/>
        </w:rPr>
      </w:pPr>
      <w:r w:rsidRPr="002B2878">
        <w:rPr>
          <w:rFonts w:asciiTheme="minorBidi" w:hAnsiTheme="minorBidi" w:cstheme="minorBidi"/>
          <w:color w:val="auto"/>
          <w:sz w:val="18"/>
          <w:szCs w:val="18"/>
          <w:vertAlign w:val="superscript"/>
          <w:lang w:val="de-DE"/>
        </w:rPr>
        <w:t>1</w:t>
      </w:r>
      <w:r w:rsidRPr="002B2878">
        <w:rPr>
          <w:rFonts w:asciiTheme="minorBidi" w:hAnsiTheme="minorBidi" w:cstheme="minorBidi"/>
          <w:color w:val="1A1A1A"/>
          <w:sz w:val="18"/>
          <w:szCs w:val="18"/>
        </w:rPr>
        <w:t xml:space="preserve">Branch of Biotechnology, Department of Biology, College of Science, </w:t>
      </w:r>
      <w:proofErr w:type="spellStart"/>
      <w:r w:rsidRPr="002B2878">
        <w:rPr>
          <w:rFonts w:asciiTheme="minorBidi" w:hAnsiTheme="minorBidi" w:cstheme="minorBidi"/>
          <w:sz w:val="18"/>
          <w:szCs w:val="18"/>
          <w:lang w:bidi="ar-IQ"/>
        </w:rPr>
        <w:t>Mustansiriyah</w:t>
      </w:r>
      <w:proofErr w:type="spellEnd"/>
      <w:r w:rsidRPr="002B2878">
        <w:rPr>
          <w:rFonts w:asciiTheme="minorBidi" w:hAnsiTheme="minorBidi" w:cstheme="minorBidi"/>
          <w:sz w:val="18"/>
          <w:szCs w:val="18"/>
          <w:lang w:bidi="ar-IQ"/>
        </w:rPr>
        <w:t xml:space="preserve"> University</w:t>
      </w:r>
      <w:r w:rsidRPr="002B2878">
        <w:rPr>
          <w:rFonts w:asciiTheme="minorBidi" w:hAnsiTheme="minorBidi" w:cstheme="minorBidi"/>
          <w:color w:val="1A1A1A"/>
          <w:sz w:val="18"/>
          <w:szCs w:val="18"/>
        </w:rPr>
        <w:t>, 10422, Baghdad, Iraq</w:t>
      </w:r>
    </w:p>
    <w:p w:rsidR="002B2878" w:rsidRPr="002B2878" w:rsidRDefault="002B2878" w:rsidP="002B2878">
      <w:pPr>
        <w:pStyle w:val="Default"/>
        <w:spacing w:line="360" w:lineRule="auto"/>
        <w:jc w:val="center"/>
        <w:rPr>
          <w:rFonts w:asciiTheme="minorBidi" w:hAnsiTheme="minorBidi" w:cstheme="minorBidi"/>
          <w:color w:val="auto"/>
          <w:sz w:val="18"/>
          <w:szCs w:val="18"/>
          <w:lang w:val="de-DE"/>
        </w:rPr>
      </w:pPr>
      <w:r w:rsidRPr="002B2878">
        <w:rPr>
          <w:rFonts w:asciiTheme="minorBidi" w:hAnsiTheme="minorBidi" w:cstheme="minorBidi"/>
          <w:color w:val="auto"/>
          <w:sz w:val="18"/>
          <w:szCs w:val="18"/>
          <w:vertAlign w:val="superscript"/>
          <w:lang w:val="de-DE"/>
        </w:rPr>
        <w:t>2</w:t>
      </w:r>
      <w:r w:rsidRPr="002B2878">
        <w:rPr>
          <w:rFonts w:asciiTheme="minorBidi" w:hAnsiTheme="minorBidi" w:cstheme="minorBidi"/>
          <w:sz w:val="18"/>
          <w:szCs w:val="18"/>
        </w:rPr>
        <w:t xml:space="preserve"> Plant Protectio</w:t>
      </w:r>
      <w:bookmarkStart w:id="0" w:name="_GoBack"/>
      <w:bookmarkEnd w:id="0"/>
      <w:r w:rsidRPr="002B2878">
        <w:rPr>
          <w:rFonts w:asciiTheme="minorBidi" w:hAnsiTheme="minorBidi" w:cstheme="minorBidi"/>
          <w:sz w:val="18"/>
          <w:szCs w:val="18"/>
        </w:rPr>
        <w:t xml:space="preserve">n Research Institute, Agricultural Research Center, </w:t>
      </w:r>
      <w:proofErr w:type="spellStart"/>
      <w:r w:rsidRPr="002B2878">
        <w:rPr>
          <w:rFonts w:asciiTheme="minorBidi" w:hAnsiTheme="minorBidi" w:cstheme="minorBidi"/>
          <w:sz w:val="18"/>
          <w:szCs w:val="18"/>
        </w:rPr>
        <w:t>Dokki</w:t>
      </w:r>
      <w:proofErr w:type="spellEnd"/>
      <w:r w:rsidRPr="002B2878">
        <w:rPr>
          <w:rFonts w:asciiTheme="minorBidi" w:hAnsiTheme="minorBidi" w:cstheme="minorBidi"/>
          <w:sz w:val="18"/>
          <w:szCs w:val="18"/>
        </w:rPr>
        <w:t>, 44516 Giza,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2B2878">
        <w:rPr>
          <w:color w:val="BF5A14"/>
        </w:rPr>
        <w:t xml:space="preserve"> </w:t>
      </w:r>
    </w:p>
    <w:p w:rsidR="002B2878" w:rsidRPr="002B2878" w:rsidRDefault="002B2878" w:rsidP="002B2878">
      <w:pPr>
        <w:pStyle w:val="Default"/>
        <w:spacing w:line="360" w:lineRule="auto"/>
        <w:ind w:left="-170" w:right="510"/>
        <w:jc w:val="both"/>
        <w:rPr>
          <w:rFonts w:asciiTheme="minorBidi" w:hAnsiTheme="minorBidi" w:cstheme="minorBidi"/>
          <w:color w:val="000000" w:themeColor="text1"/>
          <w:sz w:val="18"/>
          <w:szCs w:val="18"/>
          <w:lang w:bidi="ar-IQ"/>
        </w:rPr>
      </w:pPr>
      <w:r w:rsidRPr="002B2878">
        <w:rPr>
          <w:rFonts w:asciiTheme="minorBidi" w:hAnsiTheme="minorBidi" w:cstheme="minorBidi"/>
          <w:color w:val="000000" w:themeColor="text1"/>
          <w:sz w:val="18"/>
          <w:szCs w:val="18"/>
        </w:rPr>
        <w:t xml:space="preserve">The rapid consuming of fossil fuels will lead to rapid exhaustion. Therefore, it is imperative to develop alternative and inexpensive new technologies to produce sustainable fuels such as biodiesel </w:t>
      </w:r>
      <w:proofErr w:type="spellStart"/>
      <w:r w:rsidRPr="002B2878">
        <w:rPr>
          <w:rFonts w:asciiTheme="minorBidi" w:hAnsiTheme="minorBidi" w:cstheme="minorBidi"/>
          <w:color w:val="000000" w:themeColor="text1"/>
          <w:sz w:val="18"/>
          <w:szCs w:val="18"/>
        </w:rPr>
        <w:t>productionby</w:t>
      </w:r>
      <w:proofErr w:type="spellEnd"/>
      <w:r w:rsidRPr="002B2878">
        <w:rPr>
          <w:rFonts w:asciiTheme="minorBidi" w:hAnsiTheme="minorBidi" w:cstheme="minorBidi"/>
          <w:color w:val="000000" w:themeColor="text1"/>
          <w:sz w:val="18"/>
          <w:szCs w:val="18"/>
        </w:rPr>
        <w:t xml:space="preserve"> using of lipase as biocatalyst for performing esterification reactions for the production of biodiesel.</w:t>
      </w:r>
      <w:r w:rsidRPr="002B2878">
        <w:rPr>
          <w:rFonts w:asciiTheme="minorBidi" w:hAnsiTheme="minorBidi" w:cstheme="minorBidi"/>
          <w:color w:val="000000" w:themeColor="text1"/>
          <w:sz w:val="18"/>
          <w:szCs w:val="18"/>
          <w:lang w:bidi="ar-IQ"/>
        </w:rPr>
        <w:t xml:space="preserve">      </w:t>
      </w:r>
    </w:p>
    <w:p w:rsidR="002B2878" w:rsidRPr="002B2878" w:rsidRDefault="002B2878" w:rsidP="002B2878">
      <w:pPr>
        <w:autoSpaceDE w:val="0"/>
        <w:autoSpaceDN w:val="0"/>
        <w:adjustRightInd w:val="0"/>
        <w:spacing w:line="360" w:lineRule="auto"/>
        <w:ind w:left="-283" w:right="397"/>
        <w:jc w:val="both"/>
        <w:rPr>
          <w:rFonts w:asciiTheme="minorBidi" w:hAnsiTheme="minorBidi" w:cstheme="minorBidi"/>
          <w:color w:val="000000" w:themeColor="text1"/>
          <w:sz w:val="18"/>
          <w:szCs w:val="18"/>
        </w:rPr>
      </w:pPr>
      <w:r w:rsidRPr="002B2878">
        <w:rPr>
          <w:rFonts w:asciiTheme="minorBidi" w:hAnsiTheme="minorBidi" w:cstheme="minorBidi"/>
          <w:color w:val="000000" w:themeColor="text1"/>
          <w:sz w:val="18"/>
          <w:szCs w:val="18"/>
        </w:rPr>
        <w:t xml:space="preserve">      Two </w:t>
      </w:r>
      <w:r w:rsidRPr="002B2878">
        <w:rPr>
          <w:rFonts w:asciiTheme="minorBidi" w:hAnsiTheme="minorBidi" w:cstheme="minorBidi"/>
          <w:i/>
          <w:iCs/>
          <w:color w:val="000000" w:themeColor="text1"/>
          <w:sz w:val="18"/>
          <w:szCs w:val="18"/>
        </w:rPr>
        <w:t xml:space="preserve">Pseudomonas </w:t>
      </w:r>
      <w:proofErr w:type="spellStart"/>
      <w:r w:rsidRPr="002B2878">
        <w:rPr>
          <w:rFonts w:asciiTheme="minorBidi" w:hAnsiTheme="minorBidi" w:cstheme="minorBidi"/>
          <w:i/>
          <w:iCs/>
          <w:color w:val="000000" w:themeColor="text1"/>
          <w:sz w:val="18"/>
          <w:szCs w:val="18"/>
        </w:rPr>
        <w:t>stutzeri</w:t>
      </w:r>
      <w:proofErr w:type="spellEnd"/>
      <w:r w:rsidRPr="002B2878">
        <w:rPr>
          <w:rFonts w:asciiTheme="minorBidi" w:hAnsiTheme="minorBidi" w:cstheme="minorBidi"/>
          <w:i/>
          <w:iCs/>
          <w:color w:val="000000" w:themeColor="text1"/>
          <w:sz w:val="18"/>
          <w:szCs w:val="18"/>
        </w:rPr>
        <w:t xml:space="preserve"> </w:t>
      </w:r>
      <w:r w:rsidRPr="002B2878">
        <w:rPr>
          <w:rFonts w:asciiTheme="minorBidi" w:hAnsiTheme="minorBidi" w:cstheme="minorBidi"/>
          <w:color w:val="000000" w:themeColor="text1"/>
          <w:sz w:val="18"/>
          <w:szCs w:val="18"/>
        </w:rPr>
        <w:t>and two</w:t>
      </w:r>
      <w:r w:rsidRPr="002B2878">
        <w:rPr>
          <w:rFonts w:asciiTheme="minorBidi" w:hAnsiTheme="minorBidi" w:cstheme="minorBidi"/>
          <w:i/>
          <w:iCs/>
          <w:color w:val="000000" w:themeColor="text1"/>
          <w:sz w:val="18"/>
          <w:szCs w:val="18"/>
        </w:rPr>
        <w:t xml:space="preserve"> </w:t>
      </w:r>
      <w:r w:rsidRPr="002B2878">
        <w:rPr>
          <w:rFonts w:asciiTheme="minorBidi" w:hAnsiTheme="minorBidi" w:cstheme="minorBidi"/>
          <w:i/>
          <w:iCs/>
          <w:color w:val="000000" w:themeColor="text1"/>
          <w:sz w:val="18"/>
          <w:szCs w:val="18"/>
          <w:shd w:val="clear" w:color="auto" w:fill="FFFFFF"/>
        </w:rPr>
        <w:t xml:space="preserve">Pseudomonas </w:t>
      </w:r>
      <w:proofErr w:type="spellStart"/>
      <w:proofErr w:type="gramStart"/>
      <w:r w:rsidRPr="002B2878">
        <w:rPr>
          <w:rFonts w:asciiTheme="minorBidi" w:hAnsiTheme="minorBidi" w:cstheme="minorBidi"/>
          <w:i/>
          <w:iCs/>
          <w:color w:val="000000" w:themeColor="text1"/>
          <w:sz w:val="18"/>
          <w:szCs w:val="18"/>
          <w:shd w:val="clear" w:color="auto" w:fill="FFFFFF"/>
        </w:rPr>
        <w:t>oryzihabitans</w:t>
      </w:r>
      <w:proofErr w:type="spellEnd"/>
      <w:r w:rsidRPr="002B2878">
        <w:rPr>
          <w:rFonts w:asciiTheme="minorBidi" w:hAnsiTheme="minorBidi" w:cstheme="minorBidi"/>
          <w:color w:val="000000" w:themeColor="text1"/>
          <w:sz w:val="18"/>
          <w:szCs w:val="18"/>
        </w:rPr>
        <w:t xml:space="preserve">  were</w:t>
      </w:r>
      <w:proofErr w:type="gramEnd"/>
      <w:r w:rsidRPr="002B2878">
        <w:rPr>
          <w:rFonts w:asciiTheme="minorBidi" w:hAnsiTheme="minorBidi" w:cstheme="minorBidi"/>
          <w:color w:val="000000" w:themeColor="text1"/>
          <w:sz w:val="18"/>
          <w:szCs w:val="18"/>
        </w:rPr>
        <w:t xml:space="preserve"> isolated from ruined olive fruits. These isolates screened </w:t>
      </w:r>
      <w:r w:rsidRPr="002B2878">
        <w:rPr>
          <w:rFonts w:asciiTheme="minorBidi" w:hAnsiTheme="minorBidi" w:cstheme="minorBidi"/>
          <w:color w:val="000000" w:themeColor="text1"/>
          <w:sz w:val="18"/>
          <w:szCs w:val="18"/>
          <w:lang w:bidi="ar-IQ"/>
        </w:rPr>
        <w:t>for</w:t>
      </w:r>
      <w:r w:rsidRPr="002B2878">
        <w:rPr>
          <w:rFonts w:asciiTheme="minorBidi" w:hAnsiTheme="minorBidi" w:cstheme="minorBidi"/>
          <w:color w:val="000000" w:themeColor="text1"/>
          <w:sz w:val="18"/>
          <w:szCs w:val="18"/>
        </w:rPr>
        <w:t xml:space="preserve"> production of lipase from vegetable oils and others fats and found that the </w:t>
      </w:r>
      <w:r w:rsidRPr="002B2878">
        <w:rPr>
          <w:rFonts w:asciiTheme="minorBidi" w:hAnsiTheme="minorBidi" w:cstheme="minorBidi"/>
          <w:color w:val="000000" w:themeColor="text1"/>
          <w:sz w:val="18"/>
          <w:szCs w:val="18"/>
          <w:lang w:bidi="ar-IQ"/>
        </w:rPr>
        <w:t>Ginger oil</w:t>
      </w:r>
      <w:r w:rsidRPr="002B2878">
        <w:rPr>
          <w:rFonts w:asciiTheme="minorBidi" w:hAnsiTheme="minorBidi" w:cstheme="minorBidi"/>
          <w:color w:val="000000" w:themeColor="text1"/>
          <w:sz w:val="18"/>
          <w:szCs w:val="18"/>
        </w:rPr>
        <w:t xml:space="preserve"> was the best among all the used oils for induction of lipase production in the medium. </w:t>
      </w:r>
      <w:r w:rsidRPr="002B2878">
        <w:rPr>
          <w:rFonts w:asciiTheme="minorBidi" w:hAnsiTheme="minorBidi" w:cstheme="minorBidi"/>
          <w:i/>
          <w:iCs/>
          <w:color w:val="000000" w:themeColor="text1"/>
          <w:sz w:val="18"/>
          <w:szCs w:val="18"/>
        </w:rPr>
        <w:t>Lip</w:t>
      </w:r>
      <w:r w:rsidRPr="002B2878">
        <w:rPr>
          <w:rFonts w:asciiTheme="minorBidi" w:hAnsiTheme="minorBidi" w:cstheme="minorBidi"/>
          <w:color w:val="000000" w:themeColor="text1"/>
          <w:sz w:val="18"/>
          <w:szCs w:val="18"/>
        </w:rPr>
        <w:t xml:space="preserve"> gene for lipase</w:t>
      </w:r>
      <w:r w:rsidRPr="002B2878">
        <w:rPr>
          <w:rFonts w:asciiTheme="minorBidi" w:hAnsiTheme="minorBidi" w:cstheme="minorBidi"/>
          <w:color w:val="000000" w:themeColor="text1"/>
          <w:sz w:val="18"/>
          <w:szCs w:val="18"/>
          <w:shd w:val="clear" w:color="auto" w:fill="FFFFFF"/>
        </w:rPr>
        <w:t xml:space="preserve"> </w:t>
      </w:r>
      <w:proofErr w:type="gramStart"/>
      <w:r w:rsidRPr="002B2878">
        <w:rPr>
          <w:rFonts w:asciiTheme="minorBidi" w:hAnsiTheme="minorBidi" w:cstheme="minorBidi"/>
          <w:color w:val="000000" w:themeColor="text1"/>
          <w:sz w:val="18"/>
          <w:szCs w:val="18"/>
          <w:shd w:val="clear" w:color="auto" w:fill="FFFFFF"/>
        </w:rPr>
        <w:t>was used</w:t>
      </w:r>
      <w:proofErr w:type="gramEnd"/>
      <w:r w:rsidRPr="002B2878">
        <w:rPr>
          <w:rFonts w:asciiTheme="minorBidi" w:hAnsiTheme="minorBidi" w:cstheme="minorBidi"/>
          <w:color w:val="000000" w:themeColor="text1"/>
          <w:sz w:val="18"/>
          <w:szCs w:val="18"/>
          <w:shd w:val="clear" w:color="auto" w:fill="FFFFFF"/>
        </w:rPr>
        <w:t xml:space="preserve"> </w:t>
      </w:r>
      <w:r w:rsidRPr="002B2878">
        <w:rPr>
          <w:rFonts w:asciiTheme="minorBidi" w:hAnsiTheme="minorBidi" w:cstheme="minorBidi"/>
          <w:color w:val="000000" w:themeColor="text1"/>
          <w:sz w:val="18"/>
          <w:szCs w:val="18"/>
        </w:rPr>
        <w:t>for confirmation the presence of lipase gene in</w:t>
      </w:r>
      <w:r w:rsidRPr="002B2878">
        <w:rPr>
          <w:rFonts w:asciiTheme="minorBidi" w:hAnsiTheme="minorBidi" w:cstheme="minorBidi"/>
          <w:i/>
          <w:iCs/>
          <w:color w:val="000000" w:themeColor="text1"/>
          <w:sz w:val="18"/>
          <w:szCs w:val="18"/>
        </w:rPr>
        <w:t xml:space="preserve"> Pseudomonas </w:t>
      </w:r>
      <w:proofErr w:type="spellStart"/>
      <w:r w:rsidRPr="002B2878">
        <w:rPr>
          <w:rFonts w:asciiTheme="minorBidi" w:hAnsiTheme="minorBidi" w:cstheme="minorBidi"/>
          <w:i/>
          <w:iCs/>
          <w:color w:val="000000" w:themeColor="text1"/>
          <w:sz w:val="18"/>
          <w:szCs w:val="18"/>
        </w:rPr>
        <w:t>stutzeri</w:t>
      </w:r>
      <w:proofErr w:type="spellEnd"/>
      <w:r w:rsidRPr="002B2878">
        <w:rPr>
          <w:rFonts w:asciiTheme="minorBidi" w:hAnsiTheme="minorBidi" w:cstheme="minorBidi"/>
          <w:i/>
          <w:iCs/>
          <w:color w:val="000000" w:themeColor="text1"/>
          <w:sz w:val="18"/>
          <w:szCs w:val="18"/>
        </w:rPr>
        <w:t xml:space="preserve"> </w:t>
      </w:r>
      <w:r w:rsidRPr="002B2878">
        <w:rPr>
          <w:rFonts w:asciiTheme="minorBidi" w:hAnsiTheme="minorBidi" w:cstheme="minorBidi"/>
          <w:color w:val="000000" w:themeColor="text1"/>
          <w:sz w:val="18"/>
          <w:szCs w:val="18"/>
        </w:rPr>
        <w:t xml:space="preserve">and </w:t>
      </w:r>
      <w:r w:rsidRPr="002B2878">
        <w:rPr>
          <w:rFonts w:asciiTheme="minorBidi" w:hAnsiTheme="minorBidi" w:cstheme="minorBidi"/>
          <w:i/>
          <w:iCs/>
          <w:color w:val="000000" w:themeColor="text1"/>
          <w:sz w:val="18"/>
          <w:szCs w:val="18"/>
          <w:shd w:val="clear" w:color="auto" w:fill="FFFFFF"/>
        </w:rPr>
        <w:t xml:space="preserve">Pseudomonas </w:t>
      </w:r>
      <w:proofErr w:type="spellStart"/>
      <w:r w:rsidRPr="002B2878">
        <w:rPr>
          <w:rFonts w:asciiTheme="minorBidi" w:hAnsiTheme="minorBidi" w:cstheme="minorBidi"/>
          <w:i/>
          <w:iCs/>
          <w:color w:val="000000" w:themeColor="text1"/>
          <w:sz w:val="18"/>
          <w:szCs w:val="18"/>
          <w:shd w:val="clear" w:color="auto" w:fill="FFFFFF"/>
        </w:rPr>
        <w:t>oryzihabitans</w:t>
      </w:r>
      <w:proofErr w:type="spellEnd"/>
      <w:r w:rsidRPr="002B2878">
        <w:rPr>
          <w:rFonts w:asciiTheme="minorBidi" w:hAnsiTheme="minorBidi" w:cstheme="minorBidi"/>
          <w:color w:val="000000" w:themeColor="text1"/>
          <w:sz w:val="18"/>
          <w:szCs w:val="18"/>
        </w:rPr>
        <w:t xml:space="preserve">. </w:t>
      </w:r>
      <w:proofErr w:type="gramStart"/>
      <w:r w:rsidRPr="002B2878">
        <w:rPr>
          <w:rFonts w:asciiTheme="minorBidi" w:hAnsiTheme="minorBidi" w:cstheme="minorBidi"/>
          <w:color w:val="000000" w:themeColor="text1"/>
          <w:sz w:val="18"/>
          <w:szCs w:val="18"/>
        </w:rPr>
        <w:t xml:space="preserve">The lipase enzyme was used as a biocatalyst for the </w:t>
      </w:r>
      <w:proofErr w:type="spellStart"/>
      <w:r w:rsidRPr="002B2878">
        <w:rPr>
          <w:rFonts w:asciiTheme="minorBidi" w:hAnsiTheme="minorBidi" w:cstheme="minorBidi"/>
          <w:color w:val="000000" w:themeColor="text1"/>
          <w:sz w:val="18"/>
          <w:szCs w:val="18"/>
        </w:rPr>
        <w:t>transesterification</w:t>
      </w:r>
      <w:proofErr w:type="spellEnd"/>
      <w:r w:rsidRPr="002B2878">
        <w:rPr>
          <w:rFonts w:asciiTheme="minorBidi" w:hAnsiTheme="minorBidi" w:cstheme="minorBidi"/>
          <w:color w:val="000000" w:themeColor="text1"/>
          <w:sz w:val="18"/>
          <w:szCs w:val="18"/>
        </w:rPr>
        <w:t xml:space="preserve"> reaction step in biodiesel production and found that</w:t>
      </w:r>
      <w:r w:rsidRPr="002B2878">
        <w:rPr>
          <w:rFonts w:asciiTheme="minorBidi" w:hAnsiTheme="minorBidi" w:cstheme="minorBidi"/>
          <w:noProof/>
          <w:color w:val="000000" w:themeColor="text1"/>
          <w:sz w:val="18"/>
          <w:szCs w:val="18"/>
          <w:lang w:eastAsia="zh-CN" w:bidi="ar-IQ"/>
        </w:rPr>
        <w:t xml:space="preserve"> </w:t>
      </w:r>
      <w:r w:rsidRPr="002B2878">
        <w:rPr>
          <w:rFonts w:asciiTheme="minorBidi" w:hAnsiTheme="minorBidi" w:cstheme="minorBidi"/>
          <w:color w:val="000000" w:themeColor="text1"/>
          <w:sz w:val="18"/>
          <w:szCs w:val="18"/>
        </w:rPr>
        <w:t>the olive oil was more suitable than the almond oil for biodiesel production, also the   free fatty acid (Oleic acid) was present in the major amount which is best suited for biodiesel production followed by fatty acid methyl esters (FAMEs) with 37%.</w:t>
      </w:r>
      <w:proofErr w:type="gramEnd"/>
      <w:r w:rsidRPr="002B2878">
        <w:rPr>
          <w:rFonts w:asciiTheme="minorBidi" w:hAnsiTheme="minorBidi" w:cstheme="minorBidi"/>
          <w:color w:val="000000" w:themeColor="text1"/>
          <w:sz w:val="18"/>
          <w:szCs w:val="18"/>
        </w:rPr>
        <w:t xml:space="preserve"> The processing of the bacterial supernatants led to increase the performance in comparison to the non-processed samples since an easy and cheap process of concentration and dialysis could increase the yield of biodiesel production.</w:t>
      </w:r>
    </w:p>
    <w:p w:rsidR="00AE3E37" w:rsidRDefault="00A9710C">
      <w:pPr>
        <w:pStyle w:val="BodyText"/>
        <w:spacing w:before="90" w:line="280" w:lineRule="auto"/>
        <w:ind w:left="100"/>
        <w:jc w:val="both"/>
      </w:pPr>
      <w:r>
        <w:t>.</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noProof/>
        </w:rPr>
      </w:pPr>
    </w:p>
    <w:p w:rsidR="002B2878" w:rsidRDefault="002B2878" w:rsidP="002B2878">
      <w:pPr>
        <w:spacing w:line="480" w:lineRule="auto"/>
        <w:jc w:val="center"/>
        <w:rPr>
          <w:rFonts w:asciiTheme="majorBidi" w:hAnsiTheme="majorBidi" w:cstheme="majorBidi"/>
          <w:b/>
          <w:bCs/>
          <w:sz w:val="24"/>
          <w:szCs w:val="24"/>
          <w:rtl/>
          <w:lang w:bidi="ar-IQ"/>
        </w:rPr>
      </w:pPr>
      <w:r w:rsidRPr="00EA5EAC">
        <w:rPr>
          <w:rFonts w:asciiTheme="majorBidi" w:hAnsiTheme="majorBidi" w:cs="Times New Roman"/>
          <w:b/>
          <w:bCs/>
          <w:noProof/>
          <w:sz w:val="24"/>
          <w:szCs w:val="24"/>
          <w:rtl/>
        </w:rPr>
        <w:drawing>
          <wp:inline distT="0" distB="0" distL="0" distR="0" wp14:anchorId="5EE95779" wp14:editId="38CDAED9">
            <wp:extent cx="3559485" cy="1477710"/>
            <wp:effectExtent l="0" t="0" r="3175" b="8255"/>
            <wp:docPr id="1" name="Picture 1" descr="C:\Users\esra'a\Desktop\pse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ra'a\Desktop\pseud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2239" cy="1491308"/>
                    </a:xfrm>
                    <a:prstGeom prst="rect">
                      <a:avLst/>
                    </a:prstGeom>
                    <a:noFill/>
                    <a:ln>
                      <a:noFill/>
                    </a:ln>
                  </pic:spPr>
                </pic:pic>
              </a:graphicData>
            </a:graphic>
          </wp:inline>
        </w:drawing>
      </w:r>
    </w:p>
    <w:p w:rsidR="002B2878" w:rsidRPr="002B2878" w:rsidRDefault="002B2878" w:rsidP="002B2878">
      <w:pPr>
        <w:spacing w:line="276" w:lineRule="auto"/>
        <w:jc w:val="center"/>
        <w:rPr>
          <w:rFonts w:asciiTheme="minorBidi" w:hAnsiTheme="minorBidi" w:cstheme="minorBidi"/>
          <w:sz w:val="16"/>
          <w:szCs w:val="16"/>
          <w:lang w:bidi="ar-IQ"/>
        </w:rPr>
      </w:pPr>
      <w:r w:rsidRPr="002B2878">
        <w:rPr>
          <w:rFonts w:asciiTheme="minorBidi" w:hAnsiTheme="minorBidi" w:cstheme="minorBidi"/>
          <w:sz w:val="16"/>
          <w:szCs w:val="16"/>
          <w:lang w:bidi="ar-IQ"/>
        </w:rPr>
        <w:t xml:space="preserve">Figure 1: show the bacteria which gave positive results in lipase test and </w:t>
      </w:r>
      <w:proofErr w:type="spellStart"/>
      <w:r w:rsidRPr="002B2878">
        <w:rPr>
          <w:rFonts w:asciiTheme="minorBidi" w:hAnsiTheme="minorBidi" w:cstheme="minorBidi"/>
          <w:sz w:val="16"/>
          <w:szCs w:val="16"/>
          <w:lang w:bidi="ar-IQ"/>
        </w:rPr>
        <w:t>analysisthe</w:t>
      </w:r>
      <w:proofErr w:type="spellEnd"/>
      <w:r w:rsidRPr="002B2878">
        <w:rPr>
          <w:rFonts w:asciiTheme="minorBidi" w:hAnsiTheme="minorBidi" w:cstheme="minorBidi"/>
          <w:sz w:val="16"/>
          <w:szCs w:val="16"/>
          <w:lang w:bidi="ar-IQ"/>
        </w:rPr>
        <w:t xml:space="preserve"> oil by change</w:t>
      </w:r>
      <w:r>
        <w:rPr>
          <w:rFonts w:asciiTheme="minorBidi" w:hAnsiTheme="minorBidi" w:cstheme="minorBidi"/>
          <w:sz w:val="16"/>
          <w:szCs w:val="16"/>
          <w:lang w:bidi="ar-IQ"/>
        </w:rPr>
        <w:t xml:space="preserve"> </w:t>
      </w:r>
      <w:r w:rsidRPr="002B2878">
        <w:rPr>
          <w:rFonts w:asciiTheme="minorBidi" w:hAnsiTheme="minorBidi" w:cstheme="minorBidi"/>
          <w:sz w:val="16"/>
          <w:szCs w:val="16"/>
          <w:lang w:bidi="ar-IQ"/>
        </w:rPr>
        <w:t>the color of media and appear clear zone around the culture</w:t>
      </w:r>
    </w:p>
    <w:p w:rsidR="002B2878" w:rsidRDefault="002B2878" w:rsidP="002B2878">
      <w:pPr>
        <w:pStyle w:val="BodyText"/>
        <w:spacing w:before="2" w:line="276" w:lineRule="auto"/>
        <w:rPr>
          <w:noProof/>
        </w:rPr>
      </w:pPr>
    </w:p>
    <w:p w:rsidR="002B2878" w:rsidRDefault="002B2878">
      <w:pPr>
        <w:pStyle w:val="BodyText"/>
        <w:spacing w:before="2"/>
        <w:rPr>
          <w:noProof/>
        </w:rPr>
      </w:pPr>
    </w:p>
    <w:p w:rsidR="002B2878" w:rsidRDefault="002B2878" w:rsidP="002B2878">
      <w:pPr>
        <w:spacing w:line="480" w:lineRule="auto"/>
        <w:jc w:val="center"/>
        <w:rPr>
          <w:rtl/>
          <w:lang w:bidi="ar-IQ"/>
        </w:rPr>
      </w:pPr>
      <w:r>
        <w:rPr>
          <w:noProof/>
          <w:rtl/>
        </w:rPr>
        <w:drawing>
          <wp:inline distT="0" distB="0" distL="0" distR="0" wp14:anchorId="1BD78A11" wp14:editId="36D877D5">
            <wp:extent cx="2000196" cy="160782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seudo.jpg"/>
                    <pic:cNvPicPr/>
                  </pic:nvPicPr>
                  <pic:blipFill>
                    <a:blip r:embed="rId10">
                      <a:extLst>
                        <a:ext uri="{28A0092B-C50C-407E-A947-70E740481C1C}">
                          <a14:useLocalDpi xmlns:a14="http://schemas.microsoft.com/office/drawing/2010/main" val="0"/>
                        </a:ext>
                      </a:extLst>
                    </a:blip>
                    <a:stretch>
                      <a:fillRect/>
                    </a:stretch>
                  </pic:blipFill>
                  <pic:spPr>
                    <a:xfrm>
                      <a:off x="0" y="0"/>
                      <a:ext cx="2020331" cy="1624005"/>
                    </a:xfrm>
                    <a:prstGeom prst="rect">
                      <a:avLst/>
                    </a:prstGeom>
                  </pic:spPr>
                </pic:pic>
              </a:graphicData>
            </a:graphic>
          </wp:inline>
        </w:drawing>
      </w:r>
    </w:p>
    <w:p w:rsidR="002B2878" w:rsidRPr="002B2878" w:rsidRDefault="002B2878" w:rsidP="002B2878">
      <w:pPr>
        <w:autoSpaceDE w:val="0"/>
        <w:autoSpaceDN w:val="0"/>
        <w:adjustRightInd w:val="0"/>
        <w:spacing w:line="276" w:lineRule="auto"/>
        <w:jc w:val="center"/>
        <w:rPr>
          <w:rFonts w:asciiTheme="minorBidi" w:hAnsiTheme="minorBidi" w:cstheme="minorBidi"/>
          <w:sz w:val="16"/>
          <w:szCs w:val="16"/>
        </w:rPr>
      </w:pPr>
      <w:r w:rsidRPr="002B2878">
        <w:rPr>
          <w:rFonts w:asciiTheme="minorBidi" w:hAnsiTheme="minorBidi" w:cstheme="minorBidi"/>
          <w:sz w:val="16"/>
          <w:szCs w:val="16"/>
        </w:rPr>
        <w:t xml:space="preserve">Figure: Gel electrophoresis (1% </w:t>
      </w:r>
      <w:proofErr w:type="spellStart"/>
      <w:r w:rsidRPr="002B2878">
        <w:rPr>
          <w:rFonts w:asciiTheme="minorBidi" w:hAnsiTheme="minorBidi" w:cstheme="minorBidi"/>
          <w:sz w:val="16"/>
          <w:szCs w:val="16"/>
        </w:rPr>
        <w:t>agarose</w:t>
      </w:r>
      <w:proofErr w:type="spellEnd"/>
      <w:r w:rsidRPr="002B2878">
        <w:rPr>
          <w:rFonts w:asciiTheme="minorBidi" w:hAnsiTheme="minorBidi" w:cstheme="minorBidi"/>
          <w:sz w:val="16"/>
          <w:szCs w:val="16"/>
        </w:rPr>
        <w:t xml:space="preserve">, 7 V/cm for 90 min) for </w:t>
      </w:r>
      <w:r w:rsidRPr="002B2878">
        <w:rPr>
          <w:rFonts w:asciiTheme="minorBidi" w:hAnsiTheme="minorBidi" w:cstheme="minorBidi"/>
          <w:i/>
          <w:iCs/>
          <w:sz w:val="16"/>
          <w:szCs w:val="16"/>
        </w:rPr>
        <w:t>Lip</w:t>
      </w:r>
      <w:r w:rsidRPr="002B2878">
        <w:rPr>
          <w:rFonts w:asciiTheme="minorBidi" w:hAnsiTheme="minorBidi" w:cstheme="minorBidi"/>
          <w:sz w:val="16"/>
          <w:szCs w:val="16"/>
        </w:rPr>
        <w:t xml:space="preserve"> gene for </w:t>
      </w:r>
      <w:proofErr w:type="spellStart"/>
      <w:r w:rsidRPr="002B2878">
        <w:rPr>
          <w:rFonts w:asciiTheme="minorBidi" w:hAnsiTheme="minorBidi" w:cstheme="minorBidi"/>
          <w:i/>
          <w:iCs/>
          <w:sz w:val="16"/>
          <w:szCs w:val="16"/>
          <w:lang w:bidi="ar-IQ"/>
        </w:rPr>
        <w:t>pseudomonas</w:t>
      </w:r>
      <w:r w:rsidRPr="002B2878">
        <w:rPr>
          <w:rFonts w:asciiTheme="minorBidi" w:hAnsiTheme="minorBidi" w:cstheme="minorBidi"/>
          <w:sz w:val="16"/>
          <w:szCs w:val="16"/>
        </w:rPr>
        <w:t>isolates</w:t>
      </w:r>
      <w:proofErr w:type="spellEnd"/>
      <w:r w:rsidRPr="002B2878">
        <w:rPr>
          <w:rFonts w:asciiTheme="minorBidi" w:hAnsiTheme="minorBidi" w:cstheme="minorBidi"/>
          <w:sz w:val="16"/>
          <w:szCs w:val="16"/>
        </w:rPr>
        <w:t xml:space="preserve">. Line M 10Kbp DNA ladder, and all others lines positive results with 550bp </w:t>
      </w:r>
      <w:proofErr w:type="spellStart"/>
      <w:r w:rsidRPr="002B2878">
        <w:rPr>
          <w:rFonts w:asciiTheme="minorBidi" w:hAnsiTheme="minorBidi" w:cstheme="minorBidi"/>
          <w:sz w:val="16"/>
          <w:szCs w:val="16"/>
        </w:rPr>
        <w:t>amplicon</w:t>
      </w:r>
      <w:proofErr w:type="spellEnd"/>
      <w:r w:rsidRPr="002B2878">
        <w:rPr>
          <w:rFonts w:asciiTheme="minorBidi" w:hAnsiTheme="minorBidi" w:cstheme="minorBidi"/>
          <w:sz w:val="16"/>
          <w:szCs w:val="16"/>
        </w:rPr>
        <w:t>.</w:t>
      </w:r>
    </w:p>
    <w:p w:rsidR="005973B9" w:rsidRDefault="005973B9" w:rsidP="005973B9">
      <w:pPr>
        <w:spacing w:line="204" w:lineRule="exact"/>
        <w:rPr>
          <w:rFonts w:ascii="Arial"/>
          <w:b/>
          <w:sz w:val="20"/>
        </w:rPr>
      </w:pPr>
      <w:r>
        <w:rPr>
          <w:rFonts w:ascii="Arial"/>
          <w:b/>
          <w:color w:val="BF5A14"/>
          <w:sz w:val="20"/>
        </w:rPr>
        <w:br/>
        <w:t>Recent Publications (minimum 5)</w:t>
      </w:r>
    </w:p>
    <w:p w:rsidR="002B2878" w:rsidRDefault="002B2878" w:rsidP="002B2878">
      <w:pPr>
        <w:pStyle w:val="ListParagraph"/>
        <w:widowControl/>
        <w:numPr>
          <w:ilvl w:val="0"/>
          <w:numId w:val="4"/>
        </w:numPr>
        <w:spacing w:before="0" w:after="160" w:line="360" w:lineRule="auto"/>
        <w:ind w:right="454"/>
        <w:contextualSpacing/>
        <w:rPr>
          <w:rFonts w:asciiTheme="majorBidi" w:hAnsiTheme="majorBidi" w:cstheme="majorBidi"/>
          <w:sz w:val="16"/>
          <w:szCs w:val="16"/>
          <w:lang w:bidi="ar-IQ"/>
        </w:rPr>
      </w:pPr>
      <w:r>
        <w:rPr>
          <w:sz w:val="16"/>
          <w:szCs w:val="16"/>
        </w:rPr>
        <w:t xml:space="preserve">1- </w:t>
      </w:r>
      <w:hyperlink r:id="rId11" w:history="1">
        <w:proofErr w:type="spellStart"/>
        <w:r w:rsidRPr="002B2878">
          <w:rPr>
            <w:rStyle w:val="Hyperlink"/>
            <w:rFonts w:asciiTheme="majorBidi" w:hAnsiTheme="majorBidi" w:cstheme="majorBidi"/>
            <w:sz w:val="16"/>
            <w:szCs w:val="16"/>
          </w:rPr>
          <w:t>Ruppé</w:t>
        </w:r>
        <w:proofErr w:type="spellEnd"/>
        <w:r w:rsidRPr="002B2878">
          <w:rPr>
            <w:rStyle w:val="Hyperlink"/>
            <w:rFonts w:asciiTheme="majorBidi" w:hAnsiTheme="majorBidi" w:cstheme="majorBidi"/>
            <w:sz w:val="16"/>
            <w:szCs w:val="16"/>
          </w:rPr>
          <w:t>, E</w:t>
        </w:r>
      </w:hyperlink>
      <w:r w:rsidRPr="002B2878">
        <w:rPr>
          <w:rFonts w:asciiTheme="majorBidi" w:hAnsiTheme="majorBidi" w:cstheme="majorBidi"/>
          <w:sz w:val="16"/>
          <w:szCs w:val="16"/>
        </w:rPr>
        <w:t xml:space="preserve">.; </w:t>
      </w:r>
      <w:hyperlink r:id="rId12" w:history="1">
        <w:r w:rsidRPr="002B2878">
          <w:rPr>
            <w:rStyle w:val="Hyperlink"/>
            <w:rFonts w:asciiTheme="majorBidi" w:hAnsiTheme="majorBidi" w:cstheme="majorBidi"/>
            <w:sz w:val="16"/>
            <w:szCs w:val="16"/>
          </w:rPr>
          <w:t>Hem, S</w:t>
        </w:r>
      </w:hyperlink>
      <w:r w:rsidRPr="002B2878">
        <w:rPr>
          <w:rFonts w:asciiTheme="majorBidi" w:hAnsiTheme="majorBidi" w:cstheme="majorBidi"/>
          <w:sz w:val="16"/>
          <w:szCs w:val="16"/>
        </w:rPr>
        <w:t xml:space="preserve">.; </w:t>
      </w:r>
      <w:hyperlink r:id="rId13" w:history="1">
        <w:r w:rsidRPr="002B2878">
          <w:rPr>
            <w:rStyle w:val="Hyperlink"/>
            <w:rFonts w:asciiTheme="majorBidi" w:hAnsiTheme="majorBidi" w:cstheme="majorBidi"/>
            <w:sz w:val="16"/>
            <w:szCs w:val="16"/>
          </w:rPr>
          <w:t>Lath, S</w:t>
        </w:r>
      </w:hyperlink>
      <w:r w:rsidRPr="002B2878">
        <w:rPr>
          <w:rFonts w:asciiTheme="majorBidi" w:hAnsiTheme="majorBidi" w:cstheme="majorBidi"/>
          <w:sz w:val="16"/>
          <w:szCs w:val="16"/>
        </w:rPr>
        <w:t xml:space="preserve">.; </w:t>
      </w:r>
      <w:hyperlink r:id="rId14" w:history="1">
        <w:r w:rsidRPr="002B2878">
          <w:rPr>
            <w:rStyle w:val="Hyperlink"/>
            <w:rFonts w:asciiTheme="majorBidi" w:hAnsiTheme="majorBidi" w:cstheme="majorBidi"/>
            <w:sz w:val="16"/>
            <w:szCs w:val="16"/>
          </w:rPr>
          <w:t>Gautier, V</w:t>
        </w:r>
      </w:hyperlink>
      <w:r w:rsidRPr="002B2878">
        <w:rPr>
          <w:rFonts w:asciiTheme="majorBidi" w:hAnsiTheme="majorBidi" w:cstheme="majorBidi"/>
          <w:sz w:val="16"/>
          <w:szCs w:val="16"/>
        </w:rPr>
        <w:t xml:space="preserve">.; </w:t>
      </w:r>
      <w:hyperlink r:id="rId15" w:history="1">
        <w:proofErr w:type="spellStart"/>
        <w:r w:rsidRPr="002B2878">
          <w:rPr>
            <w:rStyle w:val="Hyperlink"/>
            <w:rFonts w:asciiTheme="majorBidi" w:hAnsiTheme="majorBidi" w:cstheme="majorBidi"/>
            <w:sz w:val="16"/>
            <w:szCs w:val="16"/>
          </w:rPr>
          <w:t>Ariey</w:t>
        </w:r>
        <w:proofErr w:type="spellEnd"/>
        <w:r w:rsidRPr="002B2878">
          <w:rPr>
            <w:rStyle w:val="Hyperlink"/>
            <w:rFonts w:asciiTheme="majorBidi" w:hAnsiTheme="majorBidi" w:cstheme="majorBidi"/>
            <w:sz w:val="16"/>
            <w:szCs w:val="16"/>
          </w:rPr>
          <w:t>, F</w:t>
        </w:r>
      </w:hyperlink>
      <w:r w:rsidRPr="002B2878">
        <w:rPr>
          <w:rFonts w:asciiTheme="majorBidi" w:hAnsiTheme="majorBidi" w:cstheme="majorBidi"/>
          <w:sz w:val="16"/>
          <w:szCs w:val="16"/>
        </w:rPr>
        <w:t xml:space="preserve">.; </w:t>
      </w:r>
      <w:hyperlink r:id="rId16" w:history="1">
        <w:proofErr w:type="spellStart"/>
        <w:r w:rsidRPr="002B2878">
          <w:rPr>
            <w:rStyle w:val="Hyperlink"/>
            <w:rFonts w:asciiTheme="majorBidi" w:hAnsiTheme="majorBidi" w:cstheme="majorBidi"/>
            <w:sz w:val="16"/>
            <w:szCs w:val="16"/>
          </w:rPr>
          <w:t>Sarthou</w:t>
        </w:r>
        <w:proofErr w:type="spellEnd"/>
        <w:r w:rsidRPr="002B2878">
          <w:rPr>
            <w:rStyle w:val="Hyperlink"/>
            <w:rFonts w:asciiTheme="majorBidi" w:hAnsiTheme="majorBidi" w:cstheme="majorBidi"/>
            <w:sz w:val="16"/>
            <w:szCs w:val="16"/>
          </w:rPr>
          <w:t>, J.L</w:t>
        </w:r>
      </w:hyperlink>
      <w:r w:rsidRPr="002B2878">
        <w:rPr>
          <w:rFonts w:asciiTheme="majorBidi" w:hAnsiTheme="majorBidi" w:cstheme="majorBidi"/>
          <w:sz w:val="16"/>
          <w:szCs w:val="16"/>
        </w:rPr>
        <w:t>.;</w:t>
      </w:r>
      <w:proofErr w:type="spellStart"/>
      <w:r w:rsidRPr="002B2878">
        <w:rPr>
          <w:rFonts w:asciiTheme="minorHAnsi" w:hAnsiTheme="minorHAnsi" w:cstheme="minorBidi"/>
          <w:sz w:val="16"/>
          <w:szCs w:val="16"/>
        </w:rPr>
        <w:fldChar w:fldCharType="begin"/>
      </w:r>
      <w:r w:rsidRPr="002B2878">
        <w:rPr>
          <w:sz w:val="16"/>
          <w:szCs w:val="16"/>
        </w:rPr>
        <w:instrText xml:space="preserve"> HYPERLINK "http://www.ncbi.nlm.nih.gov/pubmed?term=%22Monchy%20D%22%5BAuthor%5D" </w:instrText>
      </w:r>
      <w:r w:rsidRPr="002B2878">
        <w:rPr>
          <w:rFonts w:asciiTheme="minorHAnsi" w:hAnsiTheme="minorHAnsi" w:cstheme="minorBidi"/>
          <w:sz w:val="16"/>
          <w:szCs w:val="16"/>
        </w:rPr>
        <w:fldChar w:fldCharType="separate"/>
      </w:r>
      <w:r w:rsidRPr="002B2878">
        <w:rPr>
          <w:rStyle w:val="Hyperlink"/>
          <w:rFonts w:asciiTheme="majorBidi" w:hAnsiTheme="majorBidi" w:cstheme="majorBidi"/>
          <w:sz w:val="16"/>
          <w:szCs w:val="16"/>
        </w:rPr>
        <w:t>Monchy</w:t>
      </w:r>
      <w:proofErr w:type="spellEnd"/>
      <w:r w:rsidRPr="002B2878">
        <w:rPr>
          <w:rStyle w:val="Hyperlink"/>
          <w:rFonts w:asciiTheme="majorBidi" w:hAnsiTheme="majorBidi" w:cstheme="majorBidi"/>
          <w:sz w:val="16"/>
          <w:szCs w:val="16"/>
        </w:rPr>
        <w:t>, D</w:t>
      </w:r>
      <w:r w:rsidRPr="002B2878">
        <w:rPr>
          <w:rStyle w:val="Hyperlink"/>
          <w:rFonts w:asciiTheme="majorBidi" w:hAnsiTheme="majorBidi" w:cstheme="majorBidi"/>
          <w:sz w:val="16"/>
          <w:szCs w:val="16"/>
        </w:rPr>
        <w:fldChar w:fldCharType="end"/>
      </w:r>
      <w:r w:rsidRPr="002B2878">
        <w:rPr>
          <w:rFonts w:asciiTheme="majorBidi" w:hAnsiTheme="majorBidi" w:cstheme="majorBidi"/>
          <w:sz w:val="16"/>
          <w:szCs w:val="16"/>
        </w:rPr>
        <w:t xml:space="preserve">. </w:t>
      </w:r>
      <w:proofErr w:type="gramStart"/>
      <w:r w:rsidRPr="002B2878">
        <w:rPr>
          <w:rFonts w:asciiTheme="majorBidi" w:hAnsiTheme="majorBidi" w:cstheme="majorBidi"/>
          <w:sz w:val="16"/>
          <w:szCs w:val="16"/>
        </w:rPr>
        <w:t xml:space="preserve">and  </w:t>
      </w:r>
      <w:proofErr w:type="gramEnd"/>
      <w:r w:rsidRPr="002B2878">
        <w:rPr>
          <w:rFonts w:asciiTheme="minorHAnsi" w:hAnsiTheme="minorHAnsi" w:cstheme="minorBidi"/>
          <w:sz w:val="16"/>
          <w:szCs w:val="16"/>
        </w:rPr>
        <w:fldChar w:fldCharType="begin"/>
      </w:r>
      <w:r w:rsidRPr="002B2878">
        <w:rPr>
          <w:sz w:val="16"/>
          <w:szCs w:val="16"/>
        </w:rPr>
        <w:instrText xml:space="preserve"> HYPERLINK "http://www.ncbi.nlm.nih.gov/pubmed?term=%22Arlet%20G%22%5BAuthor%5D" </w:instrText>
      </w:r>
      <w:r w:rsidRPr="002B2878">
        <w:rPr>
          <w:rFonts w:asciiTheme="minorHAnsi" w:hAnsiTheme="minorHAnsi" w:cstheme="minorBidi"/>
          <w:sz w:val="16"/>
          <w:szCs w:val="16"/>
        </w:rPr>
        <w:fldChar w:fldCharType="separate"/>
      </w:r>
      <w:proofErr w:type="spellStart"/>
      <w:r w:rsidRPr="002B2878">
        <w:rPr>
          <w:rStyle w:val="Hyperlink"/>
          <w:rFonts w:asciiTheme="majorBidi" w:hAnsiTheme="majorBidi" w:cstheme="majorBidi"/>
          <w:sz w:val="16"/>
          <w:szCs w:val="16"/>
        </w:rPr>
        <w:t>Arlet</w:t>
      </w:r>
      <w:proofErr w:type="spellEnd"/>
      <w:r w:rsidRPr="002B2878">
        <w:rPr>
          <w:rStyle w:val="Hyperlink"/>
          <w:rFonts w:asciiTheme="majorBidi" w:hAnsiTheme="majorBidi" w:cstheme="majorBidi"/>
          <w:sz w:val="16"/>
          <w:szCs w:val="16"/>
        </w:rPr>
        <w:t>, G</w:t>
      </w:r>
      <w:r w:rsidRPr="002B2878">
        <w:rPr>
          <w:rStyle w:val="Hyperlink"/>
          <w:rFonts w:asciiTheme="majorBidi" w:hAnsiTheme="majorBidi" w:cstheme="majorBidi"/>
          <w:sz w:val="16"/>
          <w:szCs w:val="16"/>
        </w:rPr>
        <w:fldChar w:fldCharType="end"/>
      </w:r>
      <w:r w:rsidRPr="002B2878">
        <w:rPr>
          <w:rFonts w:asciiTheme="majorBidi" w:hAnsiTheme="majorBidi" w:cstheme="majorBidi"/>
          <w:sz w:val="16"/>
          <w:szCs w:val="16"/>
        </w:rPr>
        <w:t xml:space="preserve">. (2009).CTX-M β-Lactamases in </w:t>
      </w:r>
      <w:r w:rsidRPr="002B2878">
        <w:rPr>
          <w:rFonts w:asciiTheme="majorBidi" w:hAnsiTheme="majorBidi" w:cstheme="majorBidi"/>
          <w:i/>
          <w:iCs/>
          <w:sz w:val="16"/>
          <w:szCs w:val="16"/>
        </w:rPr>
        <w:t>Escherichia coli</w:t>
      </w:r>
      <w:r w:rsidRPr="002B2878">
        <w:rPr>
          <w:rFonts w:asciiTheme="majorBidi" w:hAnsiTheme="majorBidi" w:cstheme="majorBidi"/>
          <w:sz w:val="16"/>
          <w:szCs w:val="16"/>
        </w:rPr>
        <w:t xml:space="preserve"> from Community-acquired Urinary Tract Infections, </w:t>
      </w:r>
      <w:proofErr w:type="spellStart"/>
      <w:r w:rsidRPr="002B2878">
        <w:rPr>
          <w:rFonts w:asciiTheme="majorBidi" w:hAnsiTheme="majorBidi" w:cstheme="majorBidi"/>
          <w:sz w:val="16"/>
          <w:szCs w:val="16"/>
        </w:rPr>
        <w:t>Cambodia.</w:t>
      </w:r>
      <w:hyperlink r:id="rId17" w:tooltip="Emerging infectious diseases." w:history="1">
        <w:r w:rsidRPr="002B2878">
          <w:rPr>
            <w:rStyle w:val="Hyperlink"/>
            <w:rFonts w:asciiTheme="majorBidi" w:hAnsiTheme="majorBidi" w:cstheme="majorBidi"/>
            <w:i/>
            <w:iCs/>
            <w:sz w:val="16"/>
            <w:szCs w:val="16"/>
          </w:rPr>
          <w:t>Emerg</w:t>
        </w:r>
        <w:proofErr w:type="spellEnd"/>
        <w:r w:rsidRPr="002B2878">
          <w:rPr>
            <w:rStyle w:val="Hyperlink"/>
            <w:rFonts w:asciiTheme="majorBidi" w:hAnsiTheme="majorBidi" w:cstheme="majorBidi"/>
            <w:i/>
            <w:iCs/>
            <w:sz w:val="16"/>
            <w:szCs w:val="16"/>
          </w:rPr>
          <w:t xml:space="preserve"> Infect Dis.</w:t>
        </w:r>
      </w:hyperlink>
      <w:r w:rsidRPr="002B2878">
        <w:rPr>
          <w:rFonts w:asciiTheme="majorBidi" w:hAnsiTheme="majorBidi" w:cstheme="majorBidi"/>
          <w:sz w:val="16"/>
          <w:szCs w:val="16"/>
        </w:rPr>
        <w:t xml:space="preserve"> 15(5):741-748.</w:t>
      </w:r>
    </w:p>
    <w:p w:rsidR="002B2878" w:rsidRPr="002B2878" w:rsidRDefault="002B2878" w:rsidP="002B2878">
      <w:pPr>
        <w:pStyle w:val="ListParagraph"/>
        <w:widowControl/>
        <w:numPr>
          <w:ilvl w:val="0"/>
          <w:numId w:val="4"/>
        </w:numPr>
        <w:spacing w:before="0" w:after="160" w:line="360" w:lineRule="auto"/>
        <w:ind w:right="454"/>
        <w:contextualSpacing/>
        <w:rPr>
          <w:rFonts w:asciiTheme="majorBidi" w:hAnsiTheme="majorBidi" w:cstheme="majorBidi"/>
          <w:sz w:val="16"/>
          <w:szCs w:val="16"/>
          <w:lang w:bidi="ar-IQ"/>
        </w:rPr>
      </w:pPr>
      <w:r>
        <w:rPr>
          <w:rFonts w:asciiTheme="majorBidi" w:hAnsiTheme="majorBidi" w:cstheme="majorBidi"/>
          <w:sz w:val="16"/>
          <w:szCs w:val="16"/>
        </w:rPr>
        <w:t xml:space="preserve">2- </w:t>
      </w:r>
      <w:proofErr w:type="spellStart"/>
      <w:r w:rsidRPr="002B2878">
        <w:rPr>
          <w:rFonts w:asciiTheme="majorBidi" w:hAnsiTheme="majorBidi" w:cstheme="majorBidi"/>
          <w:sz w:val="16"/>
          <w:szCs w:val="16"/>
        </w:rPr>
        <w:t>Atshan</w:t>
      </w:r>
      <w:proofErr w:type="spellEnd"/>
      <w:r w:rsidRPr="002B2878">
        <w:rPr>
          <w:rFonts w:asciiTheme="majorBidi" w:hAnsiTheme="majorBidi" w:cstheme="majorBidi"/>
          <w:sz w:val="16"/>
          <w:szCs w:val="16"/>
        </w:rPr>
        <w:t xml:space="preserve">, S.S.;  </w:t>
      </w:r>
      <w:proofErr w:type="spellStart"/>
      <w:r w:rsidRPr="002B2878">
        <w:rPr>
          <w:rFonts w:asciiTheme="majorBidi" w:hAnsiTheme="majorBidi" w:cstheme="majorBidi"/>
          <w:sz w:val="16"/>
          <w:szCs w:val="16"/>
        </w:rPr>
        <w:t>Shamsudin</w:t>
      </w:r>
      <w:proofErr w:type="spellEnd"/>
      <w:r w:rsidRPr="002B2878">
        <w:rPr>
          <w:rFonts w:asciiTheme="majorBidi" w:hAnsiTheme="majorBidi" w:cstheme="majorBidi"/>
          <w:sz w:val="16"/>
          <w:szCs w:val="16"/>
        </w:rPr>
        <w:t xml:space="preserve">, M.N.;  </w:t>
      </w:r>
      <w:proofErr w:type="spellStart"/>
      <w:r w:rsidRPr="002B2878">
        <w:rPr>
          <w:rFonts w:asciiTheme="majorBidi" w:hAnsiTheme="majorBidi" w:cstheme="majorBidi"/>
          <w:sz w:val="16"/>
          <w:szCs w:val="16"/>
        </w:rPr>
        <w:t>ZamberiSekawi</w:t>
      </w:r>
      <w:proofErr w:type="spellEnd"/>
      <w:r w:rsidRPr="002B2878">
        <w:rPr>
          <w:rFonts w:asciiTheme="majorBidi" w:hAnsiTheme="majorBidi" w:cstheme="majorBidi"/>
          <w:sz w:val="16"/>
          <w:szCs w:val="16"/>
        </w:rPr>
        <w:t xml:space="preserve">, Z.;  Lung, L.T.;  </w:t>
      </w:r>
      <w:proofErr w:type="spellStart"/>
      <w:r w:rsidRPr="002B2878">
        <w:rPr>
          <w:rFonts w:asciiTheme="majorBidi" w:hAnsiTheme="majorBidi" w:cstheme="majorBidi"/>
          <w:sz w:val="16"/>
          <w:szCs w:val="16"/>
        </w:rPr>
        <w:t>Hamat</w:t>
      </w:r>
      <w:proofErr w:type="spellEnd"/>
      <w:r w:rsidRPr="002B2878">
        <w:rPr>
          <w:rFonts w:asciiTheme="majorBidi" w:hAnsiTheme="majorBidi" w:cstheme="majorBidi"/>
          <w:sz w:val="16"/>
          <w:szCs w:val="16"/>
        </w:rPr>
        <w:t xml:space="preserve">, R.A.;  </w:t>
      </w:r>
      <w:proofErr w:type="spellStart"/>
      <w:r w:rsidRPr="002B2878">
        <w:rPr>
          <w:rFonts w:asciiTheme="majorBidi" w:hAnsiTheme="majorBidi" w:cstheme="majorBidi"/>
          <w:sz w:val="16"/>
          <w:szCs w:val="16"/>
        </w:rPr>
        <w:t>ArunkumarKarunanidhi</w:t>
      </w:r>
      <w:proofErr w:type="spellEnd"/>
      <w:r w:rsidRPr="002B2878">
        <w:rPr>
          <w:rFonts w:asciiTheme="majorBidi" w:hAnsiTheme="majorBidi" w:cstheme="majorBidi"/>
          <w:sz w:val="16"/>
          <w:szCs w:val="16"/>
        </w:rPr>
        <w:t xml:space="preserve">, A.;  Ali, A,; </w:t>
      </w:r>
      <w:proofErr w:type="spellStart"/>
      <w:r w:rsidRPr="002B2878">
        <w:rPr>
          <w:rFonts w:asciiTheme="majorBidi" w:hAnsiTheme="majorBidi" w:cstheme="majorBidi"/>
          <w:sz w:val="16"/>
          <w:szCs w:val="16"/>
        </w:rPr>
        <w:t>Ghaznavi</w:t>
      </w:r>
      <w:proofErr w:type="spellEnd"/>
      <w:r w:rsidRPr="002B2878">
        <w:rPr>
          <w:rFonts w:asciiTheme="majorBidi" w:hAnsiTheme="majorBidi" w:cstheme="majorBidi"/>
          <w:sz w:val="16"/>
          <w:szCs w:val="16"/>
        </w:rPr>
        <w:t xml:space="preserve">-Rad, E.; </w:t>
      </w:r>
      <w:proofErr w:type="spellStart"/>
      <w:r w:rsidRPr="002B2878">
        <w:rPr>
          <w:rFonts w:asciiTheme="majorBidi" w:hAnsiTheme="majorBidi" w:cstheme="majorBidi"/>
          <w:sz w:val="16"/>
          <w:szCs w:val="16"/>
        </w:rPr>
        <w:t>Ghasemzadeh-Moghaddam</w:t>
      </w:r>
      <w:proofErr w:type="spellEnd"/>
      <w:r w:rsidRPr="002B2878">
        <w:rPr>
          <w:rFonts w:asciiTheme="majorBidi" w:hAnsiTheme="majorBidi" w:cstheme="majorBidi"/>
          <w:sz w:val="16"/>
          <w:szCs w:val="16"/>
        </w:rPr>
        <w:t xml:space="preserve">, H.; </w:t>
      </w:r>
      <w:proofErr w:type="spellStart"/>
      <w:r w:rsidRPr="002B2878">
        <w:rPr>
          <w:rFonts w:asciiTheme="majorBidi" w:hAnsiTheme="majorBidi" w:cstheme="majorBidi"/>
          <w:sz w:val="16"/>
          <w:szCs w:val="16"/>
        </w:rPr>
        <w:t>Seng</w:t>
      </w:r>
      <w:proofErr w:type="spellEnd"/>
      <w:r w:rsidRPr="002B2878">
        <w:rPr>
          <w:rFonts w:asciiTheme="majorBidi" w:hAnsiTheme="majorBidi" w:cstheme="majorBidi"/>
          <w:sz w:val="16"/>
          <w:szCs w:val="16"/>
        </w:rPr>
        <w:t xml:space="preserve">, J.S.; Nathan, J.J. and Pei </w:t>
      </w:r>
      <w:proofErr w:type="spellStart"/>
      <w:r w:rsidRPr="002B2878">
        <w:rPr>
          <w:rFonts w:asciiTheme="majorBidi" w:hAnsiTheme="majorBidi" w:cstheme="majorBidi"/>
          <w:sz w:val="16"/>
          <w:szCs w:val="16"/>
        </w:rPr>
        <w:t>Pei</w:t>
      </w:r>
      <w:proofErr w:type="spellEnd"/>
      <w:r w:rsidRPr="002B2878">
        <w:rPr>
          <w:rFonts w:asciiTheme="majorBidi" w:hAnsiTheme="majorBidi" w:cstheme="majorBidi"/>
          <w:sz w:val="16"/>
          <w:szCs w:val="16"/>
        </w:rPr>
        <w:t xml:space="preserve">, C. (2012). Prevalence of Adhesion and Regulation of Biofilm-Related </w:t>
      </w:r>
      <w:proofErr w:type="spellStart"/>
      <w:r w:rsidRPr="002B2878">
        <w:rPr>
          <w:rFonts w:asciiTheme="majorBidi" w:hAnsiTheme="majorBidi" w:cstheme="majorBidi"/>
          <w:sz w:val="16"/>
          <w:szCs w:val="16"/>
        </w:rPr>
        <w:t>Genesin</w:t>
      </w:r>
      <w:proofErr w:type="spellEnd"/>
      <w:r w:rsidRPr="002B2878">
        <w:rPr>
          <w:rFonts w:asciiTheme="majorBidi" w:hAnsiTheme="majorBidi" w:cstheme="majorBidi"/>
          <w:sz w:val="16"/>
          <w:szCs w:val="16"/>
        </w:rPr>
        <w:t xml:space="preserve"> Different Clones of Staphylococcus </w:t>
      </w:r>
      <w:proofErr w:type="spellStart"/>
      <w:proofErr w:type="gramStart"/>
      <w:r w:rsidRPr="002B2878">
        <w:rPr>
          <w:rFonts w:asciiTheme="majorBidi" w:hAnsiTheme="majorBidi" w:cstheme="majorBidi"/>
          <w:sz w:val="16"/>
          <w:szCs w:val="16"/>
        </w:rPr>
        <w:t>aureus</w:t>
      </w:r>
      <w:proofErr w:type="spellEnd"/>
      <w:r w:rsidRPr="002B2878">
        <w:rPr>
          <w:rFonts w:asciiTheme="majorBidi" w:hAnsiTheme="majorBidi" w:cstheme="majorBidi"/>
          <w:sz w:val="16"/>
          <w:szCs w:val="16"/>
        </w:rPr>
        <w:t xml:space="preserve"> .</w:t>
      </w:r>
      <w:proofErr w:type="gramEnd"/>
      <w:r w:rsidRPr="002B2878">
        <w:rPr>
          <w:rFonts w:asciiTheme="majorBidi" w:hAnsiTheme="majorBidi" w:cstheme="majorBidi"/>
          <w:sz w:val="16"/>
          <w:szCs w:val="16"/>
        </w:rPr>
        <w:t xml:space="preserve"> J. Biomed. </w:t>
      </w:r>
      <w:proofErr w:type="spellStart"/>
      <w:r w:rsidRPr="002B2878">
        <w:rPr>
          <w:rFonts w:asciiTheme="majorBidi" w:hAnsiTheme="majorBidi" w:cstheme="majorBidi"/>
          <w:sz w:val="16"/>
          <w:szCs w:val="16"/>
        </w:rPr>
        <w:t>Biotechnolo</w:t>
      </w:r>
      <w:proofErr w:type="spellEnd"/>
      <w:r w:rsidRPr="002B2878">
        <w:rPr>
          <w:rFonts w:asciiTheme="majorBidi" w:hAnsiTheme="majorBidi" w:cstheme="majorBidi"/>
          <w:sz w:val="16"/>
          <w:szCs w:val="16"/>
        </w:rPr>
        <w:t>. ID 976972, 10.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E1FF9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2B2878">
      <w:pPr>
        <w:spacing w:before="92"/>
        <w:ind w:right="4234"/>
        <w:rPr>
          <w:rFonts w:ascii="Arial"/>
        </w:rPr>
      </w:pPr>
      <w:r>
        <w:rPr>
          <w:noProof/>
        </w:rPr>
        <w:t xml:space="preserve">              </w:t>
      </w:r>
      <w:r w:rsidR="002B2878">
        <w:rPr>
          <w:noProof/>
        </w:rPr>
        <w:drawing>
          <wp:inline distT="0" distB="0" distL="0" distR="0">
            <wp:extent cx="100965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247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14411" cy="1014411"/>
                    </a:xfrm>
                    <a:prstGeom prst="rect">
                      <a:avLst/>
                    </a:prstGeom>
                  </pic:spPr>
                </pic:pic>
              </a:graphicData>
            </a:graphic>
          </wp:inline>
        </w:drawing>
      </w:r>
      <w:r w:rsidR="002B2878" w:rsidRPr="002B2878">
        <w:rPr>
          <w:lang w:bidi="ar-IQ"/>
        </w:rPr>
        <w:t xml:space="preserve"> </w:t>
      </w:r>
      <w:proofErr w:type="spellStart"/>
      <w:r w:rsidR="002B2878" w:rsidRPr="0003074F">
        <w:rPr>
          <w:lang w:bidi="ar-IQ"/>
        </w:rPr>
        <w:t>Israa</w:t>
      </w:r>
      <w:proofErr w:type="spellEnd"/>
      <w:r w:rsidR="002B2878" w:rsidRPr="0003074F">
        <w:rPr>
          <w:lang w:bidi="ar-IQ"/>
        </w:rPr>
        <w:t xml:space="preserve"> M.S. AL-</w:t>
      </w:r>
      <w:proofErr w:type="spellStart"/>
      <w:r w:rsidR="002B2878" w:rsidRPr="0003074F">
        <w:rPr>
          <w:lang w:bidi="ar-IQ"/>
        </w:rPr>
        <w:t>Kadmy</w:t>
      </w:r>
      <w:proofErr w:type="spellEnd"/>
      <w:r w:rsidR="00404E5B">
        <w:rPr>
          <w:rFonts w:ascii="Arial"/>
          <w:color w:val="BF5A14"/>
        </w:rPr>
        <w:t xml:space="preserve"> </w:t>
      </w:r>
    </w:p>
    <w:p w:rsidR="00AE3E37" w:rsidRDefault="002B2878" w:rsidP="002B2878">
      <w:pPr>
        <w:spacing w:before="41" w:line="276" w:lineRule="auto"/>
        <w:ind w:left="510" w:right="737"/>
        <w:jc w:val="both"/>
        <w:rPr>
          <w:rFonts w:asciiTheme="minorBidi" w:hAnsiTheme="minorBidi" w:cstheme="minorBidi"/>
          <w:sz w:val="18"/>
          <w:szCs w:val="18"/>
        </w:rPr>
      </w:pPr>
      <w:r w:rsidRPr="002B2878">
        <w:rPr>
          <w:rFonts w:asciiTheme="minorBidi" w:hAnsiTheme="minorBidi" w:cstheme="minorBidi"/>
          <w:b/>
          <w:bCs/>
          <w:sz w:val="18"/>
          <w:szCs w:val="18"/>
        </w:rPr>
        <w:t>MSc</w:t>
      </w:r>
      <w:r w:rsidRPr="002B2878">
        <w:rPr>
          <w:rFonts w:asciiTheme="minorBidi" w:hAnsiTheme="minorBidi" w:cstheme="minorBidi"/>
          <w:sz w:val="18"/>
          <w:szCs w:val="18"/>
        </w:rPr>
        <w:t xml:space="preserve"> in Microbiology from </w:t>
      </w:r>
      <w:proofErr w:type="spellStart"/>
      <w:r w:rsidRPr="002B2878">
        <w:rPr>
          <w:rFonts w:asciiTheme="minorBidi" w:hAnsiTheme="minorBidi" w:cstheme="minorBidi"/>
          <w:sz w:val="18"/>
          <w:szCs w:val="18"/>
          <w:lang w:bidi="ar-IQ"/>
        </w:rPr>
        <w:t>Mustansiriyah</w:t>
      </w:r>
      <w:proofErr w:type="spellEnd"/>
      <w:r w:rsidRPr="002B2878">
        <w:rPr>
          <w:rFonts w:asciiTheme="minorBidi" w:hAnsiTheme="minorBidi" w:cstheme="minorBidi"/>
          <w:sz w:val="18"/>
          <w:szCs w:val="18"/>
          <w:lang w:bidi="ar-IQ"/>
        </w:rPr>
        <w:t xml:space="preserve"> University</w:t>
      </w:r>
      <w:r w:rsidRPr="002B2878">
        <w:rPr>
          <w:rFonts w:asciiTheme="minorBidi" w:hAnsiTheme="minorBidi" w:cstheme="minorBidi"/>
          <w:sz w:val="18"/>
          <w:szCs w:val="18"/>
        </w:rPr>
        <w:t>, College of Science, Department of Biology. (Iraq)</w:t>
      </w:r>
      <w:proofErr w:type="gramStart"/>
      <w:r w:rsidRPr="002B2878">
        <w:rPr>
          <w:rFonts w:asciiTheme="minorBidi" w:hAnsiTheme="minorBidi" w:cstheme="minorBidi"/>
          <w:sz w:val="18"/>
          <w:szCs w:val="18"/>
        </w:rPr>
        <w:t>.</w:t>
      </w:r>
      <w:r w:rsidR="00A9710C" w:rsidRPr="002B2878">
        <w:rPr>
          <w:rFonts w:asciiTheme="minorBidi" w:hAnsiTheme="minorBidi" w:cstheme="minorBidi"/>
          <w:sz w:val="18"/>
          <w:szCs w:val="18"/>
        </w:rPr>
        <w:t>.</w:t>
      </w:r>
      <w:proofErr w:type="gramEnd"/>
      <w:r w:rsidRPr="002B2878">
        <w:rPr>
          <w:rFonts w:asciiTheme="minorBidi" w:hAnsiTheme="minorBidi" w:cstheme="minorBidi"/>
          <w:sz w:val="18"/>
          <w:szCs w:val="18"/>
        </w:rPr>
        <w:t xml:space="preserve"> </w:t>
      </w:r>
      <w:proofErr w:type="gramStart"/>
      <w:r w:rsidRPr="002B2878">
        <w:rPr>
          <w:rFonts w:asciiTheme="minorBidi" w:hAnsiTheme="minorBidi" w:cstheme="minorBidi"/>
          <w:sz w:val="18"/>
          <w:szCs w:val="18"/>
        </w:rPr>
        <w:t>interested</w:t>
      </w:r>
      <w:proofErr w:type="gramEnd"/>
      <w:r w:rsidRPr="002B2878">
        <w:rPr>
          <w:rFonts w:asciiTheme="minorBidi" w:hAnsiTheme="minorBidi" w:cstheme="minorBidi"/>
          <w:sz w:val="18"/>
          <w:szCs w:val="18"/>
        </w:rPr>
        <w:t xml:space="preserve"> in molecular microbiology, Biotechnology, </w:t>
      </w:r>
      <w:proofErr w:type="spellStart"/>
      <w:r w:rsidRPr="002B2878">
        <w:rPr>
          <w:rFonts w:asciiTheme="minorBidi" w:hAnsiTheme="minorBidi" w:cstheme="minorBidi"/>
          <w:sz w:val="18"/>
          <w:szCs w:val="18"/>
        </w:rPr>
        <w:t>Nanobiotechnology</w:t>
      </w:r>
      <w:proofErr w:type="spellEnd"/>
      <w:r>
        <w:rPr>
          <w:rFonts w:asciiTheme="minorBidi" w:hAnsiTheme="minorBidi" w:cstheme="minorBidi"/>
          <w:sz w:val="18"/>
          <w:szCs w:val="18"/>
        </w:rPr>
        <w:t>.</w:t>
      </w:r>
    </w:p>
    <w:p w:rsidR="002B2878" w:rsidRPr="002B2878" w:rsidRDefault="002B2878" w:rsidP="002B2878">
      <w:pPr>
        <w:spacing w:before="41" w:line="154" w:lineRule="exact"/>
        <w:ind w:left="510" w:right="737"/>
        <w:jc w:val="both"/>
        <w:rPr>
          <w:rFonts w:asciiTheme="minorBidi" w:hAnsiTheme="minorBidi" w:cstheme="minorBidi"/>
          <w:sz w:val="18"/>
          <w:szCs w:val="18"/>
        </w:rPr>
      </w:pPr>
    </w:p>
    <w:p w:rsidR="00AE3E37" w:rsidRPr="002B2878" w:rsidRDefault="002B2878" w:rsidP="002B2878">
      <w:pPr>
        <w:spacing w:before="62"/>
        <w:ind w:left="3742" w:right="3912"/>
        <w:jc w:val="center"/>
        <w:rPr>
          <w:rFonts w:asciiTheme="minorBidi" w:hAnsiTheme="minorBidi" w:cstheme="minorBidi"/>
          <w:sz w:val="16"/>
          <w:szCs w:val="16"/>
        </w:rPr>
      </w:pPr>
      <w:r>
        <w:rPr>
          <w:rFonts w:asciiTheme="minorBidi" w:hAnsiTheme="minorBidi" w:cstheme="minorBidi"/>
          <w:sz w:val="16"/>
          <w:szCs w:val="16"/>
        </w:rPr>
        <w:t>Email</w:t>
      </w:r>
      <w:proofErr w:type="gramStart"/>
      <w:r>
        <w:rPr>
          <w:rFonts w:asciiTheme="minorBidi" w:hAnsiTheme="minorBidi" w:cstheme="minorBidi"/>
          <w:sz w:val="16"/>
          <w:szCs w:val="16"/>
        </w:rPr>
        <w:t>:</w:t>
      </w:r>
      <w:proofErr w:type="gramEnd"/>
      <w:hyperlink r:id="rId19" w:history="1">
        <w:r w:rsidRPr="002B2878">
          <w:rPr>
            <w:rStyle w:val="Hyperlink"/>
            <w:rFonts w:asciiTheme="minorBidi" w:hAnsiTheme="minorBidi" w:cstheme="minorBidi"/>
            <w:b/>
            <w:bCs/>
            <w:sz w:val="16"/>
            <w:szCs w:val="16"/>
            <w:lang w:bidi="ar"/>
          </w:rPr>
          <w:t>israaalkadmy@gmail.com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2650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27F" w:rsidRDefault="00FB527F">
      <w:r>
        <w:separator/>
      </w:r>
    </w:p>
  </w:endnote>
  <w:endnote w:type="continuationSeparator" w:id="0">
    <w:p w:rsidR="00FB527F" w:rsidRDefault="00FB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27F" w:rsidRDefault="00FB527F">
      <w:r>
        <w:separator/>
      </w:r>
    </w:p>
  </w:footnote>
  <w:footnote w:type="continuationSeparator" w:id="0">
    <w:p w:rsidR="00FB527F" w:rsidRDefault="00FB52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15F3D"/>
    <w:multiLevelType w:val="hybridMultilevel"/>
    <w:tmpl w:val="08A4DF3A"/>
    <w:lvl w:ilvl="0" w:tplc="68F2A84C">
      <w:start w:val="1"/>
      <w:numFmt w:val="decimal"/>
      <w:lvlText w:val="%1-"/>
      <w:lvlJc w:val="left"/>
      <w:pPr>
        <w:ind w:left="96" w:hanging="360"/>
      </w:pPr>
      <w:rPr>
        <w:rFonts w:ascii="Calibri" w:eastAsia="Calibri" w:hAnsi="Calibri" w:cs="Calibri"/>
      </w:rPr>
    </w:lvl>
    <w:lvl w:ilvl="1" w:tplc="04090003" w:tentative="1">
      <w:start w:val="1"/>
      <w:numFmt w:val="bullet"/>
      <w:lvlText w:val="o"/>
      <w:lvlJc w:val="left"/>
      <w:pPr>
        <w:ind w:left="816" w:hanging="360"/>
      </w:pPr>
      <w:rPr>
        <w:rFonts w:ascii="Courier New" w:hAnsi="Courier New" w:cs="Courier New" w:hint="default"/>
      </w:rPr>
    </w:lvl>
    <w:lvl w:ilvl="2" w:tplc="04090005" w:tentative="1">
      <w:start w:val="1"/>
      <w:numFmt w:val="bullet"/>
      <w:lvlText w:val=""/>
      <w:lvlJc w:val="left"/>
      <w:pPr>
        <w:ind w:left="1536" w:hanging="360"/>
      </w:pPr>
      <w:rPr>
        <w:rFonts w:ascii="Wingdings" w:hAnsi="Wingdings" w:hint="default"/>
      </w:rPr>
    </w:lvl>
    <w:lvl w:ilvl="3" w:tplc="04090001" w:tentative="1">
      <w:start w:val="1"/>
      <w:numFmt w:val="bullet"/>
      <w:lvlText w:val=""/>
      <w:lvlJc w:val="left"/>
      <w:pPr>
        <w:ind w:left="2256" w:hanging="360"/>
      </w:pPr>
      <w:rPr>
        <w:rFonts w:ascii="Symbol" w:hAnsi="Symbol" w:hint="default"/>
      </w:rPr>
    </w:lvl>
    <w:lvl w:ilvl="4" w:tplc="04090003" w:tentative="1">
      <w:start w:val="1"/>
      <w:numFmt w:val="bullet"/>
      <w:lvlText w:val="o"/>
      <w:lvlJc w:val="left"/>
      <w:pPr>
        <w:ind w:left="2976" w:hanging="360"/>
      </w:pPr>
      <w:rPr>
        <w:rFonts w:ascii="Courier New" w:hAnsi="Courier New" w:cs="Courier New" w:hint="default"/>
      </w:rPr>
    </w:lvl>
    <w:lvl w:ilvl="5" w:tplc="04090005" w:tentative="1">
      <w:start w:val="1"/>
      <w:numFmt w:val="bullet"/>
      <w:lvlText w:val=""/>
      <w:lvlJc w:val="left"/>
      <w:pPr>
        <w:ind w:left="3696" w:hanging="360"/>
      </w:pPr>
      <w:rPr>
        <w:rFonts w:ascii="Wingdings" w:hAnsi="Wingdings" w:hint="default"/>
      </w:rPr>
    </w:lvl>
    <w:lvl w:ilvl="6" w:tplc="04090001" w:tentative="1">
      <w:start w:val="1"/>
      <w:numFmt w:val="bullet"/>
      <w:lvlText w:val=""/>
      <w:lvlJc w:val="left"/>
      <w:pPr>
        <w:ind w:left="4416" w:hanging="360"/>
      </w:pPr>
      <w:rPr>
        <w:rFonts w:ascii="Symbol" w:hAnsi="Symbol" w:hint="default"/>
      </w:rPr>
    </w:lvl>
    <w:lvl w:ilvl="7" w:tplc="04090003" w:tentative="1">
      <w:start w:val="1"/>
      <w:numFmt w:val="bullet"/>
      <w:lvlText w:val="o"/>
      <w:lvlJc w:val="left"/>
      <w:pPr>
        <w:ind w:left="5136" w:hanging="360"/>
      </w:pPr>
      <w:rPr>
        <w:rFonts w:ascii="Courier New" w:hAnsi="Courier New" w:cs="Courier New" w:hint="default"/>
      </w:rPr>
    </w:lvl>
    <w:lvl w:ilvl="8" w:tplc="04090005" w:tentative="1">
      <w:start w:val="1"/>
      <w:numFmt w:val="bullet"/>
      <w:lvlText w:val=""/>
      <w:lvlJc w:val="left"/>
      <w:pPr>
        <w:ind w:left="5856"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B2878"/>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B527F"/>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B912F3-61CE-4788-BD76-7487D1B2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B2878"/>
    <w:pPr>
      <w:widowControl/>
      <w:autoSpaceDE w:val="0"/>
      <w:autoSpaceDN w:val="0"/>
      <w:adjustRightInd w:val="0"/>
    </w:pPr>
    <w:rPr>
      <w:rFonts w:ascii="Times New Roman" w:eastAsia="Calibri" w:hAnsi="Times New Roman" w:cs="Times New Roman"/>
      <w:color w:val="000000"/>
      <w:sz w:val="24"/>
      <w:szCs w:val="24"/>
    </w:rPr>
  </w:style>
  <w:style w:type="table" w:styleId="TableGrid">
    <w:name w:val="Table Grid"/>
    <w:basedOn w:val="TableNormal"/>
    <w:uiPriority w:val="59"/>
    <w:rsid w:val="002B2878"/>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term=%22Lath%20S%22%5BAuthor%5D" TargetMode="Externa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www.ncbi.nlm.nih.gov/pubmed?term=%22Hem%20S%22%5BAuthor%5D" TargetMode="External"/><Relationship Id="rId17" Type="http://schemas.openxmlformats.org/officeDocument/2006/relationships/hyperlink" Target="javascript:AL_get(this,%20'jour',%20'Emerg%20Infect%20Dis.');" TargetMode="External"/><Relationship Id="rId2" Type="http://schemas.openxmlformats.org/officeDocument/2006/relationships/styles" Target="styles.xml"/><Relationship Id="rId16" Type="http://schemas.openxmlformats.org/officeDocument/2006/relationships/hyperlink" Target="http://www.ncbi.nlm.nih.gov/pubmed?term=%22Sarthou%20JL%22%5BAuthor%5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22Rupp%C3%A9%20E%22%5BAuthor%5D" TargetMode="External"/><Relationship Id="rId5" Type="http://schemas.openxmlformats.org/officeDocument/2006/relationships/footnotes" Target="footnotes.xml"/><Relationship Id="rId15" Type="http://schemas.openxmlformats.org/officeDocument/2006/relationships/hyperlink" Target="http://www.ncbi.nlm.nih.gov/pubmed?term=%22Ariey%20F%22%5BAuthor%5D" TargetMode="External"/><Relationship Id="rId10" Type="http://schemas.openxmlformats.org/officeDocument/2006/relationships/image" Target="media/image2.jpeg"/><Relationship Id="rId19" Type="http://schemas.openxmlformats.org/officeDocument/2006/relationships/hyperlink" Target="mailto:israaalkadmy@gmail.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ncbi.nlm.nih.gov/pubmed?term=%22Gautier%20V%22%5BAuthor%5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esraa biotechnology</cp:lastModifiedBy>
  <cp:revision>3</cp:revision>
  <dcterms:created xsi:type="dcterms:W3CDTF">2016-12-06T11:19:00Z</dcterms:created>
  <dcterms:modified xsi:type="dcterms:W3CDTF">2018-11-03T14:32:00Z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