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A8D" w:rsidRPr="00647A8D" w:rsidRDefault="00647A8D" w:rsidP="00647A8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47A8D">
        <w:rPr>
          <w:rFonts w:ascii="Times New Roman" w:eastAsia="Times New Roman" w:hAnsi="Times New Roman"/>
          <w:b/>
          <w:sz w:val="24"/>
          <w:szCs w:val="24"/>
          <w:lang w:val="en-US"/>
        </w:rPr>
        <w:t>BIODIESEL PRODUCTION FROM OLEAGINOUS MICROALGAL STRAIN ISOLATED FROM AGRO-INDUSTRIAL WASTEWATER</w:t>
      </w:r>
    </w:p>
    <w:p w:rsidR="00647A8D" w:rsidRDefault="00647A8D" w:rsidP="00647A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647A8D" w:rsidRDefault="00647A8D" w:rsidP="00647A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E33">
        <w:rPr>
          <w:rFonts w:ascii="Times New Roman" w:eastAsia="Times New Roman" w:hAnsi="Times New Roman"/>
          <w:sz w:val="24"/>
          <w:szCs w:val="24"/>
          <w:lang w:val="en-US"/>
        </w:rPr>
        <w:t xml:space="preserve">From the </w:t>
      </w:r>
      <w:r w:rsidRPr="00927E33">
        <w:rPr>
          <w:rFonts w:ascii="Times New Roman" w:eastAsia="Times New Roman" w:hAnsi="Times New Roman"/>
          <w:sz w:val="24"/>
          <w:szCs w:val="24"/>
        </w:rPr>
        <w:t>agro-industrial waste water</w:t>
      </w:r>
      <w:r w:rsidRPr="00927E33">
        <w:rPr>
          <w:rFonts w:ascii="Times New Roman" w:hAnsi="Times New Roman"/>
          <w:sz w:val="24"/>
          <w:szCs w:val="24"/>
        </w:rPr>
        <w:t xml:space="preserve"> </w:t>
      </w:r>
      <w:r w:rsidRPr="00927E33">
        <w:rPr>
          <w:rFonts w:ascii="Times New Roman" w:eastAsia="Times New Roman" w:hAnsi="Times New Roman"/>
          <w:sz w:val="24"/>
          <w:szCs w:val="24"/>
          <w:lang w:val="en-US"/>
        </w:rPr>
        <w:t xml:space="preserve">fifteen colonies of microalgae were isolated and </w:t>
      </w:r>
      <w:r w:rsidRPr="00927E33">
        <w:rPr>
          <w:rFonts w:ascii="Times New Roman" w:eastAsia="Times New Roman" w:hAnsi="Times New Roman"/>
          <w:sz w:val="24"/>
          <w:szCs w:val="24"/>
          <w:lang w:val="sv-SE"/>
        </w:rPr>
        <w:t xml:space="preserve">screened for </w:t>
      </w:r>
      <w:r>
        <w:rPr>
          <w:rFonts w:ascii="Times New Roman" w:eastAsia="Times New Roman" w:hAnsi="Times New Roman"/>
          <w:sz w:val="24"/>
          <w:szCs w:val="24"/>
          <w:lang w:val="sv-SE"/>
        </w:rPr>
        <w:t xml:space="preserve">their high lipid content using </w:t>
      </w:r>
      <w:r w:rsidRPr="00927E33">
        <w:rPr>
          <w:rFonts w:ascii="Times New Roman" w:eastAsia="Times New Roman" w:hAnsi="Times New Roman"/>
          <w:sz w:val="24"/>
          <w:szCs w:val="24"/>
          <w:lang w:val="sv-SE"/>
        </w:rPr>
        <w:t xml:space="preserve">Nile red staining method. </w:t>
      </w:r>
      <w:r>
        <w:rPr>
          <w:rFonts w:ascii="Times New Roman" w:eastAsia="Times New Roman" w:hAnsi="Times New Roman"/>
          <w:sz w:val="24"/>
          <w:szCs w:val="24"/>
          <w:lang w:val="sv-SE"/>
        </w:rPr>
        <w:t xml:space="preserve">Based on the results, 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t</w:t>
      </w:r>
      <w:proofErr w:type="spellStart"/>
      <w:r w:rsidRPr="00927E33">
        <w:rPr>
          <w:rFonts w:ascii="Times New Roman" w:hAnsi="Times New Roman"/>
          <w:sz w:val="24"/>
          <w:szCs w:val="24"/>
        </w:rPr>
        <w:t>hree</w:t>
      </w:r>
      <w:proofErr w:type="spellEnd"/>
      <w:r w:rsidRPr="00927E33">
        <w:rPr>
          <w:rFonts w:ascii="Times New Roman" w:hAnsi="Times New Roman"/>
          <w:sz w:val="24"/>
          <w:szCs w:val="24"/>
        </w:rPr>
        <w:t xml:space="preserve"> </w:t>
      </w:r>
      <w:r w:rsidRPr="00927E33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high lipid content 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containing </w:t>
      </w:r>
      <w:r>
        <w:rPr>
          <w:rFonts w:ascii="Times New Roman" w:hAnsi="Times New Roman"/>
          <w:sz w:val="24"/>
          <w:szCs w:val="24"/>
        </w:rPr>
        <w:t>green microalgal species were</w:t>
      </w:r>
      <w:r w:rsidRPr="00927E33">
        <w:rPr>
          <w:rFonts w:ascii="Times New Roman" w:hAnsi="Times New Roman"/>
          <w:sz w:val="24"/>
          <w:szCs w:val="24"/>
        </w:rPr>
        <w:t xml:space="preserve"> identified as </w:t>
      </w:r>
      <w:r w:rsidRPr="00927E33">
        <w:rPr>
          <w:rFonts w:ascii="Times New Roman" w:hAnsi="Times New Roman"/>
          <w:i/>
          <w:sz w:val="24"/>
          <w:szCs w:val="24"/>
        </w:rPr>
        <w:t>Chlorococcum sphacosum,</w:t>
      </w:r>
      <w:r w:rsidRPr="00927E33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</w:t>
      </w:r>
      <w:r w:rsidRPr="00927E33">
        <w:rPr>
          <w:rFonts w:ascii="Times New Roman" w:hAnsi="Times New Roman"/>
          <w:i/>
          <w:sz w:val="24"/>
          <w:szCs w:val="24"/>
          <w:lang w:val="en-US"/>
        </w:rPr>
        <w:t>Chlorella vulgaris</w:t>
      </w:r>
      <w:r w:rsidRPr="00927E33">
        <w:rPr>
          <w:rFonts w:ascii="Times New Roman" w:hAnsi="Times New Roman"/>
          <w:i/>
          <w:sz w:val="24"/>
          <w:szCs w:val="24"/>
        </w:rPr>
        <w:t xml:space="preserve"> </w:t>
      </w:r>
      <w:r w:rsidRPr="00927E33">
        <w:rPr>
          <w:rFonts w:ascii="Times New Roman" w:hAnsi="Times New Roman"/>
          <w:sz w:val="24"/>
          <w:szCs w:val="24"/>
        </w:rPr>
        <w:t>and</w:t>
      </w:r>
      <w:r w:rsidRPr="00927E33">
        <w:rPr>
          <w:rFonts w:ascii="Times New Roman" w:hAnsi="Times New Roman"/>
          <w:i/>
          <w:noProof/>
          <w:sz w:val="24"/>
          <w:szCs w:val="24"/>
        </w:rPr>
        <w:t xml:space="preserve"> Volvox carteri</w:t>
      </w:r>
      <w:r w:rsidRPr="00927E33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used </w:t>
      </w:r>
      <w:r w:rsidRPr="00927E33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for further studies.</w:t>
      </w:r>
      <w:r w:rsidRPr="00927E33">
        <w:rPr>
          <w:rFonts w:ascii="Times New Roman" w:hAnsi="Times New Roman"/>
          <w:spacing w:val="-1"/>
          <w:sz w:val="24"/>
          <w:szCs w:val="24"/>
        </w:rPr>
        <w:t xml:space="preserve"> The selected three green </w:t>
      </w:r>
      <w:r>
        <w:rPr>
          <w:rFonts w:ascii="Times New Roman" w:hAnsi="Times New Roman"/>
          <w:spacing w:val="-1"/>
          <w:sz w:val="24"/>
          <w:szCs w:val="24"/>
        </w:rPr>
        <w:t>microalgal strains</w:t>
      </w:r>
      <w:r w:rsidRPr="00927E33">
        <w:rPr>
          <w:rFonts w:ascii="Times New Roman" w:hAnsi="Times New Roman"/>
          <w:spacing w:val="-1"/>
          <w:sz w:val="24"/>
          <w:szCs w:val="24"/>
        </w:rPr>
        <w:t xml:space="preserve"> were cultured in two different cultivation methods (</w:t>
      </w:r>
      <w:r>
        <w:rPr>
          <w:rFonts w:ascii="Times New Roman" w:hAnsi="Times New Roman"/>
          <w:sz w:val="24"/>
          <w:szCs w:val="24"/>
        </w:rPr>
        <w:t>Mixotrophic and H</w:t>
      </w:r>
      <w:r w:rsidRPr="00927E33">
        <w:rPr>
          <w:rFonts w:ascii="Times New Roman" w:hAnsi="Times New Roman"/>
          <w:sz w:val="24"/>
          <w:szCs w:val="24"/>
        </w:rPr>
        <w:t>eterotrophic) to enhance the biomass and lipid production.</w:t>
      </w:r>
      <w:r w:rsidRPr="00927E33">
        <w:rPr>
          <w:rFonts w:ascii="Times New Roman" w:hAnsi="Times New Roman" w:cs="Times New Roman"/>
          <w:sz w:val="24"/>
          <w:szCs w:val="24"/>
        </w:rPr>
        <w:t xml:space="preserve"> In mixotrophic</w:t>
      </w:r>
      <w:r w:rsidRPr="00927E33">
        <w:rPr>
          <w:rFonts w:ascii="Times New Roman" w:hAnsi="Times New Roman" w:cs="Times New Roman"/>
          <w:iCs/>
          <w:sz w:val="24"/>
          <w:szCs w:val="24"/>
        </w:rPr>
        <w:t xml:space="preserve"> cultivation method,</w:t>
      </w:r>
      <w:r w:rsidRPr="00927E33">
        <w:rPr>
          <w:rFonts w:ascii="Times New Roman" w:hAnsi="Times New Roman" w:cs="Times New Roman"/>
          <w:sz w:val="24"/>
          <w:szCs w:val="24"/>
        </w:rPr>
        <w:t xml:space="preserve"> </w:t>
      </w:r>
      <w:r w:rsidRPr="00927E33">
        <w:rPr>
          <w:rFonts w:ascii="Times New Roman" w:hAnsi="Times New Roman" w:cs="Times New Roman"/>
          <w:i/>
          <w:sz w:val="24"/>
          <w:szCs w:val="24"/>
        </w:rPr>
        <w:t xml:space="preserve">Chlorococcum sphacosum </w:t>
      </w:r>
      <w:r w:rsidRPr="00927E33">
        <w:rPr>
          <w:rFonts w:ascii="Times New Roman" w:hAnsi="Times New Roman" w:cs="Times New Roman"/>
          <w:sz w:val="24"/>
          <w:szCs w:val="24"/>
        </w:rPr>
        <w:t xml:space="preserve">showed significant increase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27E33">
        <w:rPr>
          <w:rFonts w:ascii="Times New Roman" w:hAnsi="Times New Roman" w:cs="Times New Roman"/>
          <w:sz w:val="24"/>
          <w:szCs w:val="24"/>
        </w:rPr>
        <w:t>total lipid content</w:t>
      </w:r>
      <w:r w:rsidRPr="00927E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7E33">
        <w:rPr>
          <w:rFonts w:ascii="Times New Roman" w:hAnsi="Times New Roman" w:cs="Times New Roman"/>
          <w:sz w:val="24"/>
          <w:szCs w:val="24"/>
        </w:rPr>
        <w:t>(81%) and biomass concentration (810 mg L</w:t>
      </w:r>
      <w:r w:rsidRPr="00927E33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were</w:t>
      </w:r>
      <w:r w:rsidRPr="00927E33">
        <w:rPr>
          <w:rFonts w:ascii="Times New Roman" w:hAnsi="Times New Roman" w:cs="Times New Roman"/>
          <w:sz w:val="24"/>
          <w:szCs w:val="24"/>
        </w:rPr>
        <w:t xml:space="preserve"> grown in 10g L</w:t>
      </w:r>
      <w:r w:rsidRPr="00927E33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 w:rsidRPr="00927E33">
        <w:rPr>
          <w:rFonts w:ascii="Times New Roman" w:hAnsi="Times New Roman" w:cs="Times New Roman"/>
          <w:sz w:val="24"/>
          <w:szCs w:val="24"/>
        </w:rPr>
        <w:t xml:space="preserve">of sugar molasses </w:t>
      </w:r>
      <w:r w:rsidRPr="00927E33">
        <w:rPr>
          <w:rFonts w:ascii="Times New Roman" w:hAnsi="Times New Roman"/>
          <w:sz w:val="24"/>
          <w:szCs w:val="24"/>
        </w:rPr>
        <w:t xml:space="preserve">than in heterotrophic condition. </w:t>
      </w:r>
      <w:r w:rsidRPr="00927E33">
        <w:rPr>
          <w:rFonts w:ascii="Times New Roman" w:hAnsi="Times New Roman" w:cs="Times New Roman"/>
          <w:i/>
          <w:sz w:val="24"/>
          <w:szCs w:val="24"/>
        </w:rPr>
        <w:t>Chlorococcum sphacosum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97245">
        <w:rPr>
          <w:rFonts w:ascii="Times New Roman" w:hAnsi="Times New Roman" w:cs="Times New Roman"/>
          <w:sz w:val="24"/>
          <w:szCs w:val="24"/>
        </w:rPr>
        <w:t>was</w:t>
      </w:r>
      <w:r w:rsidRPr="00927E33">
        <w:rPr>
          <w:rFonts w:ascii="Times New Roman" w:hAnsi="Times New Roman"/>
          <w:sz w:val="24"/>
          <w:szCs w:val="24"/>
        </w:rPr>
        <w:t xml:space="preserve"> cultured in modified BBM media, high biomass and lipid content were achieved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927E33">
        <w:rPr>
          <w:rFonts w:ascii="Times New Roman" w:hAnsi="Times New Roman"/>
          <w:sz w:val="24"/>
          <w:szCs w:val="24"/>
        </w:rPr>
        <w:t>compared with BBM m</w:t>
      </w:r>
      <w:r>
        <w:rPr>
          <w:rFonts w:ascii="Times New Roman" w:hAnsi="Times New Roman"/>
          <w:sz w:val="24"/>
          <w:szCs w:val="24"/>
        </w:rPr>
        <w:t>edia. Among the three microalgal species</w:t>
      </w:r>
      <w:r w:rsidRPr="00927E33">
        <w:rPr>
          <w:rFonts w:ascii="Times New Roman" w:hAnsi="Times New Roman"/>
          <w:sz w:val="24"/>
          <w:szCs w:val="24"/>
        </w:rPr>
        <w:t xml:space="preserve">, the lipid content </w:t>
      </w:r>
      <w:r w:rsidRPr="00927E33">
        <w:rPr>
          <w:rFonts w:ascii="Times New Roman" w:hAnsi="Times New Roman"/>
          <w:sz w:val="24"/>
          <w:szCs w:val="24"/>
          <w:lang w:val="en-US"/>
        </w:rPr>
        <w:t xml:space="preserve">was high </w:t>
      </w:r>
      <w:r>
        <w:rPr>
          <w:rFonts w:ascii="Times New Roman" w:hAnsi="Times New Roman"/>
          <w:sz w:val="24"/>
          <w:szCs w:val="24"/>
          <w:lang w:val="en-US"/>
        </w:rPr>
        <w:t xml:space="preserve">in </w:t>
      </w:r>
      <w:r w:rsidRPr="00927E33">
        <w:rPr>
          <w:rFonts w:ascii="Times New Roman" w:hAnsi="Times New Roman"/>
          <w:i/>
          <w:sz w:val="24"/>
          <w:szCs w:val="24"/>
        </w:rPr>
        <w:t xml:space="preserve">Chlorococcum </w:t>
      </w:r>
      <w:r w:rsidRPr="00927E33">
        <w:rPr>
          <w:rFonts w:ascii="Times New Roman" w:hAnsi="Times New Roman"/>
          <w:i/>
          <w:sz w:val="24"/>
          <w:szCs w:val="24"/>
          <w:lang w:val="en-US"/>
        </w:rPr>
        <w:t xml:space="preserve">sphacosum </w:t>
      </w:r>
      <w:r w:rsidRPr="00927E33">
        <w:rPr>
          <w:rFonts w:ascii="Times New Roman" w:hAnsi="Times New Roman"/>
          <w:sz w:val="24"/>
          <w:szCs w:val="24"/>
          <w:lang w:val="en-US"/>
        </w:rPr>
        <w:t>(</w:t>
      </w:r>
      <w:r w:rsidRPr="00927E33">
        <w:rPr>
          <w:rFonts w:ascii="Times New Roman" w:hAnsi="Times New Roman"/>
          <w:sz w:val="24"/>
          <w:szCs w:val="24"/>
        </w:rPr>
        <w:t xml:space="preserve">81.6%) and </w:t>
      </w:r>
      <w:r>
        <w:rPr>
          <w:rFonts w:ascii="Times New Roman" w:hAnsi="Times New Roman"/>
          <w:sz w:val="24"/>
          <w:szCs w:val="24"/>
        </w:rPr>
        <w:t>further used for</w:t>
      </w:r>
      <w:r w:rsidRPr="00927E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927E33">
        <w:rPr>
          <w:rFonts w:ascii="Times New Roman" w:hAnsi="Times New Roman"/>
          <w:sz w:val="24"/>
          <w:szCs w:val="24"/>
        </w:rPr>
        <w:t xml:space="preserve">production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927E33">
        <w:rPr>
          <w:rFonts w:ascii="Times New Roman" w:hAnsi="Times New Roman"/>
          <w:sz w:val="24"/>
          <w:szCs w:val="24"/>
        </w:rPr>
        <w:t>biodiesel</w:t>
      </w:r>
      <w:r w:rsidRPr="00927E3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927E3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Chlorococcum sphacosum </w:t>
      </w:r>
      <w:r w:rsidRPr="00927E3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was cultured in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both </w:t>
      </w:r>
      <w:r w:rsidRPr="00927E3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sewage water (SW) and </w:t>
      </w:r>
      <w:r w:rsidRPr="00927E33">
        <w:rPr>
          <w:rFonts w:ascii="Times New Roman" w:eastAsia="Calibri" w:hAnsi="Times New Roman" w:cs="Times New Roman"/>
          <w:sz w:val="24"/>
          <w:szCs w:val="24"/>
          <w:lang w:val="en-US"/>
        </w:rPr>
        <w:t>treated effluent water from septic tank (TEW)</w:t>
      </w:r>
      <w:r w:rsidRPr="00927E33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 xml:space="preserve"> </w:t>
      </w:r>
      <w:r w:rsidRPr="00927E33">
        <w:rPr>
          <w:rFonts w:ascii="Times New Roman" w:eastAsia="Calibri" w:hAnsi="Times New Roman" w:cs="Times New Roman"/>
          <w:sz w:val="24"/>
          <w:szCs w:val="24"/>
        </w:rPr>
        <w:t xml:space="preserve">The physiochemical parameters of SW and TEW were quantified before and after culturing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Pr="00927E33">
        <w:rPr>
          <w:rFonts w:ascii="Times New Roman" w:eastAsia="Calibri" w:hAnsi="Times New Roman" w:cs="Times New Roman"/>
          <w:i/>
          <w:sz w:val="24"/>
          <w:szCs w:val="24"/>
        </w:rPr>
        <w:t xml:space="preserve">Chlorococcum </w:t>
      </w:r>
      <w:r w:rsidRPr="00927E33">
        <w:rPr>
          <w:rFonts w:ascii="Times New Roman" w:eastAsia="Calibri" w:hAnsi="Times New Roman" w:cs="Times New Roman"/>
          <w:i/>
          <w:sz w:val="24"/>
          <w:szCs w:val="24"/>
          <w:lang w:val="en-US"/>
        </w:rPr>
        <w:t>sphacosum</w:t>
      </w:r>
      <w:r w:rsidRPr="00927E33">
        <w:rPr>
          <w:rFonts w:ascii="Times New Roman" w:eastAsia="Calibri" w:hAnsi="Times New Roman" w:cs="Times New Roman"/>
          <w:sz w:val="24"/>
          <w:szCs w:val="24"/>
          <w:lang w:val="en-US"/>
        </w:rPr>
        <w:t>. It was found that all the physiochemical parameters were found to be reduced after culturing the microalgae which indicates that</w:t>
      </w:r>
      <w:r w:rsidRPr="00927E33">
        <w:rPr>
          <w:rFonts w:ascii="Times New Roman" w:eastAsia="Calibri" w:hAnsi="Times New Roman" w:cs="Times New Roman"/>
          <w:i/>
          <w:sz w:val="24"/>
          <w:szCs w:val="24"/>
        </w:rPr>
        <w:t xml:space="preserve"> Chlorococcum </w:t>
      </w:r>
      <w:r w:rsidRPr="00927E33">
        <w:rPr>
          <w:rFonts w:ascii="Times New Roman" w:eastAsia="Calibri" w:hAnsi="Times New Roman" w:cs="Times New Roman"/>
          <w:i/>
          <w:sz w:val="24"/>
          <w:szCs w:val="24"/>
          <w:lang w:val="en-US"/>
        </w:rPr>
        <w:t>sphacosum</w:t>
      </w:r>
      <w:r w:rsidRPr="00927E3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can be used for the treatment of wastewaters.</w:t>
      </w:r>
      <w:r w:rsidRPr="00CA683E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maximal </w:t>
      </w:r>
      <w:r w:rsidRPr="00CA683E">
        <w:rPr>
          <w:rFonts w:ascii="Times New Roman" w:hAnsi="Times New Roman"/>
          <w:sz w:val="24"/>
          <w:szCs w:val="24"/>
        </w:rPr>
        <w:t xml:space="preserve">lipid production </w:t>
      </w:r>
      <w:r>
        <w:rPr>
          <w:rFonts w:ascii="Times New Roman" w:eastAsia="Calibri" w:hAnsi="Times New Roman" w:cs="Times New Roman"/>
          <w:sz w:val="24"/>
          <w:szCs w:val="24"/>
        </w:rPr>
        <w:t xml:space="preserve">84.5% </w:t>
      </w:r>
      <w:r w:rsidRPr="00CA683E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32"/>
          <w:szCs w:val="32"/>
        </w:rPr>
        <w:t xml:space="preserve"> </w:t>
      </w:r>
      <w:r w:rsidRPr="00927E33">
        <w:rPr>
          <w:rFonts w:ascii="Times New Roman" w:eastAsia="Calibri" w:hAnsi="Times New Roman" w:cs="Times New Roman"/>
          <w:i/>
          <w:sz w:val="24"/>
          <w:szCs w:val="24"/>
        </w:rPr>
        <w:t>Chlorococcum sphacosum</w:t>
      </w:r>
      <w:r>
        <w:rPr>
          <w:rFonts w:ascii="Times New Roman" w:eastAsia="Calibri" w:hAnsi="Times New Roman" w:cs="Times New Roman"/>
          <w:sz w:val="24"/>
          <w:szCs w:val="24"/>
        </w:rPr>
        <w:t xml:space="preserve"> was achieved only in sewage water (SW) than </w:t>
      </w:r>
      <w:r w:rsidRPr="00927E33">
        <w:rPr>
          <w:rFonts w:ascii="Times New Roman" w:eastAsia="Calibri" w:hAnsi="Times New Roman" w:cs="Times New Roman"/>
          <w:sz w:val="24"/>
          <w:szCs w:val="24"/>
          <w:lang w:val="en-US"/>
        </w:rPr>
        <w:t>treated effluent water from septic tank (TEW)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27E33">
        <w:rPr>
          <w:rFonts w:ascii="Times New Roman" w:eastAsia="Calibri" w:hAnsi="Times New Roman" w:cs="Times New Roman"/>
          <w:sz w:val="24"/>
          <w:szCs w:val="24"/>
        </w:rPr>
        <w:t xml:space="preserve">The extracted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algal </w:t>
      </w:r>
      <w:r w:rsidRPr="00927E33">
        <w:rPr>
          <w:rFonts w:ascii="Times New Roman" w:eastAsia="Calibri" w:hAnsi="Times New Roman" w:cs="Times New Roman"/>
          <w:sz w:val="24"/>
          <w:szCs w:val="24"/>
        </w:rPr>
        <w:t xml:space="preserve">lipid </w:t>
      </w:r>
      <w:r>
        <w:rPr>
          <w:rFonts w:ascii="Times New Roman" w:eastAsia="Calibri" w:hAnsi="Times New Roman" w:cs="Times New Roman"/>
          <w:sz w:val="24"/>
          <w:szCs w:val="24"/>
        </w:rPr>
        <w:t xml:space="preserve">from the algal biomass </w:t>
      </w:r>
      <w:r w:rsidRPr="00927E33">
        <w:rPr>
          <w:rFonts w:ascii="Times New Roman" w:eastAsia="Calibri" w:hAnsi="Times New Roman" w:cs="Times New Roman"/>
          <w:sz w:val="24"/>
          <w:szCs w:val="24"/>
        </w:rPr>
        <w:t>was characterized by FT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27E33">
        <w:rPr>
          <w:rFonts w:ascii="Times New Roman" w:eastAsia="Calibri" w:hAnsi="Times New Roman" w:cs="Times New Roman"/>
          <w:sz w:val="24"/>
          <w:szCs w:val="24"/>
        </w:rPr>
        <w:t>IR and GC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27E33">
        <w:rPr>
          <w:rFonts w:ascii="Times New Roman" w:eastAsia="Calibri" w:hAnsi="Times New Roman" w:cs="Times New Roman"/>
          <w:sz w:val="24"/>
          <w:szCs w:val="24"/>
        </w:rPr>
        <w:t>MS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analytical techniques</w:t>
      </w:r>
      <w:r w:rsidRPr="00927E33">
        <w:rPr>
          <w:rFonts w:ascii="Times New Roman" w:hAnsi="Times New Roman"/>
          <w:sz w:val="24"/>
          <w:szCs w:val="24"/>
        </w:rPr>
        <w:t xml:space="preserve">. </w:t>
      </w:r>
      <w:r w:rsidRPr="00927E33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 xml:space="preserve">The physicochemical properties of the extracted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 xml:space="preserve">algal </w:t>
      </w:r>
      <w:r w:rsidRPr="00927E33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 xml:space="preserve">lipid was analyzed and found to be in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 xml:space="preserve">the </w:t>
      </w:r>
      <w:r w:rsidRPr="00927E33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specified standard limits</w:t>
      </w:r>
      <w:r w:rsidRPr="00927E3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927E3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Similarly, </w:t>
      </w:r>
      <w:r>
        <w:rPr>
          <w:rFonts w:ascii="Times New Roman" w:eastAsia="Calibri" w:hAnsi="Times New Roman" w:cs="Times New Roman"/>
          <w:sz w:val="24"/>
          <w:szCs w:val="24"/>
          <w:lang w:val="sv-SE"/>
        </w:rPr>
        <w:t>m</w:t>
      </w:r>
      <w:r w:rsidRPr="00927E33">
        <w:rPr>
          <w:rFonts w:ascii="Times New Roman" w:eastAsia="Calibri" w:hAnsi="Times New Roman" w:cs="Times New Roman"/>
          <w:sz w:val="24"/>
          <w:szCs w:val="24"/>
          <w:lang w:val="sv-SE"/>
        </w:rPr>
        <w:t>agnetic nanoparticle was prepared and the lipase enzyme was</w:t>
      </w:r>
      <w:r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 immobilised on </w:t>
      </w:r>
      <w:r w:rsidRPr="00927E33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the magnetic nanoparticle. </w:t>
      </w:r>
      <w:r w:rsidRPr="00927E33">
        <w:rPr>
          <w:rFonts w:ascii="Times New Roman" w:hAnsi="Times New Roman" w:cs="Times New Roman"/>
          <w:sz w:val="24"/>
          <w:szCs w:val="24"/>
        </w:rPr>
        <w:t xml:space="preserve">The transesterification reaction </w:t>
      </w:r>
      <w:r>
        <w:rPr>
          <w:rFonts w:ascii="Times New Roman" w:hAnsi="Times New Roman" w:cs="Times New Roman"/>
          <w:sz w:val="24"/>
          <w:szCs w:val="24"/>
        </w:rPr>
        <w:t xml:space="preserve">was carried out in the presence of nano biocatalyst using algal oil and methanol as a reactants. </w:t>
      </w:r>
      <w:r w:rsidRPr="00927E33">
        <w:rPr>
          <w:rFonts w:ascii="Times New Roman" w:hAnsi="Times New Roman" w:cs="Times New Roman"/>
          <w:sz w:val="24"/>
          <w:szCs w:val="24"/>
        </w:rPr>
        <w:t xml:space="preserve">The transesterification process was optimised by </w:t>
      </w:r>
      <w:r>
        <w:rPr>
          <w:rFonts w:ascii="Times New Roman" w:hAnsi="Times New Roman" w:cs="Times New Roman"/>
          <w:sz w:val="24"/>
          <w:szCs w:val="24"/>
        </w:rPr>
        <w:t>statistical RSM method</w:t>
      </w:r>
      <w:r w:rsidRPr="00927E3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transesterification reaction </w:t>
      </w:r>
      <w:r w:rsidRPr="00927E33">
        <w:rPr>
          <w:rFonts w:ascii="Times New Roman" w:hAnsi="Times New Roman" w:cs="Times New Roman"/>
          <w:sz w:val="24"/>
          <w:szCs w:val="24"/>
        </w:rPr>
        <w:t xml:space="preserve">condition was optimised and the biodiesel yield at the optimised condition was </w:t>
      </w:r>
      <w:r>
        <w:rPr>
          <w:rFonts w:ascii="Times New Roman" w:hAnsi="Times New Roman" w:cs="Times New Roman"/>
          <w:sz w:val="24"/>
          <w:szCs w:val="24"/>
        </w:rPr>
        <w:t xml:space="preserve">found to be </w:t>
      </w:r>
      <w:r w:rsidRPr="00927E33">
        <w:rPr>
          <w:rFonts w:ascii="Times New Roman" w:hAnsi="Times New Roman" w:cs="Times New Roman"/>
          <w:sz w:val="24"/>
          <w:szCs w:val="24"/>
        </w:rPr>
        <w:t xml:space="preserve">88%. All physico-chemical properties of the produced biodiesel were within the range specified by ASTM standard. </w:t>
      </w:r>
    </w:p>
    <w:p w:rsidR="00647A8D" w:rsidRPr="00647A8D" w:rsidRDefault="00647A8D" w:rsidP="00647A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 w:rsidRPr="00647A8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27E33">
        <w:rPr>
          <w:rFonts w:ascii="Times New Roman" w:eastAsia="Calibri" w:hAnsi="Times New Roman" w:cs="Times New Roman"/>
          <w:i/>
          <w:sz w:val="24"/>
          <w:szCs w:val="24"/>
        </w:rPr>
        <w:t>Chlorococcum sphacosum</w:t>
      </w:r>
      <w:r>
        <w:rPr>
          <w:rFonts w:ascii="Times New Roman" w:eastAsia="Calibri" w:hAnsi="Times New Roman" w:cs="Times New Roman"/>
          <w:sz w:val="24"/>
          <w:szCs w:val="24"/>
        </w:rPr>
        <w:t>, Biodiesel, ASTM, GC-MS, RSM.</w:t>
      </w:r>
      <w:bookmarkStart w:id="0" w:name="_GoBack"/>
      <w:bookmarkEnd w:id="0"/>
    </w:p>
    <w:p w:rsidR="00BE3CC7" w:rsidRDefault="00BE3CC7"/>
    <w:sectPr w:rsidR="00BE3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8D"/>
    <w:rsid w:val="00103942"/>
    <w:rsid w:val="00103BA3"/>
    <w:rsid w:val="0035359C"/>
    <w:rsid w:val="00647A8D"/>
    <w:rsid w:val="00BE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C3B6D-C5D4-4F64-B7C0-20CD3C00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A8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2021-02-10T06:38:00Z</dcterms:created>
  <dcterms:modified xsi:type="dcterms:W3CDTF">2021-02-10T06:42:00Z</dcterms:modified>
</cp:coreProperties>
</file>