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99E4B" w14:textId="00EA8213" w:rsidR="00DA40F7" w:rsidRPr="001E079B" w:rsidRDefault="00DA40F7" w:rsidP="001E079B">
      <w:pPr>
        <w:jc w:val="center"/>
        <w:rPr>
          <w:rFonts w:hint="eastAsia"/>
          <w:u w:val="single"/>
        </w:rPr>
      </w:pPr>
      <w:r w:rsidRPr="005F47D5">
        <w:rPr>
          <w:u w:val="single"/>
        </w:rPr>
        <w:t>ABSTRACT</w:t>
      </w:r>
    </w:p>
    <w:p w14:paraId="79419B5A" w14:textId="5530737B" w:rsidR="00DA40F7" w:rsidRDefault="00DA40F7">
      <w:r>
        <w:rPr>
          <w:rFonts w:hint="eastAsia"/>
        </w:rPr>
        <w:t>T</w:t>
      </w:r>
      <w:r>
        <w:t>itle: How to make use of agricultural waste</w:t>
      </w:r>
      <w:r w:rsidR="005F47D5">
        <w:rPr>
          <w:rFonts w:hint="eastAsia"/>
        </w:rPr>
        <w:t>,</w:t>
      </w:r>
      <w:r w:rsidR="005F47D5">
        <w:t xml:space="preserve"> wood waste</w:t>
      </w:r>
      <w:r w:rsidR="003B0D1D">
        <w:t>,</w:t>
      </w:r>
      <w:r w:rsidR="005F47D5">
        <w:t xml:space="preserve"> </w:t>
      </w:r>
      <w:r w:rsidR="00D327C9">
        <w:t>overflowing</w:t>
      </w:r>
      <w:r w:rsidR="00D327C9">
        <w:t xml:space="preserve"> </w:t>
      </w:r>
      <w:r w:rsidR="003B0D1D">
        <w:t xml:space="preserve">wasted plastics and wasted paper as biomass fuel to </w:t>
      </w:r>
      <w:r>
        <w:t>power generation</w:t>
      </w:r>
    </w:p>
    <w:p w14:paraId="58D9AB45" w14:textId="77777777" w:rsidR="003B0D1D" w:rsidRPr="003B0D1D" w:rsidRDefault="003B0D1D"/>
    <w:p w14:paraId="7B371D8D" w14:textId="4ECE4541" w:rsidR="00DA40F7" w:rsidRPr="003B0D1D" w:rsidRDefault="00DA40F7">
      <w:pPr>
        <w:rPr>
          <w:b/>
          <w:bCs/>
        </w:rPr>
      </w:pPr>
      <w:r w:rsidRPr="003B0D1D">
        <w:rPr>
          <w:rFonts w:hint="eastAsia"/>
          <w:b/>
          <w:bCs/>
        </w:rPr>
        <w:t>Y</w:t>
      </w:r>
      <w:r w:rsidRPr="003B0D1D">
        <w:rPr>
          <w:b/>
          <w:bCs/>
        </w:rPr>
        <w:t xml:space="preserve">oshinobu </w:t>
      </w:r>
      <w:proofErr w:type="spellStart"/>
      <w:r w:rsidRPr="003B0D1D">
        <w:rPr>
          <w:b/>
          <w:bCs/>
        </w:rPr>
        <w:t>Kusano</w:t>
      </w:r>
      <w:proofErr w:type="spellEnd"/>
    </w:p>
    <w:p w14:paraId="5A43BD6E" w14:textId="64CA8E36" w:rsidR="00DA40F7" w:rsidRDefault="00DA40F7">
      <w:r>
        <w:rPr>
          <w:rFonts w:hint="eastAsia"/>
        </w:rPr>
        <w:t>E</w:t>
      </w:r>
      <w:r>
        <w:t>xecutive Advisor</w:t>
      </w:r>
    </w:p>
    <w:p w14:paraId="49BE8728" w14:textId="0248EBCB" w:rsidR="00DA40F7" w:rsidRDefault="00DA40F7">
      <w:r>
        <w:rPr>
          <w:rFonts w:hint="eastAsia"/>
        </w:rPr>
        <w:t>R</w:t>
      </w:r>
      <w:r>
        <w:t xml:space="preserve">ENOVA, Inc. </w:t>
      </w:r>
    </w:p>
    <w:p w14:paraId="30DE2A2E" w14:textId="4DFC99FB" w:rsidR="00DA40F7" w:rsidRDefault="00DA40F7">
      <w:pPr>
        <w:rPr>
          <w:rFonts w:hint="eastAsia"/>
        </w:rPr>
      </w:pPr>
      <w:r>
        <w:rPr>
          <w:rFonts w:hint="eastAsia"/>
        </w:rPr>
        <w:t>T</w:t>
      </w:r>
      <w:r>
        <w:t>okyo, Japan</w:t>
      </w:r>
    </w:p>
    <w:p w14:paraId="3070DA07" w14:textId="1F424FD0" w:rsidR="00DA40F7" w:rsidRPr="00D327C9" w:rsidRDefault="00DA40F7" w:rsidP="00D327C9">
      <w:pPr>
        <w:jc w:val="center"/>
        <w:rPr>
          <w:rFonts w:hint="eastAsia"/>
          <w:u w:val="single"/>
        </w:rPr>
      </w:pPr>
      <w:r w:rsidRPr="003B0D1D">
        <w:rPr>
          <w:rFonts w:hint="eastAsia"/>
          <w:u w:val="single"/>
        </w:rPr>
        <w:t>A</w:t>
      </w:r>
      <w:r w:rsidRPr="003B0D1D">
        <w:rPr>
          <w:u w:val="single"/>
        </w:rPr>
        <w:t>BSTRACT (Maximum 300 Keywords)</w:t>
      </w:r>
    </w:p>
    <w:p w14:paraId="7FB96F2F" w14:textId="49DB928C" w:rsidR="00DA40F7" w:rsidRDefault="00DA40F7">
      <w:r>
        <w:rPr>
          <w:rFonts w:hint="eastAsia"/>
        </w:rPr>
        <w:t>A</w:t>
      </w:r>
      <w:r>
        <w:t>gricultural waste</w:t>
      </w:r>
      <w:r w:rsidR="003B0D1D">
        <w:t xml:space="preserve">, </w:t>
      </w:r>
      <w:r w:rsidR="003B0D1D" w:rsidRPr="003B0D1D">
        <w:t xml:space="preserve">wood waste, </w:t>
      </w:r>
      <w:r w:rsidR="00D327C9" w:rsidRPr="003B0D1D">
        <w:t>overflowing</w:t>
      </w:r>
      <w:r w:rsidR="00D327C9" w:rsidRPr="003B0D1D">
        <w:t xml:space="preserve"> </w:t>
      </w:r>
      <w:r w:rsidR="003B0D1D" w:rsidRPr="003B0D1D">
        <w:t>wasted plastics and wasted paper</w:t>
      </w:r>
      <w:r>
        <w:t xml:space="preserve"> are good source of biomass fuel to power generation. </w:t>
      </w:r>
      <w:r w:rsidR="00C75772">
        <w:t>In Japan we have to quickly shift from fossil fuel dependency to renewable energy</w:t>
      </w:r>
      <w:r w:rsidR="003B0D1D">
        <w:t xml:space="preserve"> dependency in order to cope with </w:t>
      </w:r>
      <w:r w:rsidR="00D327C9">
        <w:t xml:space="preserve">the </w:t>
      </w:r>
      <w:r w:rsidR="003B0D1D">
        <w:t xml:space="preserve">worldwide climate change. </w:t>
      </w:r>
      <w:r w:rsidR="00C75772">
        <w:t xml:space="preserve">In the power sector, power generation by biomass fuel </w:t>
      </w:r>
      <w:r w:rsidR="003B0D1D">
        <w:t>should be</w:t>
      </w:r>
      <w:r w:rsidR="00C75772">
        <w:t xml:space="preserve"> encouraged. In order to make its power generation cost competitive to other renewables, we have to look for inexpensive biomass fuel. All </w:t>
      </w:r>
      <w:r w:rsidR="003B0D1D">
        <w:t xml:space="preserve">kinds of </w:t>
      </w:r>
      <w:r w:rsidR="00C75772">
        <w:t>palm tree waste, sugarcane bagasse, corn stalks are</w:t>
      </w:r>
      <w:r w:rsidR="00D327C9">
        <w:t xml:space="preserve"> the</w:t>
      </w:r>
      <w:r w:rsidR="00C75772">
        <w:t xml:space="preserve"> good source of biomass</w:t>
      </w:r>
      <w:r w:rsidR="003B0D1D">
        <w:t>, for example</w:t>
      </w:r>
      <w:r w:rsidR="00C75772">
        <w:t xml:space="preserve">. Forest residue such as treetop, branches as well as tree bark are also a good source of biomass. Additionally, </w:t>
      </w:r>
      <w:r w:rsidR="005F47D5">
        <w:t xml:space="preserve">look at </w:t>
      </w:r>
      <w:r w:rsidR="003B0D1D">
        <w:t xml:space="preserve">the </w:t>
      </w:r>
      <w:r w:rsidR="005F47D5">
        <w:t>waste</w:t>
      </w:r>
      <w:r w:rsidR="003B0D1D">
        <w:t>d</w:t>
      </w:r>
      <w:r w:rsidR="005F47D5">
        <w:t xml:space="preserve"> plastics</w:t>
      </w:r>
      <w:r w:rsidR="003B0D1D">
        <w:t>. If it</w:t>
      </w:r>
      <w:r w:rsidR="005F47D5">
        <w:t xml:space="preserve"> is beyond recycle-able </w:t>
      </w:r>
      <w:r w:rsidR="003B0D1D">
        <w:t>volume</w:t>
      </w:r>
      <w:r w:rsidR="005F47D5">
        <w:t xml:space="preserve">, then </w:t>
      </w:r>
      <w:r w:rsidR="001E079B">
        <w:t>it is better</w:t>
      </w:r>
      <w:r w:rsidR="00D327C9">
        <w:t xml:space="preserve"> to</w:t>
      </w:r>
      <w:r w:rsidR="005F47D5">
        <w:t xml:space="preserve"> use those </w:t>
      </w:r>
      <w:r w:rsidR="003B0D1D">
        <w:t xml:space="preserve">overflowed </w:t>
      </w:r>
      <w:r w:rsidR="005F47D5">
        <w:t>waste</w:t>
      </w:r>
      <w:r w:rsidR="003B0D1D">
        <w:t>d</w:t>
      </w:r>
      <w:r w:rsidR="005F47D5">
        <w:t xml:space="preserve"> plastics for power generation. Although these are not biomass, </w:t>
      </w:r>
      <w:r w:rsidR="001E079B">
        <w:t xml:space="preserve">therefore, </w:t>
      </w:r>
      <w:r w:rsidR="005F47D5">
        <w:t xml:space="preserve">cannot get any benefit </w:t>
      </w:r>
      <w:r w:rsidR="00D327C9">
        <w:t>given</w:t>
      </w:r>
      <w:r w:rsidR="001E079B">
        <w:t xml:space="preserve"> under the name of </w:t>
      </w:r>
      <w:r w:rsidR="005F47D5">
        <w:t>biomass, it works well to burn it at the power station</w:t>
      </w:r>
      <w:r w:rsidR="001E079B">
        <w:t xml:space="preserve">. It is environmentally much better than being </w:t>
      </w:r>
      <w:r w:rsidR="005F47D5">
        <w:t xml:space="preserve">disposed of </w:t>
      </w:r>
      <w:r w:rsidR="001E079B">
        <w:t xml:space="preserve">to the environment instead. Disposing plastic as a waste: This action will </w:t>
      </w:r>
      <w:r w:rsidR="005F47D5">
        <w:t xml:space="preserve">cause marine pollution or to endanger marine life. </w:t>
      </w:r>
    </w:p>
    <w:p w14:paraId="6DD00253" w14:textId="5FF615AC" w:rsidR="005F47D5" w:rsidRPr="001E079B" w:rsidRDefault="005F47D5"/>
    <w:p w14:paraId="7EAA5A7F" w14:textId="2EE07C8A" w:rsidR="005F47D5" w:rsidRDefault="005F47D5">
      <w:r>
        <w:rPr>
          <w:rFonts w:hint="eastAsia"/>
        </w:rPr>
        <w:t>B</w:t>
      </w:r>
      <w:r>
        <w:t>IOGRAPHY</w:t>
      </w:r>
    </w:p>
    <w:p w14:paraId="3DF25F16" w14:textId="77777777" w:rsidR="005F47D5" w:rsidRDefault="005F47D5" w:rsidP="005F47D5">
      <w:r w:rsidRPr="005F47D5">
        <w:t xml:space="preserve">Executive Advisor &amp; Director </w:t>
      </w:r>
    </w:p>
    <w:p w14:paraId="6F41E8BB" w14:textId="0BEA7E0D" w:rsidR="005F47D5" w:rsidRPr="005F47D5" w:rsidRDefault="005F47D5" w:rsidP="005F47D5">
      <w:r w:rsidRPr="005F47D5">
        <w:t>Fuel Procurement Group Biomass Energy</w:t>
      </w:r>
    </w:p>
    <w:p w14:paraId="4E8A4B53" w14:textId="77777777" w:rsidR="005F47D5" w:rsidRPr="005F47D5" w:rsidRDefault="005F47D5" w:rsidP="005F47D5">
      <w:r w:rsidRPr="005F47D5">
        <w:rPr>
          <w:b/>
          <w:bCs/>
        </w:rPr>
        <w:t xml:space="preserve">Yoshinobu </w:t>
      </w:r>
      <w:proofErr w:type="spellStart"/>
      <w:r w:rsidRPr="005F47D5">
        <w:rPr>
          <w:b/>
          <w:bCs/>
        </w:rPr>
        <w:t>Kusano</w:t>
      </w:r>
      <w:proofErr w:type="spellEnd"/>
    </w:p>
    <w:p w14:paraId="2A789B47" w14:textId="77777777" w:rsidR="005F47D5" w:rsidRPr="005F47D5" w:rsidRDefault="005F47D5" w:rsidP="005F47D5">
      <w:r w:rsidRPr="005F47D5">
        <w:t xml:space="preserve">Mr. Yoshinobu </w:t>
      </w:r>
      <w:proofErr w:type="spellStart"/>
      <w:r w:rsidRPr="005F47D5">
        <w:t>Kusano</w:t>
      </w:r>
      <w:proofErr w:type="spellEnd"/>
      <w:r w:rsidRPr="005F47D5">
        <w:t xml:space="preserve"> joined RENOVA as Executive Advisor in 2017. From January 2018 he has been head of Fuel Procurement Group, Biomass Energy of RENOVA. Prior to that, he worked for Sumitomo Corporation head office as well as offices in Saudi Arabia and in Johannesburg (Republic of South Africa) as its representatives. He has been involved in start-up of overseas plantation forest management and operation joint venture as Director. From 2003, he has been intensively focusing on biomass fuel development and sourcing as a head of Biomass Group of Sumitomo Corporation. He holds a BA in Law from </w:t>
      </w:r>
      <w:proofErr w:type="spellStart"/>
      <w:r w:rsidRPr="005F47D5">
        <w:t>Waseda</w:t>
      </w:r>
      <w:proofErr w:type="spellEnd"/>
      <w:r w:rsidRPr="005F47D5">
        <w:t xml:space="preserve"> university</w:t>
      </w:r>
    </w:p>
    <w:p w14:paraId="751690E6" w14:textId="77777777" w:rsidR="005F47D5" w:rsidRDefault="005F47D5">
      <w:pPr>
        <w:rPr>
          <w:rFonts w:hint="eastAsia"/>
        </w:rPr>
      </w:pPr>
    </w:p>
    <w:sectPr w:rsidR="005F47D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0F7"/>
    <w:rsid w:val="001E079B"/>
    <w:rsid w:val="00364D89"/>
    <w:rsid w:val="003B0D1D"/>
    <w:rsid w:val="005C57BE"/>
    <w:rsid w:val="005F47D5"/>
    <w:rsid w:val="00C75772"/>
    <w:rsid w:val="00D327C9"/>
    <w:rsid w:val="00DA40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B4849C"/>
  <w15:chartTrackingRefBased/>
  <w15:docId w15:val="{3AC894FC-745C-4118-A2B4-320B51F3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0112661">
      <w:bodyDiv w:val="1"/>
      <w:marLeft w:val="0"/>
      <w:marRight w:val="0"/>
      <w:marTop w:val="0"/>
      <w:marBottom w:val="0"/>
      <w:divBdr>
        <w:top w:val="none" w:sz="0" w:space="0" w:color="auto"/>
        <w:left w:val="none" w:sz="0" w:space="0" w:color="auto"/>
        <w:bottom w:val="none" w:sz="0" w:space="0" w:color="auto"/>
        <w:right w:val="none" w:sz="0" w:space="0" w:color="auto"/>
      </w:divBdr>
      <w:divsChild>
        <w:div w:id="828253536">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316</Words>
  <Characters>1807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善信 草野</dc:creator>
  <cp:keywords/>
  <dc:description/>
  <cp:lastModifiedBy>善信 草野</cp:lastModifiedBy>
  <cp:revision>1</cp:revision>
  <dcterms:created xsi:type="dcterms:W3CDTF">2020-07-25T06:26:00Z</dcterms:created>
  <dcterms:modified xsi:type="dcterms:W3CDTF">2020-07-25T08:05:00Z</dcterms:modified>
</cp:coreProperties>
</file>