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F8CC6" w14:textId="77777777" w:rsidR="003C0794" w:rsidRDefault="003C0794">
      <w:pPr>
        <w:pStyle w:val="Author"/>
        <w:rPr>
          <w:rFonts w:eastAsia="MS Mincho"/>
          <w:sz w:val="18"/>
          <w:szCs w:val="18"/>
        </w:rPr>
      </w:pPr>
    </w:p>
    <w:p w14:paraId="141875C7"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096B11DD" w14:textId="6ADBD243"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490FC2">
        <w:rPr>
          <w:rFonts w:eastAsia="MS PGothic"/>
          <w:b/>
          <w:color w:val="000000"/>
          <w:sz w:val="22"/>
          <w:szCs w:val="22"/>
        </w:rPr>
        <w:t>Conductive polymers from biomass</w:t>
      </w:r>
    </w:p>
    <w:p w14:paraId="6B98F218" w14:textId="77777777" w:rsidR="0005164C" w:rsidRPr="009D49B8" w:rsidRDefault="0005164C" w:rsidP="003C0794">
      <w:pPr>
        <w:jc w:val="both"/>
        <w:rPr>
          <w:rFonts w:eastAsia="MS PGothic"/>
          <w:color w:val="000000"/>
          <w:sz w:val="22"/>
          <w:szCs w:val="22"/>
        </w:rPr>
      </w:pPr>
    </w:p>
    <w:p w14:paraId="658C865E" w14:textId="259A8BF9" w:rsidR="003C0794" w:rsidRPr="00490FC2" w:rsidRDefault="00490FC2" w:rsidP="003C0794">
      <w:pPr>
        <w:shd w:val="clear" w:color="auto" w:fill="FFFFFF"/>
        <w:spacing w:after="150"/>
        <w:jc w:val="both"/>
        <w:rPr>
          <w:sz w:val="19"/>
          <w:szCs w:val="19"/>
          <w:lang w:val="sv-SE" w:eastAsia="en-IN"/>
        </w:rPr>
      </w:pPr>
      <w:r w:rsidRPr="00490FC2">
        <w:rPr>
          <w:b/>
          <w:bCs/>
          <w:sz w:val="19"/>
          <w:szCs w:val="19"/>
          <w:u w:val="single"/>
          <w:lang w:val="sv-SE" w:eastAsia="en-IN"/>
        </w:rPr>
        <w:t>Jonas Lindh</w:t>
      </w:r>
      <w:r w:rsidR="003C0794" w:rsidRPr="00490FC2">
        <w:rPr>
          <w:b/>
          <w:bCs/>
          <w:sz w:val="19"/>
          <w:szCs w:val="19"/>
          <w:vertAlign w:val="superscript"/>
          <w:lang w:val="sv-SE" w:eastAsia="en-IN"/>
        </w:rPr>
        <w:t>1</w:t>
      </w:r>
      <w:r w:rsidR="003C0794" w:rsidRPr="00490FC2">
        <w:rPr>
          <w:b/>
          <w:bCs/>
          <w:sz w:val="19"/>
          <w:szCs w:val="19"/>
          <w:lang w:val="sv-SE" w:eastAsia="en-IN"/>
        </w:rPr>
        <w:t xml:space="preserve">, </w:t>
      </w:r>
      <w:r>
        <w:rPr>
          <w:b/>
          <w:bCs/>
          <w:sz w:val="19"/>
          <w:szCs w:val="19"/>
          <w:lang w:val="sv-SE" w:eastAsia="en-IN"/>
        </w:rPr>
        <w:t>Petter Tammela</w:t>
      </w:r>
      <w:hyperlink r:id="rId5" w:anchor="a1" w:history="1">
        <w:r w:rsidR="003C0794" w:rsidRPr="00490FC2">
          <w:rPr>
            <w:b/>
            <w:bCs/>
            <w:sz w:val="19"/>
            <w:szCs w:val="19"/>
            <w:vertAlign w:val="superscript"/>
            <w:lang w:val="sv-SE" w:eastAsia="en-IN"/>
          </w:rPr>
          <w:t>1</w:t>
        </w:r>
      </w:hyperlink>
      <w:r w:rsidR="003C0794" w:rsidRPr="00490FC2">
        <w:rPr>
          <w:b/>
          <w:bCs/>
          <w:sz w:val="19"/>
          <w:szCs w:val="19"/>
          <w:lang w:val="sv-SE" w:eastAsia="en-IN"/>
        </w:rPr>
        <w:t xml:space="preserve">, </w:t>
      </w:r>
      <w:r w:rsidR="00E918C4" w:rsidRPr="00490FC2">
        <w:rPr>
          <w:b/>
          <w:bCs/>
          <w:sz w:val="19"/>
          <w:szCs w:val="19"/>
          <w:lang w:val="sv-SE" w:eastAsia="en-IN"/>
        </w:rPr>
        <w:t xml:space="preserve"> </w:t>
      </w:r>
      <w:r>
        <w:rPr>
          <w:b/>
          <w:bCs/>
          <w:sz w:val="19"/>
          <w:szCs w:val="19"/>
          <w:lang w:val="sv-SE" w:eastAsia="en-IN"/>
        </w:rPr>
        <w:t xml:space="preserve">Maria </w:t>
      </w:r>
      <w:proofErr w:type="spellStart"/>
      <w:r>
        <w:rPr>
          <w:b/>
          <w:bCs/>
          <w:sz w:val="19"/>
          <w:szCs w:val="19"/>
          <w:lang w:val="sv-SE" w:eastAsia="en-IN"/>
        </w:rPr>
        <w:t>Strömme</w:t>
      </w:r>
      <w:proofErr w:type="spellEnd"/>
      <w:r w:rsidRPr="00490FC2">
        <w:rPr>
          <w:b/>
          <w:bCs/>
          <w:sz w:val="19"/>
          <w:szCs w:val="19"/>
          <w:vertAlign w:val="superscript"/>
          <w:lang w:val="sv-SE" w:eastAsia="en-IN"/>
        </w:rPr>
        <w:t xml:space="preserve"> </w:t>
      </w:r>
      <w:r w:rsidR="003C0794" w:rsidRPr="00490FC2">
        <w:rPr>
          <w:b/>
          <w:bCs/>
          <w:sz w:val="19"/>
          <w:szCs w:val="19"/>
          <w:vertAlign w:val="superscript"/>
          <w:lang w:val="sv-SE" w:eastAsia="en-IN"/>
        </w:rPr>
        <w:t>1</w:t>
      </w:r>
      <w:r w:rsidR="009D49B8" w:rsidRPr="00490FC2">
        <w:rPr>
          <w:b/>
          <w:bCs/>
          <w:sz w:val="19"/>
          <w:szCs w:val="19"/>
          <w:vertAlign w:val="superscript"/>
          <w:lang w:val="sv-SE" w:eastAsia="en-IN"/>
        </w:rPr>
        <w:t xml:space="preserve">, </w:t>
      </w:r>
      <w:r w:rsidR="003C0794" w:rsidRPr="00490FC2">
        <w:rPr>
          <w:b/>
          <w:bCs/>
          <w:sz w:val="19"/>
          <w:szCs w:val="19"/>
          <w:lang w:val="sv-SE" w:eastAsia="en-IN"/>
        </w:rPr>
        <w:t xml:space="preserve"> </w:t>
      </w:r>
    </w:p>
    <w:p w14:paraId="5B0BA388" w14:textId="115D40C2"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490FC2">
        <w:rPr>
          <w:sz w:val="19"/>
          <w:szCs w:val="19"/>
          <w:lang w:val="en-IN" w:eastAsia="en-IN"/>
        </w:rPr>
        <w:t>Engineering Sciences</w:t>
      </w:r>
      <w:r w:rsidR="009D49B8" w:rsidRPr="00351E9B">
        <w:rPr>
          <w:sz w:val="19"/>
          <w:szCs w:val="19"/>
          <w:lang w:val="en-IN" w:eastAsia="en-IN"/>
        </w:rPr>
        <w:t xml:space="preserve">, </w:t>
      </w:r>
      <w:r w:rsidR="00490FC2">
        <w:rPr>
          <w:sz w:val="19"/>
          <w:szCs w:val="19"/>
          <w:lang w:val="en-IN" w:eastAsia="en-IN"/>
        </w:rPr>
        <w:t>Nanotechnology and Functional Materials, Uppsala University, Sweden</w:t>
      </w:r>
    </w:p>
    <w:p w14:paraId="16B4FD6E" w14:textId="77777777" w:rsidR="008A55B5" w:rsidRPr="00351E9B" w:rsidRDefault="008A55B5">
      <w:pPr>
        <w:rPr>
          <w:rFonts w:eastAsia="MS Mincho"/>
          <w:sz w:val="19"/>
          <w:szCs w:val="19"/>
        </w:rPr>
      </w:pPr>
    </w:p>
    <w:p w14:paraId="386B288C" w14:textId="77777777" w:rsidR="00861508" w:rsidRPr="0005164C" w:rsidRDefault="00861508">
      <w:pPr>
        <w:rPr>
          <w:rFonts w:eastAsia="MS Mincho"/>
          <w:sz w:val="19"/>
          <w:szCs w:val="19"/>
        </w:rPr>
      </w:pPr>
    </w:p>
    <w:p w14:paraId="01FF568F" w14:textId="77777777" w:rsidR="00812538" w:rsidRDefault="00812538" w:rsidP="00812538">
      <w:pPr>
        <w:jc w:val="both"/>
        <w:rPr>
          <w:rFonts w:eastAsia="MS Mincho"/>
          <w:sz w:val="19"/>
          <w:szCs w:val="19"/>
        </w:rPr>
      </w:pPr>
    </w:p>
    <w:p w14:paraId="3BA85B4E"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1DAD497A" w14:textId="6FD31FBD" w:rsidR="003C0794" w:rsidRPr="0005164C" w:rsidRDefault="009D49B8" w:rsidP="003C0794">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t xml:space="preserve">Keywords: </w:t>
      </w:r>
      <w:r w:rsidR="00490FC2">
        <w:rPr>
          <w:bCs w:val="0"/>
          <w:i w:val="0"/>
          <w:iCs w:val="0"/>
          <w:noProof w:val="0"/>
          <w:sz w:val="19"/>
          <w:szCs w:val="19"/>
          <w:lang w:val="en-IN" w:eastAsia="en-IN"/>
        </w:rPr>
        <w:t>Green Chemistry</w:t>
      </w:r>
      <w:r>
        <w:rPr>
          <w:bCs w:val="0"/>
          <w:i w:val="0"/>
          <w:iCs w:val="0"/>
          <w:noProof w:val="0"/>
          <w:sz w:val="19"/>
          <w:szCs w:val="19"/>
          <w:lang w:val="en-IN" w:eastAsia="en-IN"/>
        </w:rPr>
        <w:t xml:space="preserve">, </w:t>
      </w:r>
      <w:r w:rsidR="00490FC2" w:rsidRPr="00490FC2">
        <w:rPr>
          <w:bCs w:val="0"/>
          <w:i w:val="0"/>
          <w:iCs w:val="0"/>
          <w:noProof w:val="0"/>
          <w:sz w:val="19"/>
          <w:szCs w:val="19"/>
          <w:lang w:val="en-IN" w:eastAsia="en-IN"/>
        </w:rPr>
        <w:t>Renewable conducting polymers</w:t>
      </w:r>
      <w:r>
        <w:rPr>
          <w:bCs w:val="0"/>
          <w:i w:val="0"/>
          <w:iCs w:val="0"/>
          <w:noProof w:val="0"/>
          <w:sz w:val="19"/>
          <w:szCs w:val="19"/>
          <w:lang w:val="en-IN" w:eastAsia="en-IN"/>
        </w:rPr>
        <w:t xml:space="preserve">, </w:t>
      </w:r>
      <w:r w:rsidR="00490FC2" w:rsidRPr="00490FC2">
        <w:rPr>
          <w:bCs w:val="0"/>
          <w:i w:val="0"/>
          <w:iCs w:val="0"/>
          <w:noProof w:val="0"/>
          <w:sz w:val="19"/>
          <w:szCs w:val="19"/>
          <w:lang w:val="en-IN" w:eastAsia="en-IN"/>
        </w:rPr>
        <w:t>Biomass utilisation</w:t>
      </w:r>
      <w:r>
        <w:rPr>
          <w:bCs w:val="0"/>
          <w:i w:val="0"/>
          <w:iCs w:val="0"/>
          <w:noProof w:val="0"/>
          <w:sz w:val="19"/>
          <w:szCs w:val="19"/>
          <w:lang w:val="en-IN" w:eastAsia="en-IN"/>
        </w:rPr>
        <w:t xml:space="preserve">, </w:t>
      </w:r>
      <w:r w:rsidR="00490FC2" w:rsidRPr="00490FC2">
        <w:rPr>
          <w:bCs w:val="0"/>
          <w:i w:val="0"/>
          <w:iCs w:val="0"/>
          <w:noProof w:val="0"/>
          <w:sz w:val="19"/>
          <w:szCs w:val="19"/>
          <w:lang w:val="en-IN" w:eastAsia="en-IN"/>
        </w:rPr>
        <w:t>Utilisation of hemicellulose from residue streams</w:t>
      </w:r>
    </w:p>
    <w:p w14:paraId="1BE87DE0" w14:textId="0BC23625"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w:t>
      </w:r>
    </w:p>
    <w:p w14:paraId="50FE6467" w14:textId="719C042A" w:rsidR="00490FC2" w:rsidRPr="00FE1CEB" w:rsidRDefault="00490FC2" w:rsidP="00490FC2">
      <w:pPr>
        <w:jc w:val="both"/>
        <w:rPr>
          <w:color w:val="000000"/>
          <w:shd w:val="clear" w:color="auto" w:fill="FFFFFF"/>
        </w:rPr>
      </w:pPr>
      <w:r w:rsidRPr="00490FC2">
        <w:rPr>
          <w:color w:val="000000"/>
          <w:shd w:val="clear" w:color="auto" w:fill="FFFFFF"/>
        </w:rPr>
        <w:t xml:space="preserve">We will create the scientific base for sustainable industrial processes for using the waste-residue streams from pulp production (annually consisting of ~400 </w:t>
      </w:r>
      <w:proofErr w:type="spellStart"/>
      <w:r w:rsidRPr="00490FC2">
        <w:rPr>
          <w:color w:val="000000"/>
          <w:shd w:val="clear" w:color="auto" w:fill="FFFFFF"/>
        </w:rPr>
        <w:t>Mtons</w:t>
      </w:r>
      <w:proofErr w:type="spellEnd"/>
      <w:r w:rsidRPr="00490FC2">
        <w:rPr>
          <w:color w:val="000000"/>
          <w:shd w:val="clear" w:color="auto" w:fill="FFFFFF"/>
        </w:rPr>
        <w:t xml:space="preserve"> of hemicellulose) more efficiently to produce chemicals for electric energy storage devices based on renewable materials. Today, the value of the residue streams lies merely in the low heat content of hemicellulose (15 MJ/kg), revealing an enormous waste of a pristine biomaterial that could be used in a smarter way from a resource efficiency and an energy system perspective. We will perform the research needed to allow for industrial implementation of a continuous flow, green chemistry-based process of producing pyrrole from hemicellulose and anticipate that this will lay the foundation for the next generation of biorefineries using the residue streams much more resource efficiently. This will also stimulate the implementation of conducting polymers in electric energy storage systems based on renewable materials with low environmental footprint. The project will benefit from the existing collaboration between Uppsala University and </w:t>
      </w:r>
      <w:proofErr w:type="spellStart"/>
      <w:r w:rsidRPr="00490FC2">
        <w:rPr>
          <w:color w:val="000000"/>
          <w:shd w:val="clear" w:color="auto" w:fill="FFFFFF"/>
        </w:rPr>
        <w:t>BillerudKorsnäs</w:t>
      </w:r>
      <w:proofErr w:type="spellEnd"/>
      <w:r w:rsidRPr="00490FC2">
        <w:rPr>
          <w:color w:val="000000"/>
          <w:shd w:val="clear" w:color="auto" w:fill="FFFFFF"/>
        </w:rPr>
        <w:t xml:space="preserve"> aiming at developing forestry product-based electric energy storage devices based on a discovery made by our research group.</w:t>
      </w:r>
    </w:p>
    <w:p w14:paraId="0958A8B0" w14:textId="77777777" w:rsidR="00490FC2" w:rsidRPr="00490FC2" w:rsidRDefault="00490FC2" w:rsidP="00490FC2">
      <w:pPr>
        <w:jc w:val="both"/>
        <w:rPr>
          <w:sz w:val="24"/>
          <w:szCs w:val="24"/>
        </w:rPr>
      </w:pPr>
    </w:p>
    <w:p w14:paraId="3DDAE7AD"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11F6B9DB" w14:textId="77777777" w:rsidR="00861508" w:rsidRPr="0005164C" w:rsidRDefault="00861508" w:rsidP="00861508">
      <w:pPr>
        <w:rPr>
          <w:sz w:val="19"/>
          <w:szCs w:val="19"/>
        </w:rPr>
      </w:pPr>
    </w:p>
    <w:p w14:paraId="4144D083" w14:textId="7DA51A1F" w:rsidR="003C0794" w:rsidRPr="0005164C" w:rsidRDefault="00490FC2" w:rsidP="003C0794">
      <w:pPr>
        <w:pStyle w:val="BodyText"/>
        <w:ind w:firstLine="0"/>
        <w:rPr>
          <w:sz w:val="19"/>
          <w:szCs w:val="19"/>
        </w:rPr>
      </w:pPr>
      <w:r>
        <w:rPr>
          <w:noProof/>
          <w:sz w:val="19"/>
          <w:szCs w:val="19"/>
        </w:rPr>
        <w:drawing>
          <wp:inline distT="0" distB="0" distL="0" distR="0" wp14:anchorId="41E81285" wp14:editId="156F805C">
            <wp:extent cx="3028950" cy="22415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pdf"/>
                    <pic:cNvPicPr/>
                  </pic:nvPicPr>
                  <pic:blipFill rotWithShape="1">
                    <a:blip r:embed="rId6"/>
                    <a:srcRect b="21725"/>
                    <a:stretch/>
                  </pic:blipFill>
                  <pic:spPr bwMode="auto">
                    <a:xfrm>
                      <a:off x="0" y="0"/>
                      <a:ext cx="3031738" cy="2243613"/>
                    </a:xfrm>
                    <a:prstGeom prst="rect">
                      <a:avLst/>
                    </a:prstGeom>
                    <a:ln>
                      <a:noFill/>
                    </a:ln>
                    <a:extLst>
                      <a:ext uri="{53640926-AAD7-44D8-BBD7-CCE9431645EC}">
                        <a14:shadowObscured xmlns:a14="http://schemas.microsoft.com/office/drawing/2010/main"/>
                      </a:ext>
                    </a:extLst>
                  </pic:spPr>
                </pic:pic>
              </a:graphicData>
            </a:graphic>
          </wp:inline>
        </w:drawing>
      </w:r>
      <w:bookmarkStart w:id="1" w:name="_GoBack"/>
      <w:bookmarkEnd w:id="1"/>
    </w:p>
    <w:p w14:paraId="08001626" w14:textId="1DA4A493" w:rsidR="003C0794" w:rsidRDefault="003C0794" w:rsidP="003C0794">
      <w:pPr>
        <w:pStyle w:val="BodyText"/>
        <w:jc w:val="left"/>
        <w:rPr>
          <w:sz w:val="19"/>
          <w:szCs w:val="19"/>
        </w:rPr>
      </w:pPr>
    </w:p>
    <w:p w14:paraId="504A6C53" w14:textId="77777777" w:rsidR="00490FC2" w:rsidRPr="0005164C" w:rsidRDefault="00490FC2" w:rsidP="003C0794">
      <w:pPr>
        <w:pStyle w:val="BodyText"/>
        <w:jc w:val="left"/>
        <w:rPr>
          <w:sz w:val="19"/>
          <w:szCs w:val="19"/>
        </w:rPr>
      </w:pPr>
    </w:p>
    <w:p w14:paraId="71B19168"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5FC23133" w14:textId="48E1E896" w:rsidR="00490FC2" w:rsidRPr="00FE1CEB" w:rsidRDefault="00490FC2" w:rsidP="00490FC2">
      <w:pPr>
        <w:jc w:val="both"/>
      </w:pPr>
      <w:r w:rsidRPr="00FE1CEB">
        <w:rPr>
          <w:bCs/>
          <w:color w:val="2E2E2E"/>
        </w:rPr>
        <w:t>Dr. Jonas Lindh</w:t>
      </w:r>
      <w:r w:rsidRPr="00FE1CEB">
        <w:rPr>
          <w:color w:val="2E2E2E"/>
        </w:rPr>
        <w:t xml:space="preserve"> is a researcher of Nanotechnology at Uppsala University, Sweden. He has a background in organic chemistry and metal catalysis focusing on palladium catalyzed reactions. In 2012 he joined the group of </w:t>
      </w:r>
      <w:proofErr w:type="gramStart"/>
      <w:r w:rsidRPr="00FE1CEB">
        <w:rPr>
          <w:color w:val="2E2E2E"/>
        </w:rPr>
        <w:t>Prof.</w:t>
      </w:r>
      <w:proofErr w:type="gramEnd"/>
      <w:r w:rsidRPr="00FE1CEB">
        <w:rPr>
          <w:color w:val="2E2E2E"/>
        </w:rPr>
        <w:t xml:space="preserve"> Maria </w:t>
      </w:r>
      <w:proofErr w:type="spellStart"/>
      <w:r w:rsidRPr="00FE1CEB">
        <w:rPr>
          <w:color w:val="2E2E2E"/>
        </w:rPr>
        <w:t>Strømme</w:t>
      </w:r>
      <w:proofErr w:type="spellEnd"/>
      <w:r w:rsidRPr="00FE1CEB">
        <w:rPr>
          <w:color w:val="2E2E2E"/>
        </w:rPr>
        <w:t>, where he has performed research on chemical modification of nanocellulose and has developed a number of methods to modify e.g. the surface, charge, functionality and morphology of nanocellulose derived materials.</w:t>
      </w:r>
    </w:p>
    <w:p w14:paraId="442425D6" w14:textId="6535E5EA" w:rsidR="00861508" w:rsidRPr="0005164C" w:rsidRDefault="00861508" w:rsidP="00861508">
      <w:pPr>
        <w:jc w:val="both"/>
        <w:rPr>
          <w:rFonts w:eastAsia="MS PGothic"/>
          <w:b/>
          <w:sz w:val="19"/>
          <w:szCs w:val="19"/>
        </w:rPr>
      </w:pPr>
      <w:r w:rsidRPr="0005164C">
        <w:rPr>
          <w:sz w:val="19"/>
          <w:szCs w:val="19"/>
        </w:rPr>
        <w:tab/>
      </w:r>
      <w:r w:rsidRPr="0005164C">
        <w:rPr>
          <w:sz w:val="19"/>
          <w:szCs w:val="19"/>
        </w:rPr>
        <w:br/>
      </w:r>
    </w:p>
    <w:p w14:paraId="39CC61AD"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70CC0901" w14:textId="648C3D64" w:rsidR="00272C82" w:rsidRPr="0005164C" w:rsidRDefault="00490FC2" w:rsidP="00861508">
      <w:pPr>
        <w:autoSpaceDE w:val="0"/>
        <w:autoSpaceDN w:val="0"/>
        <w:adjustRightInd w:val="0"/>
        <w:jc w:val="left"/>
        <w:rPr>
          <w:sz w:val="19"/>
          <w:szCs w:val="19"/>
          <w:lang w:val="en-NZ"/>
        </w:rPr>
      </w:pPr>
      <w:r>
        <w:rPr>
          <w:noProof/>
          <w:szCs w:val="22"/>
        </w:rPr>
        <w:drawing>
          <wp:anchor distT="0" distB="0" distL="114300" distR="114300" simplePos="0" relativeHeight="251659264" behindDoc="1" locked="0" layoutInCell="1" allowOverlap="1" wp14:anchorId="7E728EE6" wp14:editId="27A7E9FF">
            <wp:simplePos x="0" y="0"/>
            <wp:positionH relativeFrom="column">
              <wp:posOffset>-2540</wp:posOffset>
            </wp:positionH>
            <wp:positionV relativeFrom="paragraph">
              <wp:posOffset>136525</wp:posOffset>
            </wp:positionV>
            <wp:extent cx="1168400" cy="1445260"/>
            <wp:effectExtent l="0" t="0" r="0" b="2540"/>
            <wp:wrapTight wrapText="bothSides">
              <wp:wrapPolygon edited="0">
                <wp:start x="0" y="0"/>
                <wp:lineTo x="0" y="21448"/>
                <wp:lineTo x="21365" y="21448"/>
                <wp:lineTo x="21365" y="0"/>
                <wp:lineTo x="0" y="0"/>
              </wp:wrapPolygon>
            </wp:wrapTight>
            <wp:docPr id="3" name="Bildobjekt 3" descr="C:\Users\mast\Desktop\IMG_0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st\Desktop\IMG_0572.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0017" t="5164" r="2963" b="14085"/>
                    <a:stretch/>
                  </pic:blipFill>
                  <pic:spPr bwMode="auto">
                    <a:xfrm>
                      <a:off x="0" y="0"/>
                      <a:ext cx="1168400" cy="144526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F9957D" w14:textId="77777777" w:rsidR="00490FC2" w:rsidRDefault="00490FC2" w:rsidP="00861508">
      <w:pPr>
        <w:autoSpaceDE w:val="0"/>
        <w:autoSpaceDN w:val="0"/>
        <w:adjustRightInd w:val="0"/>
        <w:jc w:val="left"/>
        <w:rPr>
          <w:sz w:val="19"/>
          <w:szCs w:val="19"/>
          <w:lang w:val="en-NZ"/>
        </w:rPr>
      </w:pPr>
    </w:p>
    <w:p w14:paraId="11DD81F5" w14:textId="77777777" w:rsidR="00490FC2" w:rsidRDefault="00490FC2" w:rsidP="00861508">
      <w:pPr>
        <w:autoSpaceDE w:val="0"/>
        <w:autoSpaceDN w:val="0"/>
        <w:adjustRightInd w:val="0"/>
        <w:jc w:val="left"/>
        <w:rPr>
          <w:sz w:val="19"/>
          <w:szCs w:val="19"/>
          <w:lang w:val="en-NZ"/>
        </w:rPr>
      </w:pPr>
    </w:p>
    <w:p w14:paraId="22F588D4" w14:textId="77777777" w:rsidR="00490FC2" w:rsidRDefault="00490FC2" w:rsidP="00861508">
      <w:pPr>
        <w:autoSpaceDE w:val="0"/>
        <w:autoSpaceDN w:val="0"/>
        <w:adjustRightInd w:val="0"/>
        <w:jc w:val="left"/>
        <w:rPr>
          <w:sz w:val="19"/>
          <w:szCs w:val="19"/>
          <w:lang w:val="en-NZ"/>
        </w:rPr>
      </w:pPr>
    </w:p>
    <w:p w14:paraId="460D3F03" w14:textId="77777777" w:rsidR="00490FC2" w:rsidRDefault="00490FC2" w:rsidP="00861508">
      <w:pPr>
        <w:autoSpaceDE w:val="0"/>
        <w:autoSpaceDN w:val="0"/>
        <w:adjustRightInd w:val="0"/>
        <w:jc w:val="left"/>
        <w:rPr>
          <w:sz w:val="19"/>
          <w:szCs w:val="19"/>
          <w:lang w:val="en-NZ"/>
        </w:rPr>
      </w:pPr>
    </w:p>
    <w:p w14:paraId="314D8E19" w14:textId="77777777" w:rsidR="00490FC2" w:rsidRDefault="00490FC2" w:rsidP="00861508">
      <w:pPr>
        <w:autoSpaceDE w:val="0"/>
        <w:autoSpaceDN w:val="0"/>
        <w:adjustRightInd w:val="0"/>
        <w:jc w:val="left"/>
        <w:rPr>
          <w:sz w:val="19"/>
          <w:szCs w:val="19"/>
          <w:lang w:val="en-NZ"/>
        </w:rPr>
      </w:pPr>
    </w:p>
    <w:p w14:paraId="513F9CDF" w14:textId="77777777" w:rsidR="00490FC2" w:rsidRDefault="00490FC2" w:rsidP="00861508">
      <w:pPr>
        <w:autoSpaceDE w:val="0"/>
        <w:autoSpaceDN w:val="0"/>
        <w:adjustRightInd w:val="0"/>
        <w:jc w:val="left"/>
        <w:rPr>
          <w:sz w:val="19"/>
          <w:szCs w:val="19"/>
          <w:lang w:val="en-NZ"/>
        </w:rPr>
      </w:pPr>
    </w:p>
    <w:p w14:paraId="7D9C3397" w14:textId="77777777" w:rsidR="00490FC2" w:rsidRDefault="00490FC2" w:rsidP="00861508">
      <w:pPr>
        <w:autoSpaceDE w:val="0"/>
        <w:autoSpaceDN w:val="0"/>
        <w:adjustRightInd w:val="0"/>
        <w:jc w:val="left"/>
        <w:rPr>
          <w:sz w:val="19"/>
          <w:szCs w:val="19"/>
          <w:lang w:val="en-NZ"/>
        </w:rPr>
      </w:pPr>
    </w:p>
    <w:p w14:paraId="3CBEF564" w14:textId="77777777" w:rsidR="00490FC2" w:rsidRDefault="00490FC2" w:rsidP="00861508">
      <w:pPr>
        <w:autoSpaceDE w:val="0"/>
        <w:autoSpaceDN w:val="0"/>
        <w:adjustRightInd w:val="0"/>
        <w:jc w:val="left"/>
        <w:rPr>
          <w:sz w:val="19"/>
          <w:szCs w:val="19"/>
          <w:lang w:val="en-NZ"/>
        </w:rPr>
      </w:pPr>
    </w:p>
    <w:p w14:paraId="0B67B974" w14:textId="77777777" w:rsidR="00490FC2" w:rsidRDefault="00490FC2" w:rsidP="00861508">
      <w:pPr>
        <w:autoSpaceDE w:val="0"/>
        <w:autoSpaceDN w:val="0"/>
        <w:adjustRightInd w:val="0"/>
        <w:jc w:val="left"/>
        <w:rPr>
          <w:sz w:val="19"/>
          <w:szCs w:val="19"/>
          <w:lang w:val="en-NZ"/>
        </w:rPr>
      </w:pPr>
    </w:p>
    <w:p w14:paraId="5E825F6D" w14:textId="04D8C770"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14:paraId="4A93C05F" w14:textId="3A0D4BC3"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490FC2">
        <w:rPr>
          <w:sz w:val="19"/>
          <w:szCs w:val="19"/>
          <w:lang w:val="en-NZ"/>
        </w:rPr>
        <w:t xml:space="preserve"> Jonas Lindh</w:t>
      </w:r>
    </w:p>
    <w:p w14:paraId="2147EC4F" w14:textId="2508AF30"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490FC2">
        <w:rPr>
          <w:sz w:val="19"/>
          <w:szCs w:val="19"/>
          <w:lang w:val="en-NZ"/>
        </w:rPr>
        <w:t xml:space="preserve"> +46</w:t>
      </w:r>
      <w:r w:rsidR="00FE1CEB">
        <w:rPr>
          <w:sz w:val="19"/>
          <w:szCs w:val="19"/>
          <w:lang w:val="en-NZ"/>
        </w:rPr>
        <w:t>184713073</w:t>
      </w:r>
      <w:r w:rsidRPr="0005164C">
        <w:rPr>
          <w:sz w:val="19"/>
          <w:szCs w:val="19"/>
          <w:lang w:val="en-NZ"/>
        </w:rPr>
        <w:br/>
        <w:t>Twitter account:</w:t>
      </w:r>
      <w:r w:rsidRPr="0005164C">
        <w:rPr>
          <w:sz w:val="19"/>
          <w:szCs w:val="19"/>
          <w:lang w:val="en-NZ"/>
        </w:rPr>
        <w:br/>
        <w:t>Linked In account:</w:t>
      </w:r>
    </w:p>
    <w:p w14:paraId="5F414679" w14:textId="3472B6E2"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Poster presentation</w:t>
      </w:r>
    </w:p>
    <w:p w14:paraId="66397D80"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490FC2"/>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510F7"/>
    <w:rsid w:val="00AC6519"/>
    <w:rsid w:val="00CB1404"/>
    <w:rsid w:val="00CB1A2C"/>
    <w:rsid w:val="00CB66E6"/>
    <w:rsid w:val="00D319E1"/>
    <w:rsid w:val="00D9156D"/>
    <w:rsid w:val="00E177DC"/>
    <w:rsid w:val="00E91219"/>
    <w:rsid w:val="00E918C4"/>
    <w:rsid w:val="00EA506F"/>
    <w:rsid w:val="00EE4362"/>
    <w:rsid w:val="00EF18D7"/>
    <w:rsid w:val="00EF1E8A"/>
    <w:rsid w:val="00EF3A1A"/>
    <w:rsid w:val="00FE1C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B185CA"/>
  <w15:chartTrackingRefBased/>
  <w15:docId w15:val="{8612E216-1F9B-C44A-9FED-F730F90C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sv-SE"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rPr>
  </w:style>
  <w:style w:type="paragraph" w:customStyle="1" w:styleId="Affiliation">
    <w:name w:val="Affiliation"/>
    <w:uiPriority w:val="99"/>
    <w:pPr>
      <w:jc w:val="center"/>
    </w:pPr>
    <w:rPr>
      <w:rFonts w:ascii="Times New Roman" w:hAnsi="Times New Roman"/>
      <w:lang w:val="en-US"/>
    </w:rPr>
  </w:style>
  <w:style w:type="paragraph" w:customStyle="1" w:styleId="Author">
    <w:name w:val="Author"/>
    <w:uiPriority w:val="99"/>
    <w:pPr>
      <w:spacing w:before="360" w:after="40"/>
      <w:jc w:val="center"/>
    </w:pPr>
    <w:rPr>
      <w:rFonts w:ascii="Times New Roman" w:hAnsi="Times New Roman"/>
      <w:noProof/>
      <w:sz w:val="22"/>
      <w:szCs w:val="22"/>
      <w:lang w:val="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character" w:customStyle="1" w:styleId="apple-converted-space">
    <w:name w:val="apple-converted-space"/>
    <w:basedOn w:val="DefaultParagraphFont"/>
    <w:rsid w:val="00490FC2"/>
  </w:style>
  <w:style w:type="paragraph" w:styleId="ListParagraph">
    <w:name w:val="List Paragraph"/>
    <w:basedOn w:val="Normal"/>
    <w:uiPriority w:val="34"/>
    <w:qFormat/>
    <w:rsid w:val="00490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436514885">
      <w:bodyDiv w:val="1"/>
      <w:marLeft w:val="0"/>
      <w:marRight w:val="0"/>
      <w:marTop w:val="0"/>
      <w:marBottom w:val="0"/>
      <w:divBdr>
        <w:top w:val="none" w:sz="0" w:space="0" w:color="auto"/>
        <w:left w:val="none" w:sz="0" w:space="0" w:color="auto"/>
        <w:bottom w:val="none" w:sz="0" w:space="0" w:color="auto"/>
        <w:right w:val="none" w:sz="0" w:space="0" w:color="auto"/>
      </w:divBdr>
    </w:div>
    <w:div w:id="14525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2417</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Jonas Lindh</cp:lastModifiedBy>
  <cp:revision>3</cp:revision>
  <dcterms:created xsi:type="dcterms:W3CDTF">2019-03-21T21:04:00Z</dcterms:created>
  <dcterms:modified xsi:type="dcterms:W3CDTF">2019-03-21T21:08:00Z</dcterms:modified>
</cp:coreProperties>
</file>