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485" w:rsidRPr="00656485" w:rsidRDefault="00656485" w:rsidP="00656485">
      <w:pPr>
        <w:keepLines/>
        <w:jc w:val="both"/>
        <w:rPr>
          <w:rFonts w:ascii="Times New Roman" w:hAnsi="Times New Roman" w:cs="Times New Roman"/>
          <w:b/>
          <w:color w:val="000000" w:themeColor="text1"/>
          <w:sz w:val="24"/>
          <w:szCs w:val="24"/>
        </w:rPr>
      </w:pPr>
      <w:r w:rsidRPr="00656485">
        <w:rPr>
          <w:rFonts w:ascii="Times New Roman" w:hAnsi="Times New Roman" w:cs="Times New Roman"/>
          <w:b/>
          <w:color w:val="000000" w:themeColor="text1"/>
          <w:sz w:val="24"/>
          <w:szCs w:val="24"/>
        </w:rPr>
        <w:t>Traditional knowledge on the therapeutic use of insects in Nagaland, North-East India</w:t>
      </w:r>
    </w:p>
    <w:p w:rsidR="00AE3E37" w:rsidRPr="00656485" w:rsidRDefault="00656485" w:rsidP="00656485">
      <w:pPr>
        <w:keepLines/>
        <w:rPr>
          <w:rFonts w:ascii="Times New Roman" w:hAnsi="Times New Roman" w:cs="Times New Roman"/>
          <w:b/>
          <w:color w:val="000000" w:themeColor="text1"/>
          <w:sz w:val="24"/>
          <w:szCs w:val="24"/>
        </w:rPr>
      </w:pPr>
      <w:r w:rsidRPr="00656485">
        <w:rPr>
          <w:rFonts w:ascii="Times New Roman" w:hAnsi="Times New Roman" w:cs="Times New Roman"/>
          <w:color w:val="000000" w:themeColor="text1"/>
          <w:sz w:val="24"/>
          <w:szCs w:val="24"/>
        </w:rPr>
        <w:t>L.N. Kakati* and Lobeno Mozhui</w:t>
      </w:r>
      <w:r w:rsidRPr="00656485">
        <w:rPr>
          <w:rFonts w:ascii="Times New Roman" w:hAnsi="Times New Roman" w:cs="Times New Roman"/>
          <w:sz w:val="24"/>
          <w:szCs w:val="24"/>
        </w:rPr>
        <w:t xml:space="preserve"> </w:t>
      </w:r>
    </w:p>
    <w:p w:rsidR="00656485" w:rsidRPr="00F11212" w:rsidRDefault="00656485" w:rsidP="00656485">
      <w:pPr>
        <w:rPr>
          <w:rFonts w:ascii="Times New Roman" w:hAnsi="Times New Roman" w:cs="Times New Roman"/>
          <w:sz w:val="24"/>
          <w:szCs w:val="24"/>
        </w:rPr>
      </w:pPr>
      <w:r w:rsidRPr="00F11212">
        <w:rPr>
          <w:rFonts w:ascii="Times New Roman" w:hAnsi="Times New Roman" w:cs="Times New Roman"/>
          <w:color w:val="000000" w:themeColor="text1"/>
          <w:sz w:val="24"/>
          <w:szCs w:val="24"/>
        </w:rPr>
        <w:t>Department of Zoology, Nagala</w:t>
      </w:r>
      <w:r>
        <w:rPr>
          <w:rFonts w:ascii="Times New Roman" w:hAnsi="Times New Roman" w:cs="Times New Roman"/>
          <w:color w:val="000000" w:themeColor="text1"/>
          <w:sz w:val="24"/>
          <w:szCs w:val="24"/>
        </w:rPr>
        <w:t>nd University, Lumami 798627,</w:t>
      </w:r>
      <w:r w:rsidRPr="00F11212">
        <w:rPr>
          <w:rFonts w:ascii="Times New Roman" w:hAnsi="Times New Roman" w:cs="Times New Roman"/>
          <w:color w:val="000000" w:themeColor="text1"/>
          <w:sz w:val="24"/>
          <w:szCs w:val="24"/>
        </w:rPr>
        <w:t xml:space="preserve"> India</w:t>
      </w:r>
    </w:p>
    <w:p w:rsidR="00656485" w:rsidRPr="00656485" w:rsidRDefault="00656485" w:rsidP="00656485">
      <w:pPr>
        <w:rPr>
          <w:rFonts w:ascii="Times New Roman" w:hAnsi="Times New Roman" w:cs="Times New Roman"/>
          <w:sz w:val="24"/>
          <w:szCs w:val="24"/>
        </w:rPr>
        <w:sectPr w:rsidR="00656485" w:rsidRPr="00656485" w:rsidSect="00B80683">
          <w:headerReference w:type="default" r:id="rId7"/>
          <w:footerReference w:type="default" r:id="rId8"/>
          <w:type w:val="continuous"/>
          <w:pgSz w:w="11910" w:h="16840"/>
          <w:pgMar w:top="540" w:right="600" w:bottom="840" w:left="620" w:header="541" w:footer="642" w:gutter="0"/>
          <w:cols w:space="720"/>
        </w:sectPr>
      </w:pPr>
    </w:p>
    <w:p w:rsidR="00AE3E37" w:rsidRPr="00656485" w:rsidRDefault="00A9710C" w:rsidP="00656485">
      <w:pPr>
        <w:pStyle w:val="Heading3"/>
        <w:spacing w:before="147"/>
        <w:ind w:left="0"/>
        <w:jc w:val="both"/>
        <w:rPr>
          <w:rFonts w:ascii="Times New Roman" w:hAnsi="Times New Roman" w:cs="Times New Roman"/>
          <w:sz w:val="24"/>
          <w:szCs w:val="24"/>
        </w:rPr>
      </w:pPr>
      <w:r w:rsidRPr="00656485">
        <w:rPr>
          <w:rFonts w:ascii="Times New Roman" w:hAnsi="Times New Roman" w:cs="Times New Roman"/>
          <w:color w:val="BF5A14"/>
          <w:sz w:val="24"/>
          <w:szCs w:val="24"/>
        </w:rPr>
        <w:lastRenderedPageBreak/>
        <w:t>Abstract</w:t>
      </w:r>
      <w:r w:rsidR="00404E5B" w:rsidRPr="00656485">
        <w:rPr>
          <w:rFonts w:ascii="Times New Roman" w:hAnsi="Times New Roman" w:cs="Times New Roman"/>
          <w:color w:val="BF5A14"/>
          <w:sz w:val="24"/>
          <w:szCs w:val="24"/>
        </w:rPr>
        <w:t xml:space="preserve"> </w:t>
      </w:r>
    </w:p>
    <w:p w:rsidR="00656485" w:rsidRPr="00656485" w:rsidRDefault="00656485" w:rsidP="00656485">
      <w:pPr>
        <w:jc w:val="both"/>
        <w:rPr>
          <w:rFonts w:ascii="Times New Roman" w:eastAsia="Times New Roman" w:hAnsi="Times New Roman" w:cs="Times New Roman"/>
          <w:sz w:val="24"/>
          <w:szCs w:val="24"/>
        </w:rPr>
      </w:pPr>
      <w:r w:rsidRPr="00656485">
        <w:rPr>
          <w:rFonts w:ascii="Times New Roman" w:hAnsi="Times New Roman" w:cs="Times New Roman"/>
          <w:color w:val="000000" w:themeColor="text1"/>
          <w:sz w:val="24"/>
          <w:szCs w:val="24"/>
        </w:rPr>
        <w:t xml:space="preserve">Indigenous or folk medicine comprises medical aspects of traditional knowledge that developed over generations within various societies before the era of modern medicine. The ethnic communities of </w:t>
      </w:r>
      <w:r w:rsidRPr="00656485">
        <w:rPr>
          <w:rFonts w:ascii="Times New Roman" w:hAnsi="Times New Roman" w:cs="Times New Roman"/>
          <w:bCs/>
          <w:color w:val="000000" w:themeColor="text1"/>
          <w:sz w:val="24"/>
          <w:szCs w:val="24"/>
        </w:rPr>
        <w:t>Nagaland are known to consume different types of insects</w:t>
      </w:r>
      <w:r w:rsidRPr="00656485">
        <w:rPr>
          <w:rFonts w:ascii="Times New Roman" w:hAnsi="Times New Roman" w:cs="Times New Roman"/>
          <w:color w:val="000000" w:themeColor="text1"/>
          <w:sz w:val="24"/>
          <w:szCs w:val="24"/>
        </w:rPr>
        <w:t xml:space="preserve"> for therapeutic purpose traditionally, besides using them as </w:t>
      </w:r>
      <w:r w:rsidRPr="00656485">
        <w:rPr>
          <w:rFonts w:ascii="Times New Roman" w:hAnsi="Times New Roman" w:cs="Times New Roman"/>
          <w:bCs/>
          <w:color w:val="000000" w:themeColor="text1"/>
          <w:sz w:val="24"/>
          <w:szCs w:val="24"/>
        </w:rPr>
        <w:t xml:space="preserve">delicacies and as folk traditions and beliefs which are regarded as part of their cultures. Medicinal insects have always played an important role in the indigenous lives of the tribal people. </w:t>
      </w:r>
      <w:r w:rsidRPr="00656485">
        <w:rPr>
          <w:rFonts w:ascii="Times New Roman" w:eastAsia="Times New Roman" w:hAnsi="Times New Roman" w:cs="Times New Roman"/>
          <w:sz w:val="24"/>
          <w:szCs w:val="24"/>
        </w:rPr>
        <w:t>T</w:t>
      </w:r>
      <w:r w:rsidRPr="00656485">
        <w:rPr>
          <w:rFonts w:ascii="Times New Roman" w:hAnsi="Times New Roman" w:cs="Times New Roman"/>
          <w:sz w:val="24"/>
          <w:szCs w:val="24"/>
        </w:rPr>
        <w:t>he present study documents the different types of insects utilized in traditional medicine and emphasizes on the cultural importance of their uses in the region.</w:t>
      </w:r>
      <w:r w:rsidRPr="00656485">
        <w:rPr>
          <w:rFonts w:ascii="Times New Roman" w:hAnsi="Times New Roman" w:cs="Times New Roman"/>
          <w:color w:val="000000" w:themeColor="text1"/>
          <w:sz w:val="24"/>
          <w:szCs w:val="24"/>
        </w:rPr>
        <w:t xml:space="preserve"> The documentation is based on semi-structured questionnaires and group discussions with total number of 340 informants. The relative importance of medicinal insects within a culture was documented using the fidelity level and informant consensus factor.</w:t>
      </w:r>
      <w:r w:rsidRPr="00656485">
        <w:rPr>
          <w:rFonts w:ascii="Times New Roman" w:eastAsia="Times New Roman" w:hAnsi="Times New Roman" w:cs="Times New Roman"/>
          <w:sz w:val="24"/>
          <w:szCs w:val="24"/>
        </w:rPr>
        <w:t xml:space="preserve"> </w:t>
      </w:r>
      <w:r w:rsidRPr="00656485">
        <w:rPr>
          <w:rFonts w:ascii="Times New Roman" w:hAnsi="Times New Roman" w:cs="Times New Roman"/>
          <w:color w:val="000000" w:themeColor="text1"/>
          <w:sz w:val="24"/>
          <w:szCs w:val="24"/>
        </w:rPr>
        <w:t xml:space="preserve">About 45 important insect species belonging to 10 orders and 25 families were documented to possess therapeutic properties. Topical application of </w:t>
      </w:r>
      <w:r w:rsidRPr="00656485">
        <w:rPr>
          <w:rFonts w:ascii="Times New Roman" w:hAnsi="Times New Roman" w:cs="Times New Roman"/>
          <w:i/>
          <w:color w:val="000000" w:themeColor="text1"/>
          <w:sz w:val="24"/>
          <w:szCs w:val="24"/>
        </w:rPr>
        <w:t>Mylabris variabilis</w:t>
      </w:r>
      <w:r w:rsidRPr="00656485">
        <w:rPr>
          <w:rFonts w:ascii="Times New Roman" w:hAnsi="Times New Roman" w:cs="Times New Roman"/>
          <w:color w:val="000000" w:themeColor="text1"/>
          <w:sz w:val="24"/>
          <w:szCs w:val="24"/>
        </w:rPr>
        <w:t xml:space="preserve"> for treating dermatological disease showed the highest fidelity level of 100%. Honey and its derived products has been widely used in folk healing and regarded as the most important medical agent. The use of medicinal insects varies among the different Naga tribes suggesting the difference in culture leading to selection of insect’s species for medicinal purpose. However, a large number of insect species are used for treating gastro-intestinal, dermatological and respiratory diseases by two or more of the indigenous groups.</w:t>
      </w:r>
      <w:r w:rsidRPr="00656485">
        <w:rPr>
          <w:rFonts w:ascii="Times New Roman" w:eastAsia="Times New Roman" w:hAnsi="Times New Roman" w:cs="Times New Roman"/>
          <w:sz w:val="24"/>
          <w:szCs w:val="24"/>
        </w:rPr>
        <w:t xml:space="preserve"> </w:t>
      </w:r>
      <w:r w:rsidRPr="00656485">
        <w:rPr>
          <w:rFonts w:ascii="Times New Roman" w:hAnsi="Times New Roman" w:cs="Times New Roman"/>
          <w:color w:val="000000" w:themeColor="text1"/>
          <w:sz w:val="24"/>
          <w:szCs w:val="24"/>
        </w:rPr>
        <w:t>Although insects constitute an almost inexhaustible resource for pharmacological research, apart from bee and its derived products, medicinal insects have received little attention and need further exploration from both an ethnographic focus and a pharmacological perspective.</w:t>
      </w:r>
      <w:r w:rsidRPr="00656485">
        <w:rPr>
          <w:rFonts w:ascii="Times New Roman" w:eastAsia="Times New Roman" w:hAnsi="Times New Roman" w:cs="Times New Roman"/>
          <w:sz w:val="24"/>
          <w:szCs w:val="24"/>
        </w:rPr>
        <w:t xml:space="preserve"> Therefore, d</w:t>
      </w:r>
      <w:r w:rsidRPr="00656485">
        <w:rPr>
          <w:rFonts w:ascii="Times New Roman" w:hAnsi="Times New Roman" w:cs="Times New Roman"/>
          <w:bCs/>
          <w:iCs/>
          <w:color w:val="000000" w:themeColor="text1"/>
          <w:sz w:val="24"/>
          <w:szCs w:val="24"/>
        </w:rPr>
        <w:t xml:space="preserve">ocumentation of traditional knowledge and </w:t>
      </w:r>
      <w:r w:rsidRPr="00656485">
        <w:rPr>
          <w:rFonts w:ascii="Times New Roman" w:hAnsi="Times New Roman" w:cs="Times New Roman"/>
          <w:color w:val="000000" w:themeColor="text1"/>
          <w:sz w:val="24"/>
          <w:szCs w:val="24"/>
        </w:rPr>
        <w:t>promoting traditional medicinal is not only necessary but can serve a purpose in developing novel drugs.</w:t>
      </w:r>
    </w:p>
    <w:p w:rsidR="00AE3E37" w:rsidRPr="00656485" w:rsidRDefault="00A9710C" w:rsidP="00656485">
      <w:pPr>
        <w:pStyle w:val="Heading3"/>
        <w:spacing w:before="74"/>
        <w:ind w:left="0"/>
        <w:rPr>
          <w:rFonts w:ascii="Times New Roman" w:hAnsi="Times New Roman" w:cs="Times New Roman"/>
          <w:sz w:val="24"/>
          <w:szCs w:val="24"/>
        </w:rPr>
      </w:pPr>
      <w:r w:rsidRPr="00656485">
        <w:rPr>
          <w:rFonts w:ascii="Times New Roman" w:hAnsi="Times New Roman" w:cs="Times New Roman"/>
          <w:color w:val="BF5A14"/>
          <w:sz w:val="24"/>
          <w:szCs w:val="24"/>
        </w:rPr>
        <w:lastRenderedPageBreak/>
        <w:t>Image</w:t>
      </w:r>
    </w:p>
    <w:p w:rsidR="00AE3E37" w:rsidRDefault="00656485" w:rsidP="00656485">
      <w:pPr>
        <w:pStyle w:val="BodyText"/>
        <w:spacing w:before="2"/>
        <w:rPr>
          <w:rFonts w:ascii="Times New Roman" w:hAnsi="Times New Roman" w:cs="Times New Roman"/>
          <w:b/>
          <w:sz w:val="24"/>
          <w:szCs w:val="24"/>
        </w:rPr>
      </w:pPr>
      <w:r w:rsidRPr="00656485">
        <w:rPr>
          <w:rFonts w:ascii="Times New Roman" w:hAnsi="Times New Roman" w:cs="Times New Roman"/>
          <w:b/>
          <w:noProof/>
          <w:sz w:val="24"/>
          <w:szCs w:val="24"/>
        </w:rPr>
        <w:drawing>
          <wp:inline distT="0" distB="0" distL="0" distR="0">
            <wp:extent cx="3323996" cy="2179766"/>
            <wp:effectExtent l="19050" t="0" r="0" b="0"/>
            <wp:docPr id="2" name="Picture 1" descr="C:\Users\Lobeno\Desktop\DSC_0294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beno\Desktop\DSC_0294 - Copy.JPG"/>
                    <pic:cNvPicPr>
                      <a:picLocks noChangeAspect="1" noChangeArrowheads="1"/>
                    </pic:cNvPicPr>
                  </pic:nvPicPr>
                  <pic:blipFill>
                    <a:blip r:embed="rId9" cstate="print">
                      <a:lum bright="5000" contrast="10000"/>
                    </a:blip>
                    <a:srcRect/>
                    <a:stretch>
                      <a:fillRect/>
                    </a:stretch>
                  </pic:blipFill>
                  <pic:spPr bwMode="auto">
                    <a:xfrm>
                      <a:off x="0" y="0"/>
                      <a:ext cx="3326532" cy="2181429"/>
                    </a:xfrm>
                    <a:prstGeom prst="rect">
                      <a:avLst/>
                    </a:prstGeom>
                    <a:noFill/>
                    <a:ln w="9525">
                      <a:noFill/>
                      <a:miter lim="800000"/>
                      <a:headEnd/>
                      <a:tailEnd/>
                    </a:ln>
                  </pic:spPr>
                </pic:pic>
              </a:graphicData>
            </a:graphic>
          </wp:inline>
        </w:drawing>
      </w:r>
    </w:p>
    <w:p w:rsidR="005973B9" w:rsidRPr="00C93300" w:rsidRDefault="00656485" w:rsidP="00C93300">
      <w:pPr>
        <w:jc w:val="both"/>
        <w:rPr>
          <w:rFonts w:ascii="Times New Roman" w:hAnsi="Times New Roman" w:cs="Times New Roman"/>
          <w:sz w:val="24"/>
          <w:szCs w:val="24"/>
        </w:rPr>
      </w:pPr>
      <w:r w:rsidRPr="007061C1">
        <w:rPr>
          <w:rFonts w:ascii="Times New Roman" w:hAnsi="Times New Roman" w:cs="Times New Roman"/>
          <w:b/>
          <w:sz w:val="24"/>
          <w:szCs w:val="24"/>
        </w:rPr>
        <w:t>Plate 1:</w:t>
      </w:r>
      <w:r>
        <w:rPr>
          <w:rFonts w:ascii="Times New Roman" w:hAnsi="Times New Roman" w:cs="Times New Roman"/>
          <w:b/>
          <w:sz w:val="24"/>
          <w:szCs w:val="24"/>
        </w:rPr>
        <w:t xml:space="preserve"> </w:t>
      </w:r>
      <w:r>
        <w:rPr>
          <w:rFonts w:ascii="Times New Roman" w:hAnsi="Times New Roman" w:cs="Times New Roman"/>
          <w:sz w:val="24"/>
          <w:szCs w:val="24"/>
        </w:rPr>
        <w:t>Medicinal insects o</w:t>
      </w:r>
      <w:r w:rsidRPr="007061C1">
        <w:rPr>
          <w:rFonts w:ascii="Times New Roman" w:hAnsi="Times New Roman" w:cs="Times New Roman"/>
          <w:sz w:val="24"/>
          <w:szCs w:val="24"/>
        </w:rPr>
        <w:t>f Nagaland</w:t>
      </w:r>
      <w:r>
        <w:rPr>
          <w:rFonts w:ascii="Times New Roman" w:hAnsi="Times New Roman" w:cs="Times New Roman"/>
          <w:sz w:val="24"/>
          <w:szCs w:val="24"/>
        </w:rPr>
        <w:t xml:space="preserve">, (a) freshly harvested dragon nymphs, (b) freshly collected water bug and water beetles, (c) boiled water scorpion, (d) leafhopper nymphs, (e) wood larvae, (f) dry cooked carpenter worm, (g) nest entrance of stingless bee-important medicinal agent, (h) boiled bush crickets and, (i) cooked wasp larvae and eri silkworm larva. </w:t>
      </w:r>
      <w:r w:rsidR="005973B9" w:rsidRPr="00656485">
        <w:rPr>
          <w:rFonts w:ascii="Times New Roman" w:hAnsi="Times New Roman" w:cs="Times New Roman"/>
          <w:b/>
          <w:color w:val="BF5A14"/>
          <w:sz w:val="24"/>
          <w:szCs w:val="24"/>
        </w:rPr>
        <w:br/>
        <w:t>Re</w:t>
      </w:r>
      <w:r>
        <w:rPr>
          <w:rFonts w:ascii="Times New Roman" w:hAnsi="Times New Roman" w:cs="Times New Roman"/>
          <w:b/>
          <w:color w:val="BF5A14"/>
          <w:sz w:val="24"/>
          <w:szCs w:val="24"/>
        </w:rPr>
        <w:t>ferences</w:t>
      </w:r>
    </w:p>
    <w:p w:rsidR="00656485" w:rsidRPr="007061C1" w:rsidRDefault="00656485" w:rsidP="00656485">
      <w:pPr>
        <w:jc w:val="both"/>
        <w:rPr>
          <w:rStyle w:val="fontstyle01"/>
          <w:rFonts w:ascii="Times New Roman" w:hAnsi="Times New Roman" w:cs="Times New Roman"/>
          <w:color w:val="000000" w:themeColor="text1"/>
          <w:sz w:val="24"/>
          <w:szCs w:val="24"/>
        </w:rPr>
      </w:pPr>
      <w:r>
        <w:rPr>
          <w:rStyle w:val="fontstyle01"/>
          <w:rFonts w:ascii="Times New Roman" w:hAnsi="Times New Roman" w:cs="Times New Roman"/>
          <w:color w:val="000000" w:themeColor="text1"/>
          <w:sz w:val="24"/>
          <w:szCs w:val="24"/>
        </w:rPr>
        <w:t>Anungla P, Ao B, Yenisetti SC, Lal P</w:t>
      </w:r>
      <w:r w:rsidRPr="007061C1">
        <w:rPr>
          <w:rStyle w:val="fontstyle01"/>
          <w:rFonts w:ascii="Times New Roman" w:hAnsi="Times New Roman" w:cs="Times New Roman"/>
          <w:color w:val="000000" w:themeColor="text1"/>
          <w:sz w:val="24"/>
          <w:szCs w:val="24"/>
        </w:rPr>
        <w:t xml:space="preserve"> </w:t>
      </w:r>
      <w:r>
        <w:rPr>
          <w:rStyle w:val="fontstyle01"/>
          <w:rFonts w:ascii="Times New Roman" w:hAnsi="Times New Roman" w:cs="Times New Roman"/>
          <w:color w:val="000000" w:themeColor="text1"/>
          <w:sz w:val="24"/>
          <w:szCs w:val="24"/>
        </w:rPr>
        <w:t>(</w:t>
      </w:r>
      <w:r w:rsidRPr="007061C1">
        <w:rPr>
          <w:rStyle w:val="fontstyle01"/>
          <w:rFonts w:ascii="Times New Roman" w:hAnsi="Times New Roman" w:cs="Times New Roman"/>
          <w:color w:val="000000" w:themeColor="text1"/>
          <w:sz w:val="24"/>
          <w:szCs w:val="24"/>
        </w:rPr>
        <w:t>2019</w:t>
      </w:r>
      <w:r>
        <w:rPr>
          <w:rStyle w:val="fontstyle01"/>
          <w:rFonts w:ascii="Times New Roman" w:hAnsi="Times New Roman" w:cs="Times New Roman"/>
          <w:color w:val="000000" w:themeColor="text1"/>
          <w:sz w:val="24"/>
          <w:szCs w:val="24"/>
        </w:rPr>
        <w:t>)</w:t>
      </w:r>
      <w:r w:rsidRPr="007061C1">
        <w:rPr>
          <w:rStyle w:val="fontstyle01"/>
          <w:rFonts w:ascii="Times New Roman" w:hAnsi="Times New Roman" w:cs="Times New Roman"/>
          <w:color w:val="000000" w:themeColor="text1"/>
          <w:sz w:val="24"/>
          <w:szCs w:val="24"/>
        </w:rPr>
        <w:t xml:space="preserve"> Ethnozoology and entomophagy of Ao tribe in the district of Mokokchung, Nagaland. </w:t>
      </w:r>
      <w:r w:rsidRPr="007061C1">
        <w:rPr>
          <w:rFonts w:ascii="Times New Roman" w:hAnsi="Times New Roman" w:cs="Times New Roman"/>
          <w:iCs/>
          <w:color w:val="000000" w:themeColor="text1"/>
          <w:sz w:val="24"/>
          <w:szCs w:val="24"/>
        </w:rPr>
        <w:t xml:space="preserve">Indian Journal </w:t>
      </w:r>
      <w:r>
        <w:rPr>
          <w:rFonts w:ascii="Times New Roman" w:hAnsi="Times New Roman" w:cs="Times New Roman"/>
          <w:iCs/>
          <w:color w:val="000000" w:themeColor="text1"/>
          <w:sz w:val="24"/>
          <w:szCs w:val="24"/>
        </w:rPr>
        <w:t>of traditional knowledge 18(3):</w:t>
      </w:r>
      <w:r w:rsidRPr="007061C1">
        <w:rPr>
          <w:rFonts w:ascii="Times New Roman" w:hAnsi="Times New Roman" w:cs="Times New Roman"/>
          <w:iCs/>
          <w:color w:val="000000" w:themeColor="text1"/>
          <w:sz w:val="24"/>
          <w:szCs w:val="24"/>
        </w:rPr>
        <w:t>508-515.</w:t>
      </w:r>
    </w:p>
    <w:p w:rsidR="00656485" w:rsidRPr="007061C1" w:rsidRDefault="00656485" w:rsidP="0065648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Erren TC, Koch MS, Meyer-Rochow VB</w:t>
      </w:r>
      <w:r w:rsidRPr="007061C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7061C1">
        <w:rPr>
          <w:rFonts w:ascii="Times New Roman" w:hAnsi="Times New Roman" w:cs="Times New Roman"/>
          <w:color w:val="000000" w:themeColor="text1"/>
          <w:sz w:val="24"/>
          <w:szCs w:val="24"/>
        </w:rPr>
        <w:t>2013</w:t>
      </w:r>
      <w:r>
        <w:rPr>
          <w:rFonts w:ascii="Times New Roman" w:hAnsi="Times New Roman" w:cs="Times New Roman"/>
          <w:color w:val="000000" w:themeColor="text1"/>
          <w:sz w:val="24"/>
          <w:szCs w:val="24"/>
        </w:rPr>
        <w:t>)</w:t>
      </w:r>
      <w:r w:rsidRPr="007061C1">
        <w:rPr>
          <w:rFonts w:ascii="Times New Roman" w:hAnsi="Times New Roman" w:cs="Times New Roman"/>
          <w:color w:val="000000" w:themeColor="text1"/>
          <w:sz w:val="24"/>
          <w:szCs w:val="24"/>
        </w:rPr>
        <w:t xml:space="preserve"> Common sense: folk medicine that ethnobiological and ethnomedicinal research cannot afford to ignore. Journal of Ethnobiology and Ethnomedicine 9, 80</w:t>
      </w:r>
    </w:p>
    <w:p w:rsidR="00656485" w:rsidRPr="007061C1" w:rsidRDefault="00656485" w:rsidP="0065648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Meo SA, Al-Asiri SA, Mahesar A</w:t>
      </w:r>
      <w:r w:rsidRPr="007061C1">
        <w:rPr>
          <w:rFonts w:ascii="Times New Roman" w:hAnsi="Times New Roman" w:cs="Times New Roman"/>
          <w:color w:val="000000" w:themeColor="text1"/>
          <w:sz w:val="24"/>
          <w:szCs w:val="24"/>
        </w:rPr>
        <w:t xml:space="preserve">L </w:t>
      </w:r>
      <w:r>
        <w:rPr>
          <w:rFonts w:ascii="Times New Roman" w:hAnsi="Times New Roman" w:cs="Times New Roman"/>
          <w:color w:val="000000" w:themeColor="text1"/>
          <w:sz w:val="24"/>
          <w:szCs w:val="24"/>
        </w:rPr>
        <w:t>(</w:t>
      </w:r>
      <w:r w:rsidRPr="007061C1">
        <w:rPr>
          <w:rFonts w:ascii="Times New Roman" w:hAnsi="Times New Roman" w:cs="Times New Roman"/>
          <w:color w:val="000000" w:themeColor="text1"/>
          <w:sz w:val="24"/>
          <w:szCs w:val="24"/>
        </w:rPr>
        <w:t>2017</w:t>
      </w:r>
      <w:r>
        <w:rPr>
          <w:rFonts w:ascii="Times New Roman" w:hAnsi="Times New Roman" w:cs="Times New Roman"/>
          <w:color w:val="000000" w:themeColor="text1"/>
          <w:sz w:val="24"/>
          <w:szCs w:val="24"/>
        </w:rPr>
        <w:t>)</w:t>
      </w:r>
      <w:r w:rsidRPr="007061C1">
        <w:rPr>
          <w:rFonts w:ascii="Times New Roman" w:hAnsi="Times New Roman" w:cs="Times New Roman"/>
          <w:color w:val="000000" w:themeColor="text1"/>
          <w:sz w:val="24"/>
          <w:szCs w:val="24"/>
        </w:rPr>
        <w:t xml:space="preserve"> Role of honey in modern medicine. Saudi Jo</w:t>
      </w:r>
      <w:r>
        <w:rPr>
          <w:rFonts w:ascii="Times New Roman" w:hAnsi="Times New Roman" w:cs="Times New Roman"/>
          <w:color w:val="000000" w:themeColor="text1"/>
          <w:sz w:val="24"/>
          <w:szCs w:val="24"/>
        </w:rPr>
        <w:t>urnal of Biological Sciences 24:</w:t>
      </w:r>
      <w:r w:rsidRPr="007061C1">
        <w:rPr>
          <w:rFonts w:ascii="Times New Roman" w:hAnsi="Times New Roman" w:cs="Times New Roman"/>
          <w:color w:val="000000" w:themeColor="text1"/>
          <w:sz w:val="24"/>
          <w:szCs w:val="24"/>
        </w:rPr>
        <w:t>975-978.</w:t>
      </w:r>
    </w:p>
    <w:p w:rsidR="00656485" w:rsidRPr="007061C1" w:rsidRDefault="00656485" w:rsidP="0065648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Meyer-Rochow VB</w:t>
      </w:r>
      <w:r w:rsidRPr="007061C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7061C1">
        <w:rPr>
          <w:rFonts w:ascii="Times New Roman" w:hAnsi="Times New Roman" w:cs="Times New Roman"/>
          <w:color w:val="000000" w:themeColor="text1"/>
          <w:sz w:val="24"/>
          <w:szCs w:val="24"/>
        </w:rPr>
        <w:t>2017</w:t>
      </w:r>
      <w:r>
        <w:rPr>
          <w:rFonts w:ascii="Times New Roman" w:hAnsi="Times New Roman" w:cs="Times New Roman"/>
          <w:color w:val="000000" w:themeColor="text1"/>
          <w:sz w:val="24"/>
          <w:szCs w:val="24"/>
        </w:rPr>
        <w:t>)</w:t>
      </w:r>
      <w:r w:rsidRPr="007061C1">
        <w:rPr>
          <w:rFonts w:ascii="Times New Roman" w:hAnsi="Times New Roman" w:cs="Times New Roman"/>
          <w:color w:val="000000" w:themeColor="text1"/>
          <w:sz w:val="24"/>
          <w:szCs w:val="24"/>
        </w:rPr>
        <w:t xml:space="preserve"> Therapeutic arthropods and other, largely terrestrial, folk-medicinally important invertebrates:a comparative study and review. Journal of Ethnobiology and Ethnomedicine 13, 9.</w:t>
      </w:r>
    </w:p>
    <w:p w:rsidR="00AE3E37" w:rsidRPr="00656485" w:rsidRDefault="00656485" w:rsidP="00656485">
      <w:pPr>
        <w:jc w:val="both"/>
        <w:rPr>
          <w:rFonts w:ascii="Times New Roman" w:hAnsi="Times New Roman" w:cs="Times New Roman"/>
          <w:color w:val="000000" w:themeColor="text1"/>
          <w:sz w:val="24"/>
          <w:szCs w:val="24"/>
        </w:rPr>
        <w:sectPr w:rsidR="00AE3E37" w:rsidRPr="00656485" w:rsidSect="000352FA">
          <w:type w:val="continuous"/>
          <w:pgSz w:w="11910" w:h="16840"/>
          <w:pgMar w:top="1740" w:right="600" w:bottom="840" w:left="620" w:header="720" w:footer="720" w:gutter="0"/>
          <w:cols w:num="2" w:space="720" w:equalWidth="0">
            <w:col w:w="5214" w:space="286"/>
            <w:col w:w="5190"/>
          </w:cols>
        </w:sectPr>
      </w:pPr>
      <w:r>
        <w:rPr>
          <w:rFonts w:ascii="Times New Roman" w:hAnsi="Times New Roman" w:cs="Times New Roman"/>
          <w:color w:val="000000" w:themeColor="text1"/>
          <w:sz w:val="24"/>
          <w:szCs w:val="24"/>
        </w:rPr>
        <w:t>Mozhui L, Kakati LN, Ao B</w:t>
      </w:r>
      <w:r w:rsidRPr="007061C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7061C1">
        <w:rPr>
          <w:rFonts w:ascii="Times New Roman" w:hAnsi="Times New Roman" w:cs="Times New Roman"/>
          <w:color w:val="000000" w:themeColor="text1"/>
          <w:sz w:val="24"/>
          <w:szCs w:val="24"/>
        </w:rPr>
        <w:t>2017b</w:t>
      </w:r>
      <w:r>
        <w:rPr>
          <w:rFonts w:ascii="Times New Roman" w:hAnsi="Times New Roman" w:cs="Times New Roman"/>
          <w:color w:val="000000" w:themeColor="text1"/>
          <w:sz w:val="24"/>
          <w:szCs w:val="24"/>
        </w:rPr>
        <w:t>)</w:t>
      </w:r>
      <w:r w:rsidRPr="007061C1">
        <w:rPr>
          <w:rFonts w:ascii="Times New Roman" w:hAnsi="Times New Roman" w:cs="Times New Roman"/>
          <w:color w:val="000000" w:themeColor="text1"/>
          <w:sz w:val="24"/>
          <w:szCs w:val="24"/>
        </w:rPr>
        <w:t xml:space="preserve"> Entomophagy and Entomotherapy of Lotha tribe in Nagaland. Nagaland</w:t>
      </w:r>
      <w:r w:rsidR="00992891">
        <w:rPr>
          <w:rFonts w:ascii="Times New Roman" w:hAnsi="Times New Roman" w:cs="Times New Roman"/>
          <w:color w:val="000000" w:themeColor="text1"/>
          <w:sz w:val="24"/>
          <w:szCs w:val="24"/>
        </w:rPr>
        <w:t xml:space="preserve"> University Research Journal 10:</w:t>
      </w:r>
      <w:r w:rsidRPr="007061C1">
        <w:rPr>
          <w:rFonts w:ascii="Times New Roman" w:hAnsi="Times New Roman" w:cs="Times New Roman"/>
          <w:color w:val="000000" w:themeColor="text1"/>
          <w:sz w:val="24"/>
          <w:szCs w:val="24"/>
        </w:rPr>
        <w:t>138-151.</w:t>
      </w:r>
    </w:p>
    <w:p w:rsidR="00AE3E37" w:rsidRPr="00656485" w:rsidRDefault="009432C7" w:rsidP="00656485">
      <w:pPr>
        <w:pStyle w:val="BodyText"/>
        <w:jc w:val="center"/>
        <w:rPr>
          <w:rFonts w:ascii="Times New Roman" w:hAnsi="Times New Roman" w:cs="Times New Roman"/>
          <w:sz w:val="24"/>
          <w:szCs w:val="24"/>
        </w:rPr>
      </w:pPr>
      <w:r w:rsidRPr="009432C7">
        <w:rPr>
          <w:rFonts w:ascii="Times New Roman" w:hAnsi="Times New Roman" w:cs="Times New Roman"/>
          <w:noProof/>
          <w:sz w:val="24"/>
          <w:szCs w:val="24"/>
          <w:lang w:val="en-IN" w:eastAsia="en-IN"/>
        </w:rPr>
      </w:r>
      <w:r w:rsidRPr="009432C7">
        <w:rPr>
          <w:rFonts w:ascii="Times New Roman" w:hAnsi="Times New Roman" w:cs="Times New Roman"/>
          <w:noProof/>
          <w:sz w:val="24"/>
          <w:szCs w:val="2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56485" w:rsidRDefault="000352FA" w:rsidP="00992891">
      <w:pPr>
        <w:keepLines/>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46633" cy="687628"/>
            <wp:effectExtent l="19050" t="0" r="1067" b="0"/>
            <wp:docPr id="1" name="Picture 2" descr="C:\Users\Lobeno\Documents\Bluetooth Folder\L.N.Kakati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beno\Documents\Bluetooth Folder\L.N.Kakati Photo.JPG"/>
                    <pic:cNvPicPr>
                      <a:picLocks noChangeAspect="1" noChangeArrowheads="1"/>
                    </pic:cNvPicPr>
                  </pic:nvPicPr>
                  <pic:blipFill>
                    <a:blip r:embed="rId10" cstate="print"/>
                    <a:srcRect/>
                    <a:stretch>
                      <a:fillRect/>
                    </a:stretch>
                  </pic:blipFill>
                  <pic:spPr bwMode="auto">
                    <a:xfrm>
                      <a:off x="0" y="0"/>
                      <a:ext cx="648425" cy="689534"/>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00656485">
        <w:rPr>
          <w:rFonts w:ascii="Times New Roman" w:hAnsi="Times New Roman" w:cs="Times New Roman"/>
          <w:sz w:val="24"/>
          <w:szCs w:val="24"/>
        </w:rPr>
        <w:t>L. N. Kakati is a professor at the Department of Zoology, Nagaland Univer</w:t>
      </w:r>
      <w:r w:rsidR="00992891">
        <w:rPr>
          <w:rFonts w:ascii="Times New Roman" w:hAnsi="Times New Roman" w:cs="Times New Roman"/>
          <w:sz w:val="24"/>
          <w:szCs w:val="24"/>
        </w:rPr>
        <w:t xml:space="preserve">sity and </w:t>
      </w:r>
      <w:r w:rsidR="00992891" w:rsidRPr="00F11212">
        <w:rPr>
          <w:rFonts w:ascii="Times New Roman" w:hAnsi="Times New Roman" w:cs="Times New Roman"/>
          <w:sz w:val="24"/>
          <w:szCs w:val="24"/>
        </w:rPr>
        <w:t>effortlessly works on edible insects, mass production and life cycle of various insects in Nagaland.</w:t>
      </w:r>
      <w:r w:rsidR="00992891">
        <w:rPr>
          <w:rFonts w:ascii="Times New Roman" w:hAnsi="Times New Roman" w:cs="Times New Roman"/>
          <w:sz w:val="24"/>
          <w:szCs w:val="24"/>
        </w:rPr>
        <w:t xml:space="preserve"> He has expertise on soil-micro arthropods, earthworms, sericulture, muga culture, edible insects etc.</w:t>
      </w:r>
    </w:p>
    <w:p w:rsidR="00992891" w:rsidRDefault="009432C7" w:rsidP="00992891">
      <w:pPr>
        <w:keepLines/>
        <w:jc w:val="center"/>
        <w:rPr>
          <w:rFonts w:ascii="Times New Roman" w:hAnsi="Times New Roman" w:cs="Times New Roman"/>
          <w:sz w:val="24"/>
          <w:szCs w:val="24"/>
        </w:rPr>
      </w:pPr>
      <w:r w:rsidRPr="009432C7">
        <w:rPr>
          <w:rFonts w:ascii="Times New Roman" w:hAnsi="Times New Roman" w:cs="Times New Roman"/>
          <w:noProof/>
          <w:sz w:val="24"/>
          <w:szCs w:val="24"/>
          <w:lang w:val="en-IN" w:eastAsia="en-IN"/>
        </w:rPr>
        <w:pict>
          <v:line id="Line 3" o:spid="_x0000_s1028" style="position:absolute;left:0;text-align:left;z-index:1072;visibility:visible;mso-wrap-distance-left:0;mso-wrap-distance-right:0;mso-position-horizontal-relative:page" from="162.1pt,15.15pt" to="433.1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sidRPr="00656485">
        <w:rPr>
          <w:rFonts w:ascii="Times New Roman" w:hAnsi="Times New Roman" w:cs="Times New Roman"/>
          <w:sz w:val="24"/>
          <w:szCs w:val="24"/>
        </w:rPr>
        <w:t>Emai</w:t>
      </w:r>
      <w:r w:rsidR="00A9710C" w:rsidRPr="00992891">
        <w:rPr>
          <w:rFonts w:ascii="Times New Roman" w:hAnsi="Times New Roman" w:cs="Times New Roman"/>
          <w:sz w:val="24"/>
          <w:szCs w:val="24"/>
        </w:rPr>
        <w:t xml:space="preserve">l: </w:t>
      </w:r>
      <w:hyperlink r:id="rId11" w:history="1">
        <w:r w:rsidR="00992891" w:rsidRPr="00992891">
          <w:rPr>
            <w:rStyle w:val="Hyperlink"/>
            <w:rFonts w:ascii="Times New Roman" w:hAnsi="Times New Roman" w:cs="Times New Roman"/>
            <w:color w:val="auto"/>
            <w:sz w:val="24"/>
            <w:szCs w:val="24"/>
            <w:u w:val="none"/>
          </w:rPr>
          <w:t>kakati_ln@yahoo.com</w:t>
        </w:r>
      </w:hyperlink>
    </w:p>
    <w:p w:rsidR="00AE3E37" w:rsidRPr="00992891" w:rsidRDefault="00A9710C" w:rsidP="00992891">
      <w:pPr>
        <w:keepLines/>
        <w:rPr>
          <w:rFonts w:ascii="Times New Roman" w:hAnsi="Times New Roman" w:cs="Times New Roman"/>
          <w:color w:val="000000" w:themeColor="text1"/>
          <w:sz w:val="24"/>
          <w:szCs w:val="24"/>
        </w:rPr>
      </w:pPr>
      <w:r w:rsidRPr="00656485">
        <w:rPr>
          <w:rFonts w:ascii="Times New Roman" w:hAnsi="Times New Roman" w:cs="Times New Roman"/>
          <w:b/>
          <w:sz w:val="24"/>
          <w:szCs w:val="24"/>
        </w:rPr>
        <w:t>Notes/Comments:</w:t>
      </w:r>
    </w:p>
    <w:p w:rsidR="00AE3E37" w:rsidRPr="00656485" w:rsidRDefault="00AE3E37" w:rsidP="00656485">
      <w:pPr>
        <w:rPr>
          <w:rFonts w:ascii="Times New Roman" w:hAnsi="Times New Roman" w:cs="Times New Roman"/>
          <w:sz w:val="24"/>
          <w:szCs w:val="24"/>
        </w:rPr>
        <w:sectPr w:rsidR="00AE3E37" w:rsidRPr="00656485" w:rsidSect="00992891">
          <w:type w:val="continuous"/>
          <w:pgSz w:w="11910" w:h="16840"/>
          <w:pgMar w:top="720" w:right="600" w:bottom="180" w:left="620" w:header="720" w:footer="720" w:gutter="0"/>
          <w:cols w:space="720"/>
        </w:sectPr>
      </w:pPr>
    </w:p>
    <w:p w:rsidR="00AE3E37" w:rsidRPr="00656485" w:rsidRDefault="00AE3E37" w:rsidP="00656485">
      <w:pPr>
        <w:pStyle w:val="BodyText"/>
        <w:spacing w:before="3"/>
        <w:rPr>
          <w:rFonts w:ascii="Times New Roman" w:hAnsi="Times New Roman" w:cs="Times New Roman"/>
          <w:sz w:val="24"/>
          <w:szCs w:val="24"/>
        </w:rPr>
      </w:pPr>
    </w:p>
    <w:sectPr w:rsidR="00AE3E37" w:rsidRPr="00656485" w:rsidSect="00B80683">
      <w:type w:val="continuous"/>
      <w:pgSz w:w="11910" w:h="16840"/>
      <w:pgMar w:top="1740" w:right="580" w:bottom="840" w:left="620" w:header="720" w:footer="576" w:gutter="0"/>
      <w:cols w:num="2" w:space="720" w:equalWidth="0">
        <w:col w:w="5214" w:space="138"/>
        <w:col w:w="5358"/>
      </w:cols>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5B5" w:rsidRDefault="009315B5">
      <w:r>
        <w:separator/>
      </w:r>
    </w:p>
  </w:endnote>
  <w:endnote w:type="continuationSeparator" w:id="1">
    <w:p w:rsidR="009315B5" w:rsidRDefault="009315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432C7">
    <w:pPr>
      <w:pStyle w:val="BodyText"/>
      <w:spacing w:line="14" w:lineRule="auto"/>
      <w:rPr>
        <w:sz w:val="20"/>
      </w:rPr>
    </w:pPr>
    <w:r w:rsidRPr="009432C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432C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432C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5B5" w:rsidRDefault="009315B5">
      <w:r>
        <w:separator/>
      </w:r>
    </w:p>
  </w:footnote>
  <w:footnote w:type="continuationSeparator" w:id="1">
    <w:p w:rsidR="009315B5" w:rsidRDefault="009315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432C7">
    <w:pPr>
      <w:pStyle w:val="BodyText"/>
      <w:spacing w:line="14" w:lineRule="auto"/>
      <w:rPr>
        <w:sz w:val="20"/>
      </w:rPr>
    </w:pPr>
    <w:r w:rsidRPr="009432C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432C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352FA"/>
    <w:rsid w:val="000E2911"/>
    <w:rsid w:val="001263DF"/>
    <w:rsid w:val="002455EC"/>
    <w:rsid w:val="002629F2"/>
    <w:rsid w:val="00292ED9"/>
    <w:rsid w:val="00404E5B"/>
    <w:rsid w:val="00414F7B"/>
    <w:rsid w:val="004355DC"/>
    <w:rsid w:val="004749B4"/>
    <w:rsid w:val="00494130"/>
    <w:rsid w:val="004F3523"/>
    <w:rsid w:val="005973B9"/>
    <w:rsid w:val="005B3A56"/>
    <w:rsid w:val="006060CE"/>
    <w:rsid w:val="0063497F"/>
    <w:rsid w:val="00656485"/>
    <w:rsid w:val="00873DF0"/>
    <w:rsid w:val="008756E6"/>
    <w:rsid w:val="008A08B6"/>
    <w:rsid w:val="009315B5"/>
    <w:rsid w:val="009432C7"/>
    <w:rsid w:val="00992891"/>
    <w:rsid w:val="009B2D44"/>
    <w:rsid w:val="00A07E82"/>
    <w:rsid w:val="00A9710C"/>
    <w:rsid w:val="00AE3E37"/>
    <w:rsid w:val="00AE5898"/>
    <w:rsid w:val="00B21A57"/>
    <w:rsid w:val="00B80683"/>
    <w:rsid w:val="00C33602"/>
    <w:rsid w:val="00C93300"/>
    <w:rsid w:val="00CD6F55"/>
    <w:rsid w:val="00DE3104"/>
    <w:rsid w:val="00E26B10"/>
    <w:rsid w:val="00EF660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656485"/>
    <w:rPr>
      <w:rFonts w:ascii="TimesNewRomanPSMT" w:hAnsi="TimesNewRomanPSMT"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kati_ln@yahoo.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Lobeno</cp:lastModifiedBy>
  <cp:revision>6</cp:revision>
  <dcterms:created xsi:type="dcterms:W3CDTF">2016-12-06T11:19:00Z</dcterms:created>
  <dcterms:modified xsi:type="dcterms:W3CDTF">2019-11-30T07:00:00Z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